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F10346" w:rsidRDefault="00113B84" w:rsidP="00113B84">
      <w:pPr>
        <w:suppressAutoHyphens/>
        <w:jc w:val="center"/>
        <w:rPr>
          <w:rFonts w:eastAsia="Arial Unicode MS" w:cs="Arial"/>
          <w:b/>
          <w:color w:val="000000"/>
          <w:kern w:val="1"/>
          <w:lang w:eastAsia="ar-SA"/>
        </w:rPr>
      </w:pPr>
      <w:r w:rsidRPr="00F10346">
        <w:rPr>
          <w:rFonts w:eastAsia="Arial Unicode MS" w:cs="Arial"/>
          <w:b/>
          <w:color w:val="000000"/>
          <w:kern w:val="1"/>
          <w:lang w:eastAsia="ar-SA"/>
        </w:rPr>
        <w:t>ЈАВНО ПРЕДУЗЕЋЕ «ЕЛЕКТРОПРИВРЕДА СРБИЈЕ» БЕОГРАД</w:t>
      </w:r>
    </w:p>
    <w:p w:rsidR="00210557" w:rsidRPr="00F10346" w:rsidRDefault="00AF3AF8" w:rsidP="00210557">
      <w:pPr>
        <w:jc w:val="center"/>
        <w:rPr>
          <w:rFonts w:cs="Arial"/>
          <w:b/>
        </w:rPr>
      </w:pPr>
      <w:r w:rsidRPr="00F10346">
        <w:rPr>
          <w:rFonts w:cs="Arial"/>
          <w:b/>
        </w:rPr>
        <w:t xml:space="preserve">ОГРАНАК </w:t>
      </w:r>
      <w:r w:rsidR="001B619C" w:rsidRPr="00F10346">
        <w:rPr>
          <w:rFonts w:cs="Arial"/>
          <w:b/>
        </w:rPr>
        <w:t xml:space="preserve">ТЕНТ </w:t>
      </w:r>
    </w:p>
    <w:p w:rsidR="00113B84" w:rsidRPr="00F10346" w:rsidRDefault="00113B84" w:rsidP="00D174CB">
      <w:pPr>
        <w:rPr>
          <w:rFonts w:cs="Arial"/>
          <w:b/>
        </w:rPr>
      </w:pPr>
    </w:p>
    <w:p w:rsidR="00210557" w:rsidRPr="00F10346" w:rsidRDefault="00B67C02" w:rsidP="00210557">
      <w:pPr>
        <w:jc w:val="center"/>
        <w:rPr>
          <w:rFonts w:cs="Arial"/>
          <w:lang w:val="sr-Latn-CS"/>
        </w:rPr>
      </w:pPr>
      <w:r w:rsidRPr="00F10346">
        <w:rPr>
          <w:rFonts w:cs="Arial"/>
          <w:noProof/>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10346" w:rsidRDefault="00210557" w:rsidP="00210557">
      <w:pPr>
        <w:jc w:val="center"/>
        <w:rPr>
          <w:rFonts w:cs="Arial"/>
          <w:lang w:val="sr-Latn-CS"/>
        </w:rPr>
      </w:pPr>
    </w:p>
    <w:p w:rsidR="00210557" w:rsidRPr="00F10346" w:rsidRDefault="00210557" w:rsidP="00874F5B">
      <w:pPr>
        <w:jc w:val="center"/>
        <w:rPr>
          <w:b/>
        </w:rPr>
      </w:pPr>
      <w:bookmarkStart w:id="0" w:name="_Toc441215596"/>
      <w:bookmarkStart w:id="1" w:name="_Toc441651535"/>
      <w:bookmarkStart w:id="2" w:name="_Toc442559872"/>
      <w:r w:rsidRPr="00F10346">
        <w:rPr>
          <w:b/>
        </w:rPr>
        <w:t>КОНКУРСНА ДОКУМЕНТАЦИЈА</w:t>
      </w:r>
      <w:bookmarkEnd w:id="0"/>
      <w:bookmarkEnd w:id="1"/>
      <w:bookmarkEnd w:id="2"/>
    </w:p>
    <w:p w:rsidR="00210557" w:rsidRPr="00F10346" w:rsidRDefault="00D516F7" w:rsidP="00210557">
      <w:pPr>
        <w:jc w:val="center"/>
        <w:rPr>
          <w:rFonts w:cs="Arial"/>
        </w:rPr>
      </w:pPr>
      <w:r w:rsidRPr="00F10346">
        <w:rPr>
          <w:rFonts w:cs="Arial"/>
          <w:lang w:val="sr-Cyrl-CS"/>
        </w:rPr>
        <w:t xml:space="preserve">за подношење понуда </w:t>
      </w:r>
      <w:r w:rsidR="00210557" w:rsidRPr="00F10346">
        <w:rPr>
          <w:rFonts w:cs="Arial"/>
        </w:rPr>
        <w:t xml:space="preserve">у </w:t>
      </w:r>
      <w:r w:rsidR="00D34466" w:rsidRPr="00F10346">
        <w:rPr>
          <w:rFonts w:cs="Arial"/>
        </w:rPr>
        <w:t xml:space="preserve">oтвореном </w:t>
      </w:r>
      <w:r w:rsidR="00210557" w:rsidRPr="00F10346">
        <w:rPr>
          <w:rFonts w:cs="Arial"/>
        </w:rPr>
        <w:t xml:space="preserve">поступку </w:t>
      </w:r>
    </w:p>
    <w:p w:rsidR="005B4B20" w:rsidRDefault="00210557" w:rsidP="00F12A44">
      <w:pPr>
        <w:ind w:left="-360" w:right="-19"/>
        <w:jc w:val="center"/>
        <w:outlineLvl w:val="0"/>
      </w:pPr>
      <w:bookmarkStart w:id="3" w:name="_Toc441215597"/>
      <w:bookmarkStart w:id="4" w:name="_Toc441651536"/>
      <w:bookmarkStart w:id="5" w:name="_Toc442559873"/>
      <w:r w:rsidRPr="00F10346">
        <w:t xml:space="preserve">за јавну набавку </w:t>
      </w:r>
      <w:r w:rsidR="003234DD">
        <w:rPr>
          <w:lang w:val="sr-Cyrl-RS"/>
        </w:rPr>
        <w:t>услуга</w:t>
      </w:r>
      <w:r w:rsidRPr="00F10346">
        <w:t xml:space="preserve"> бр</w:t>
      </w:r>
      <w:bookmarkEnd w:id="3"/>
      <w:bookmarkEnd w:id="4"/>
      <w:bookmarkEnd w:id="5"/>
      <w:r w:rsidR="00113B84" w:rsidRPr="00F10346">
        <w:t>.</w:t>
      </w:r>
      <w:r w:rsidR="00270A94">
        <w:t xml:space="preserve"> </w:t>
      </w:r>
      <w:r w:rsidR="00946E5A">
        <w:rPr>
          <w:rFonts w:cs="Arial"/>
          <w:b/>
          <w:lang w:val="sr-Cyrl-CS"/>
        </w:rPr>
        <w:t xml:space="preserve"> </w:t>
      </w:r>
      <w:r w:rsidR="006F2994" w:rsidRPr="006F2994">
        <w:rPr>
          <w:rFonts w:cs="Arial"/>
          <w:b/>
          <w:lang w:val="sr-Cyrl-CS"/>
        </w:rPr>
        <w:t>1694/2019 (3000/0830/2019)</w:t>
      </w:r>
    </w:p>
    <w:p w:rsidR="00164A25" w:rsidRPr="005316A1" w:rsidRDefault="00270A94" w:rsidP="00164A25">
      <w:pPr>
        <w:rPr>
          <w:rFonts w:eastAsia="Arial Unicode MS" w:cs="Arial"/>
          <w:b/>
          <w:kern w:val="2"/>
          <w:lang w:val="sr-Cyrl-RS"/>
        </w:rPr>
      </w:pPr>
      <w:r>
        <w:rPr>
          <w:rFonts w:cs="Arial"/>
          <w:b/>
          <w:bCs/>
          <w:lang w:eastAsia="ar-SA"/>
        </w:rPr>
        <w:t xml:space="preserve">           </w:t>
      </w:r>
      <w:r w:rsidR="00946E5A">
        <w:rPr>
          <w:rFonts w:cs="Arial"/>
          <w:b/>
          <w:bCs/>
          <w:lang w:eastAsia="ar-SA"/>
        </w:rPr>
        <w:t xml:space="preserve">   </w:t>
      </w:r>
      <w:r>
        <w:rPr>
          <w:rFonts w:cs="Arial"/>
          <w:b/>
          <w:bCs/>
          <w:lang w:eastAsia="ar-SA"/>
        </w:rPr>
        <w:t xml:space="preserve">  </w:t>
      </w:r>
      <w:r w:rsidR="00946E5A">
        <w:rPr>
          <w:rFonts w:cs="Arial"/>
          <w:b/>
          <w:bCs/>
          <w:lang w:eastAsia="ar-SA"/>
        </w:rPr>
        <w:t>Услуга превоза горива друмским транспортним средствима - ТЕНТ</w:t>
      </w:r>
    </w:p>
    <w:p w:rsidR="007B44C4" w:rsidRPr="007B44C4" w:rsidRDefault="007B44C4" w:rsidP="00270A94">
      <w:pPr>
        <w:jc w:val="right"/>
        <w:rPr>
          <w:rFonts w:eastAsia="Arial Unicode MS" w:cs="Arial"/>
          <w:b/>
          <w:kern w:val="2"/>
          <w:lang w:val="ru-RU"/>
        </w:rPr>
      </w:pPr>
      <w:r>
        <w:rPr>
          <w:rFonts w:eastAsia="Arial Unicode MS" w:cs="Arial"/>
          <w:b/>
          <w:kern w:val="2"/>
          <w:lang w:val="ru-RU"/>
        </w:rPr>
        <w:t>К О М И С И Ј</w:t>
      </w:r>
      <w:r w:rsidR="003F1A2A">
        <w:rPr>
          <w:rFonts w:eastAsia="Arial Unicode MS" w:cs="Arial"/>
          <w:b/>
          <w:kern w:val="2"/>
          <w:lang w:val="sr-Cyrl-RS"/>
        </w:rPr>
        <w:t xml:space="preserve"> А</w:t>
      </w:r>
      <w:r>
        <w:rPr>
          <w:rFonts w:eastAsia="Arial Unicode MS" w:cs="Arial"/>
          <w:b/>
          <w:kern w:val="2"/>
          <w:lang w:val="ru-RU"/>
        </w:rPr>
        <w:t xml:space="preserve"> </w:t>
      </w:r>
      <w:r w:rsidRPr="00F10346">
        <w:rPr>
          <w:rFonts w:eastAsia="Arial Unicode MS" w:cs="Arial"/>
          <w:kern w:val="2"/>
          <w:lang w:val="ru-RU"/>
        </w:rPr>
        <w:t xml:space="preserve">  за спровођење </w:t>
      </w:r>
    </w:p>
    <w:p w:rsidR="007B44C4" w:rsidRPr="00F10346" w:rsidRDefault="007B44C4" w:rsidP="00270A94">
      <w:pPr>
        <w:jc w:val="right"/>
        <w:rPr>
          <w:rFonts w:eastAsia="Arial Unicode MS" w:cs="Arial"/>
          <w:kern w:val="2"/>
        </w:rPr>
      </w:pPr>
      <w:r w:rsidRPr="00F10346">
        <w:rPr>
          <w:rFonts w:eastAsia="Arial Unicode MS" w:cs="Arial"/>
          <w:kern w:val="2"/>
          <w:lang w:val="ru-RU"/>
        </w:rPr>
        <w:t>ЈН</w:t>
      </w:r>
      <w:r w:rsidR="00270A94">
        <w:rPr>
          <w:rFonts w:eastAsia="Arial Unicode MS" w:cs="Arial"/>
          <w:kern w:val="2"/>
          <w:lang w:val="sr-Latn-RS"/>
        </w:rPr>
        <w:t xml:space="preserve"> </w:t>
      </w:r>
      <w:r w:rsidR="00946E5A">
        <w:rPr>
          <w:rFonts w:cs="Arial"/>
          <w:b/>
          <w:lang w:val="sr-Cyrl-CS"/>
        </w:rPr>
        <w:t xml:space="preserve"> </w:t>
      </w:r>
      <w:r w:rsidR="006F2994" w:rsidRPr="006F2994">
        <w:rPr>
          <w:rFonts w:cs="Arial"/>
          <w:b/>
          <w:lang w:val="sr-Latn-RS"/>
        </w:rPr>
        <w:t>1694/2019 (3000/0830/2019)</w:t>
      </w:r>
    </w:p>
    <w:p w:rsidR="00CA1118" w:rsidRPr="00270A94" w:rsidRDefault="007B44C4" w:rsidP="00270A94">
      <w:pPr>
        <w:tabs>
          <w:tab w:val="left" w:pos="8640"/>
        </w:tabs>
        <w:ind w:left="-360" w:right="-19"/>
        <w:jc w:val="right"/>
        <w:rPr>
          <w:rFonts w:cs="Arial"/>
          <w:lang w:val="sr-Latn-RS"/>
        </w:rPr>
      </w:pPr>
      <w:r w:rsidRPr="00F10346">
        <w:rPr>
          <w:rFonts w:eastAsia="Arial Unicode MS" w:cs="Arial"/>
          <w:kern w:val="2"/>
          <w:lang w:val="ru-RU"/>
        </w:rPr>
        <w:t xml:space="preserve"> формирана Решењем бр.</w:t>
      </w:r>
      <w:r w:rsidR="00CA1118" w:rsidRPr="00CA1118">
        <w:rPr>
          <w:rFonts w:cs="Arial"/>
          <w:lang w:val="sr-Cyrl-RS"/>
        </w:rPr>
        <w:t xml:space="preserve"> 105.Е.03.01</w:t>
      </w:r>
      <w:r w:rsidR="00D346B7">
        <w:rPr>
          <w:rFonts w:cs="Arial"/>
          <w:lang w:val="sr-Latn-RS"/>
        </w:rPr>
        <w:t>-</w:t>
      </w:r>
      <w:r w:rsidR="006F2994" w:rsidRPr="006F2994">
        <w:rPr>
          <w:rFonts w:cs="Arial"/>
          <w:lang w:val="sr-Latn-RS"/>
        </w:rPr>
        <w:t>415994</w:t>
      </w:r>
      <w:r w:rsidR="00CA1118" w:rsidRPr="00CA1118">
        <w:rPr>
          <w:rFonts w:cs="Arial"/>
          <w:lang w:val="sr-Cyrl-RS"/>
        </w:rPr>
        <w:t>/</w:t>
      </w:r>
      <w:r w:rsidR="00270A94">
        <w:rPr>
          <w:rFonts w:cs="Arial"/>
          <w:lang w:val="sr-Latn-RS"/>
        </w:rPr>
        <w:t>2</w:t>
      </w:r>
      <w:r w:rsidR="00CA1118" w:rsidRPr="00CA1118">
        <w:rPr>
          <w:rFonts w:cs="Arial"/>
          <w:lang w:val="sr-Cyrl-RS"/>
        </w:rPr>
        <w:t>-201</w:t>
      </w:r>
      <w:r w:rsidR="006F2994">
        <w:rPr>
          <w:rFonts w:cs="Arial"/>
          <w:lang w:val="sr-Cyrl-RS"/>
        </w:rPr>
        <w:t>9</w:t>
      </w:r>
    </w:p>
    <w:p w:rsidR="007B44C4" w:rsidRDefault="007B44C4" w:rsidP="00CA1118">
      <w:pPr>
        <w:jc w:val="left"/>
        <w:rPr>
          <w:rFonts w:cs="Arial"/>
          <w:color w:val="00B0F0"/>
          <w:lang w:val="sr-Cyrl-RS"/>
        </w:rPr>
      </w:pPr>
    </w:p>
    <w:p w:rsidR="00646539" w:rsidRDefault="00646539" w:rsidP="00C52905">
      <w:pPr>
        <w:pStyle w:val="BodyText"/>
        <w:spacing w:before="0"/>
        <w:rPr>
          <w:rFonts w:cs="Arial"/>
          <w:sz w:val="22"/>
          <w:szCs w:val="22"/>
          <w:lang w:val="sr-Latn-RS"/>
        </w:rPr>
      </w:pPr>
    </w:p>
    <w:p w:rsidR="006F2994" w:rsidRDefault="006F2994" w:rsidP="00C52905">
      <w:pPr>
        <w:pStyle w:val="BodyText"/>
        <w:spacing w:before="0"/>
        <w:rPr>
          <w:rFonts w:cs="Arial"/>
          <w:sz w:val="22"/>
          <w:szCs w:val="22"/>
          <w:lang w:val="sr-Latn-RS"/>
        </w:rPr>
      </w:pPr>
    </w:p>
    <w:p w:rsidR="00E924A2" w:rsidRDefault="00E924A2" w:rsidP="00C52905">
      <w:pPr>
        <w:pStyle w:val="BodyText"/>
        <w:spacing w:before="0"/>
        <w:rPr>
          <w:rFonts w:cs="Arial"/>
          <w:sz w:val="22"/>
          <w:szCs w:val="22"/>
          <w:lang w:val="sr-Latn-RS"/>
        </w:rPr>
      </w:pPr>
    </w:p>
    <w:p w:rsidR="00E924A2" w:rsidRDefault="00E924A2" w:rsidP="00C52905">
      <w:pPr>
        <w:pStyle w:val="BodyText"/>
        <w:spacing w:before="0"/>
        <w:rPr>
          <w:rFonts w:cs="Arial"/>
          <w:sz w:val="22"/>
          <w:szCs w:val="22"/>
          <w:lang w:val="sr-Latn-RS"/>
        </w:rPr>
      </w:pPr>
    </w:p>
    <w:p w:rsidR="00E924A2" w:rsidRPr="00E924A2" w:rsidRDefault="00E924A2" w:rsidP="00C52905">
      <w:pPr>
        <w:pStyle w:val="BodyText"/>
        <w:spacing w:before="0"/>
        <w:rPr>
          <w:rFonts w:cs="Arial"/>
          <w:sz w:val="22"/>
          <w:szCs w:val="22"/>
          <w:lang w:val="sr-Latn-RS"/>
        </w:rPr>
      </w:pPr>
    </w:p>
    <w:p w:rsidR="0083498B" w:rsidRPr="006F2994" w:rsidRDefault="0083498B" w:rsidP="00C52905">
      <w:pPr>
        <w:pStyle w:val="BodyText"/>
        <w:spacing w:before="0"/>
        <w:rPr>
          <w:rFonts w:cs="Arial"/>
          <w:sz w:val="22"/>
          <w:szCs w:val="22"/>
          <w:lang w:val="sr-Cyrl-RS"/>
        </w:rPr>
      </w:pPr>
    </w:p>
    <w:p w:rsidR="0083498B" w:rsidRDefault="0083498B" w:rsidP="00C52905">
      <w:pPr>
        <w:pStyle w:val="BodyText"/>
        <w:spacing w:before="0"/>
        <w:rPr>
          <w:rFonts w:cs="Arial"/>
          <w:sz w:val="22"/>
          <w:szCs w:val="22"/>
          <w:lang w:val="sr-Latn-RS"/>
        </w:rPr>
      </w:pPr>
    </w:p>
    <w:p w:rsidR="0083498B" w:rsidRDefault="0083498B" w:rsidP="00C52905">
      <w:pPr>
        <w:pStyle w:val="BodyText"/>
        <w:spacing w:before="0"/>
        <w:rPr>
          <w:rFonts w:cs="Arial"/>
          <w:sz w:val="22"/>
          <w:szCs w:val="22"/>
          <w:lang w:val="sr-Latn-RS"/>
        </w:rPr>
      </w:pPr>
    </w:p>
    <w:p w:rsidR="0083498B" w:rsidRDefault="0083498B" w:rsidP="00C52905">
      <w:pPr>
        <w:pStyle w:val="BodyText"/>
        <w:spacing w:before="0"/>
        <w:rPr>
          <w:rFonts w:cs="Arial"/>
          <w:sz w:val="22"/>
          <w:szCs w:val="22"/>
          <w:lang w:val="sr-Latn-RS"/>
        </w:rPr>
      </w:pPr>
    </w:p>
    <w:p w:rsidR="0083498B" w:rsidRDefault="0083498B" w:rsidP="00C52905">
      <w:pPr>
        <w:pStyle w:val="BodyText"/>
        <w:spacing w:before="0"/>
        <w:rPr>
          <w:rFonts w:cs="Arial"/>
          <w:sz w:val="22"/>
          <w:szCs w:val="22"/>
          <w:lang w:val="sr-Latn-RS"/>
        </w:rPr>
      </w:pPr>
    </w:p>
    <w:p w:rsidR="0083498B" w:rsidRPr="0083498B" w:rsidRDefault="0083498B" w:rsidP="00C52905">
      <w:pPr>
        <w:pStyle w:val="BodyText"/>
        <w:spacing w:before="0"/>
        <w:rPr>
          <w:rFonts w:cs="Arial"/>
          <w:sz w:val="22"/>
          <w:szCs w:val="22"/>
          <w:lang w:val="sr-Latn-RS"/>
        </w:rPr>
      </w:pPr>
    </w:p>
    <w:p w:rsidR="00EB2C6E" w:rsidRPr="00F10346" w:rsidRDefault="005316A1" w:rsidP="000C50A0">
      <w:pPr>
        <w:spacing w:before="0"/>
        <w:jc w:val="center"/>
        <w:rPr>
          <w:rFonts w:eastAsia="Arial Unicode MS" w:cs="Arial"/>
          <w:kern w:val="2"/>
          <w:lang w:val="ru-RU"/>
        </w:rPr>
      </w:pPr>
      <w:r w:rsidRPr="00F10346">
        <w:rPr>
          <w:rFonts w:eastAsia="Arial Unicode MS" w:cs="Arial"/>
          <w:kern w:val="2"/>
          <w:lang w:val="ru-RU"/>
        </w:rPr>
        <w:t xml:space="preserve"> </w:t>
      </w:r>
      <w:r w:rsidR="00EB2C6E" w:rsidRPr="00F10346">
        <w:rPr>
          <w:rFonts w:eastAsia="Arial Unicode MS" w:cs="Arial"/>
          <w:kern w:val="2"/>
          <w:lang w:val="ru-RU"/>
        </w:rPr>
        <w:t xml:space="preserve">(заведено у ЈП ЕПС број </w:t>
      </w:r>
      <w:r w:rsidR="00E66A77">
        <w:rPr>
          <w:rFonts w:eastAsia="Arial Unicode MS" w:cs="Arial"/>
          <w:kern w:val="2"/>
        </w:rPr>
        <w:t>105.E.03.01-</w:t>
      </w:r>
      <w:r w:rsidR="006F2994">
        <w:rPr>
          <w:rFonts w:cs="Arial"/>
          <w:lang w:val="sr-Latn-RS"/>
        </w:rPr>
        <w:t>415994</w:t>
      </w:r>
      <w:r w:rsidR="00CA1118">
        <w:rPr>
          <w:rFonts w:eastAsia="Arial Unicode MS" w:cs="Arial"/>
          <w:kern w:val="2"/>
        </w:rPr>
        <w:t>/</w:t>
      </w:r>
      <w:r w:rsidR="00E924A2">
        <w:rPr>
          <w:rFonts w:eastAsia="Arial Unicode MS" w:cs="Arial"/>
          <w:kern w:val="2"/>
        </w:rPr>
        <w:t>4</w:t>
      </w:r>
      <w:r w:rsidR="00E66A77">
        <w:rPr>
          <w:rFonts w:eastAsia="Arial Unicode MS" w:cs="Arial"/>
          <w:kern w:val="2"/>
        </w:rPr>
        <w:t>-201</w:t>
      </w:r>
      <w:r w:rsidR="006F2994">
        <w:rPr>
          <w:rFonts w:eastAsia="Arial Unicode MS" w:cs="Arial"/>
          <w:kern w:val="2"/>
        </w:rPr>
        <w:t>9</w:t>
      </w:r>
      <w:r w:rsidR="00EB2C6E" w:rsidRPr="00F10346">
        <w:rPr>
          <w:rFonts w:eastAsia="Arial Unicode MS" w:cs="Arial"/>
          <w:kern w:val="2"/>
          <w:lang w:val="ru-RU"/>
        </w:rPr>
        <w:t xml:space="preserve"> од </w:t>
      </w:r>
      <w:r w:rsidR="00E924A2">
        <w:rPr>
          <w:rFonts w:eastAsia="Arial Unicode MS" w:cs="Arial"/>
          <w:kern w:val="2"/>
          <w:lang w:val="sr-Latn-RS"/>
        </w:rPr>
        <w:t>24.08</w:t>
      </w:r>
      <w:bookmarkStart w:id="6" w:name="_GoBack"/>
      <w:bookmarkEnd w:id="6"/>
      <w:r w:rsidR="0083498B">
        <w:rPr>
          <w:rFonts w:eastAsia="Arial Unicode MS" w:cs="Arial"/>
          <w:kern w:val="2"/>
          <w:lang w:val="sr-Latn-RS"/>
        </w:rPr>
        <w:t>.</w:t>
      </w:r>
      <w:r w:rsidR="00D307ED">
        <w:rPr>
          <w:rFonts w:eastAsia="Arial Unicode MS" w:cs="Arial"/>
          <w:kern w:val="2"/>
          <w:lang w:val="sr-Latn-RS"/>
        </w:rPr>
        <w:t>201</w:t>
      </w:r>
      <w:r w:rsidR="006F2994">
        <w:rPr>
          <w:rFonts w:eastAsia="Arial Unicode MS" w:cs="Arial"/>
          <w:kern w:val="2"/>
          <w:lang w:val="sr-Latn-RS"/>
        </w:rPr>
        <w:t>9</w:t>
      </w:r>
      <w:r w:rsidR="00413BCE" w:rsidRPr="00F10346">
        <w:rPr>
          <w:rFonts w:eastAsia="Arial Unicode MS" w:cs="Arial"/>
          <w:kern w:val="2"/>
          <w:lang w:val="ru-RU"/>
        </w:rPr>
        <w:t>.</w:t>
      </w:r>
      <w:r w:rsidR="00EB2C6E" w:rsidRPr="00F10346">
        <w:rPr>
          <w:rFonts w:eastAsia="Arial Unicode MS" w:cs="Arial"/>
          <w:kern w:val="2"/>
          <w:lang w:val="ru-RU"/>
        </w:rPr>
        <w:t xml:space="preserve"> године)</w:t>
      </w:r>
    </w:p>
    <w:p w:rsidR="000C50A0" w:rsidRPr="00F10346" w:rsidRDefault="000C50A0" w:rsidP="005316A1">
      <w:pPr>
        <w:spacing w:before="0"/>
        <w:rPr>
          <w:rFonts w:eastAsia="Arial Unicode MS" w:cs="Arial"/>
          <w:kern w:val="2"/>
          <w:lang w:val="ru-RU"/>
        </w:rPr>
      </w:pPr>
    </w:p>
    <w:p w:rsidR="00B37917" w:rsidRPr="00F10346" w:rsidRDefault="00EC37E4" w:rsidP="000C50A0">
      <w:pPr>
        <w:spacing w:before="0"/>
        <w:jc w:val="center"/>
        <w:rPr>
          <w:rFonts w:cs="Arial"/>
          <w:lang w:val="ru-RU"/>
        </w:rPr>
      </w:pPr>
      <w:r w:rsidRPr="00EC37E4">
        <w:rPr>
          <w:rFonts w:cs="Arial"/>
          <w:lang w:val="ru-RU"/>
        </w:rPr>
        <w:t xml:space="preserve">Обреновац, </w:t>
      </w:r>
      <w:r w:rsidR="006F2994">
        <w:rPr>
          <w:rFonts w:cs="Arial"/>
          <w:lang w:val="sr-Cyrl-RS"/>
        </w:rPr>
        <w:t>јул</w:t>
      </w:r>
      <w:r w:rsidR="00B9088E">
        <w:rPr>
          <w:rFonts w:cs="Arial"/>
          <w:lang w:val="sr-Cyrl-RS"/>
        </w:rPr>
        <w:t xml:space="preserve"> </w:t>
      </w:r>
      <w:r w:rsidRPr="00EC37E4">
        <w:rPr>
          <w:rFonts w:cs="Arial"/>
          <w:lang w:val="ru-RU"/>
        </w:rPr>
        <w:t xml:space="preserve"> 201</w:t>
      </w:r>
      <w:r w:rsidR="006F2994">
        <w:rPr>
          <w:rFonts w:cs="Arial"/>
          <w:lang w:val="ru-RU"/>
        </w:rPr>
        <w:t>9</w:t>
      </w:r>
      <w:r w:rsidRPr="00EC37E4">
        <w:rPr>
          <w:rFonts w:cs="Arial"/>
          <w:lang w:val="ru-RU"/>
        </w:rPr>
        <w:t>.</w:t>
      </w:r>
      <w:r w:rsidR="00210557" w:rsidRPr="00F10346">
        <w:rPr>
          <w:rFonts w:cs="Arial"/>
          <w:lang w:val="ru-RU"/>
        </w:rPr>
        <w:t>г</w:t>
      </w:r>
      <w:r w:rsidR="001F62BF" w:rsidRPr="00F10346">
        <w:rPr>
          <w:rFonts w:cs="Arial"/>
          <w:lang w:val="ru-RU"/>
        </w:rPr>
        <w:t>одине</w:t>
      </w:r>
    </w:p>
    <w:p w:rsidR="00261778" w:rsidRPr="00F10346" w:rsidRDefault="000C50A0" w:rsidP="000C50A0">
      <w:pPr>
        <w:spacing w:before="0"/>
        <w:rPr>
          <w:rFonts w:eastAsia="TimesNewRomanPSMT" w:cs="Arial"/>
          <w:color w:val="000000"/>
          <w:kern w:val="2"/>
          <w:lang w:val="ru-RU"/>
        </w:rPr>
      </w:pPr>
      <w:r w:rsidRPr="00F10346">
        <w:rPr>
          <w:rFonts w:eastAsia="TimesNewRomanPSMT" w:cs="Arial"/>
          <w:color w:val="000000"/>
          <w:kern w:val="2"/>
          <w:lang w:val="ru-RU"/>
        </w:rPr>
        <w:br w:type="page"/>
      </w:r>
      <w:r w:rsidR="00261778" w:rsidRPr="00F10346">
        <w:rPr>
          <w:rFonts w:eastAsia="TimesNewRomanPSMT" w:cs="Arial"/>
          <w:color w:val="000000"/>
          <w:kern w:val="2"/>
          <w:lang w:val="ru-RU"/>
        </w:rPr>
        <w:lastRenderedPageBreak/>
        <w:t>На основу чл</w:t>
      </w:r>
      <w:r w:rsidR="00472BF8" w:rsidRPr="00F10346">
        <w:rPr>
          <w:rFonts w:eastAsia="TimesNewRomanPSMT" w:cs="Arial"/>
          <w:color w:val="000000"/>
          <w:kern w:val="2"/>
          <w:lang w:val="ru-RU"/>
        </w:rPr>
        <w:t>ана</w:t>
      </w:r>
      <w:r w:rsidR="00261778" w:rsidRPr="00F10346">
        <w:rPr>
          <w:rFonts w:eastAsia="TimesNewRomanPSMT" w:cs="Arial"/>
          <w:color w:val="000000"/>
          <w:kern w:val="2"/>
          <w:lang w:val="ru-RU"/>
        </w:rPr>
        <w:t xml:space="preserve"> 3</w:t>
      </w:r>
      <w:r w:rsidR="00D34466" w:rsidRPr="00F10346">
        <w:rPr>
          <w:rFonts w:eastAsia="TimesNewRomanPSMT" w:cs="Arial"/>
          <w:color w:val="000000"/>
          <w:kern w:val="2"/>
          <w:lang w:val="ru-RU"/>
        </w:rPr>
        <w:t>2</w:t>
      </w:r>
      <w:r w:rsidR="00646539" w:rsidRPr="00F10346">
        <w:rPr>
          <w:rFonts w:eastAsia="TimesNewRomanPSMT" w:cs="Arial"/>
          <w:color w:val="000000"/>
          <w:kern w:val="2"/>
        </w:rPr>
        <w:t>.</w:t>
      </w:r>
      <w:r w:rsidR="009D3699" w:rsidRPr="00F10346">
        <w:rPr>
          <w:rFonts w:eastAsia="TimesNewRomanPSMT" w:cs="Arial"/>
          <w:color w:val="000000"/>
          <w:kern w:val="2"/>
          <w:lang w:val="ru-RU"/>
        </w:rPr>
        <w:t xml:space="preserve"> и </w:t>
      </w:r>
      <w:r w:rsidR="00D34466" w:rsidRPr="00F10346">
        <w:rPr>
          <w:rFonts w:eastAsia="TimesNewRomanPSMT" w:cs="Arial"/>
          <w:color w:val="000000"/>
          <w:kern w:val="2"/>
          <w:lang w:val="ru-RU"/>
        </w:rPr>
        <w:t>61</w:t>
      </w:r>
      <w:r w:rsidR="009D3699" w:rsidRPr="00F10346">
        <w:rPr>
          <w:rFonts w:eastAsia="TimesNewRomanPSMT" w:cs="Arial"/>
          <w:color w:val="000000"/>
          <w:kern w:val="2"/>
          <w:lang w:val="ru-RU"/>
        </w:rPr>
        <w:t>.</w:t>
      </w:r>
      <w:r w:rsidR="00261778" w:rsidRPr="00F10346">
        <w:rPr>
          <w:rFonts w:eastAsia="TimesNewRomanPSMT" w:cs="Arial"/>
          <w:color w:val="000000"/>
          <w:kern w:val="2"/>
          <w:lang w:val="ru-RU"/>
        </w:rPr>
        <w:t xml:space="preserve"> Закона о јавним набавкама („Сл. гласник РС” бр. </w:t>
      </w:r>
      <w:r w:rsidR="00750519" w:rsidRPr="00F10346">
        <w:rPr>
          <w:rFonts w:eastAsia="TimesNewRomanPSMT" w:cs="Arial"/>
          <w:color w:val="000000"/>
          <w:kern w:val="2"/>
          <w:lang w:val="ru-RU"/>
        </w:rPr>
        <w:t>124/</w:t>
      </w:r>
      <w:r w:rsidR="009060E7" w:rsidRPr="00F10346">
        <w:rPr>
          <w:rFonts w:eastAsia="TimesNewRomanPSMT" w:cs="Arial"/>
          <w:color w:val="000000"/>
          <w:kern w:val="2"/>
          <w:lang w:val="ru-RU"/>
        </w:rPr>
        <w:t>12, 14/15 и 68/15</w:t>
      </w:r>
      <w:r w:rsidR="000F57ED" w:rsidRPr="00F10346">
        <w:rPr>
          <w:rFonts w:eastAsia="TimesNewRomanPSMT" w:cs="Arial"/>
          <w:color w:val="000000"/>
          <w:kern w:val="2"/>
          <w:lang w:val="ru-RU"/>
        </w:rPr>
        <w:t>, у даљем тексту</w:t>
      </w:r>
      <w:r w:rsidR="001A56B1">
        <w:rPr>
          <w:rFonts w:eastAsia="TimesNewRomanPSMT" w:cs="Arial"/>
          <w:color w:val="000000"/>
          <w:kern w:val="2"/>
          <w:lang w:val="ru-RU"/>
        </w:rPr>
        <w:t>:</w:t>
      </w:r>
      <w:r w:rsidR="00BA1E63" w:rsidRPr="00F10346">
        <w:rPr>
          <w:rFonts w:eastAsia="Calibri" w:cs="Arial"/>
          <w:bCs/>
        </w:rPr>
        <w:t>Закон</w:t>
      </w:r>
      <w:r w:rsidR="00261778" w:rsidRPr="00F10346">
        <w:rPr>
          <w:rFonts w:eastAsia="TimesNewRomanPSMT" w:cs="Arial"/>
          <w:color w:val="000000"/>
          <w:kern w:val="2"/>
          <w:lang w:val="ru-RU"/>
        </w:rPr>
        <w:t>),</w:t>
      </w:r>
      <w:r w:rsidR="001A56B1">
        <w:rPr>
          <w:rFonts w:eastAsia="TimesNewRomanPSMT" w:cs="Arial"/>
          <w:color w:val="000000"/>
          <w:kern w:val="2"/>
          <w:lang w:val="ru-RU"/>
        </w:rPr>
        <w:t xml:space="preserve"> </w:t>
      </w:r>
      <w:r w:rsidR="00261778" w:rsidRPr="00F10346">
        <w:rPr>
          <w:rFonts w:eastAsia="TimesNewRomanPSMT" w:cs="Arial"/>
          <w:color w:val="000000"/>
          <w:kern w:val="2"/>
          <w:lang w:val="ru-RU"/>
        </w:rPr>
        <w:t>чл</w:t>
      </w:r>
      <w:r w:rsidR="00472BF8" w:rsidRPr="00F10346">
        <w:rPr>
          <w:rFonts w:eastAsia="TimesNewRomanPSMT" w:cs="Arial"/>
          <w:color w:val="000000"/>
          <w:kern w:val="2"/>
          <w:lang w:val="ru-RU"/>
        </w:rPr>
        <w:t>ана</w:t>
      </w:r>
      <w:r w:rsidR="00270A94">
        <w:rPr>
          <w:rFonts w:eastAsia="TimesNewRomanPSMT" w:cs="Arial"/>
          <w:color w:val="000000"/>
          <w:kern w:val="2"/>
          <w:lang w:val="ru-RU"/>
        </w:rPr>
        <w:t xml:space="preserve"> </w:t>
      </w:r>
      <w:r w:rsidR="00D34466" w:rsidRPr="00F10346">
        <w:rPr>
          <w:rFonts w:eastAsia="TimesNewRomanPSMT" w:cs="Arial"/>
          <w:color w:val="000000"/>
          <w:kern w:val="2"/>
          <w:lang w:val="ru-RU"/>
        </w:rPr>
        <w:t>2</w:t>
      </w:r>
      <w:r w:rsidR="00261778" w:rsidRPr="00F10346">
        <w:rPr>
          <w:rFonts w:eastAsia="TimesNewRomanPSMT" w:cs="Arial"/>
          <w:color w:val="000000"/>
          <w:kern w:val="2"/>
          <w:lang w:val="ru-RU"/>
        </w:rPr>
        <w:t>.</w:t>
      </w:r>
      <w:r w:rsidR="008E4A56">
        <w:rPr>
          <w:rFonts w:eastAsia="TimesNewRomanPSMT" w:cs="Arial"/>
          <w:color w:val="000000"/>
          <w:kern w:val="2"/>
          <w:lang w:val="ru-RU"/>
        </w:rPr>
        <w:t xml:space="preserve"> и 9.</w:t>
      </w:r>
      <w:r w:rsidR="00261778" w:rsidRPr="00F10346">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F10346">
        <w:rPr>
          <w:rFonts w:eastAsia="TimesNewRomanPSMT" w:cs="Arial"/>
          <w:color w:val="000000"/>
          <w:kern w:val="2"/>
          <w:lang w:val="ru-RU"/>
        </w:rPr>
        <w:t xml:space="preserve">лова („Сл. гласник РС” бр. </w:t>
      </w:r>
      <w:r w:rsidR="00DB369C" w:rsidRPr="00F10346">
        <w:rPr>
          <w:rFonts w:eastAsia="TimesNewRomanPSMT" w:cs="Arial"/>
          <w:color w:val="000000"/>
          <w:kern w:val="2"/>
        </w:rPr>
        <w:t>86/15</w:t>
      </w:r>
      <w:r w:rsidR="008E4A56">
        <w:rPr>
          <w:rFonts w:eastAsia="TimesNewRomanPSMT" w:cs="Arial"/>
          <w:color w:val="000000"/>
          <w:kern w:val="2"/>
          <w:lang w:val="sr-Cyrl-RS"/>
        </w:rPr>
        <w:t>, 41/19</w:t>
      </w:r>
      <w:r w:rsidR="00261778" w:rsidRPr="00F10346">
        <w:rPr>
          <w:rFonts w:eastAsia="TimesNewRomanPSMT" w:cs="Arial"/>
          <w:color w:val="000000"/>
          <w:kern w:val="2"/>
          <w:lang w:val="ru-RU"/>
        </w:rPr>
        <w:t xml:space="preserve">), </w:t>
      </w:r>
      <w:r w:rsidR="00261778" w:rsidRPr="00F10346">
        <w:rPr>
          <w:rFonts w:eastAsia="Arial Unicode MS" w:cs="Arial"/>
          <w:color w:val="000000"/>
          <w:kern w:val="2"/>
          <w:lang w:val="ru-RU"/>
        </w:rPr>
        <w:t xml:space="preserve">Одлуке о покретању поступка јавне набавке број </w:t>
      </w:r>
      <w:r w:rsidR="0040154F" w:rsidRPr="0040154F">
        <w:rPr>
          <w:rFonts w:eastAsia="Arial Unicode MS" w:cs="Arial"/>
          <w:color w:val="000000"/>
          <w:kern w:val="2"/>
          <w:lang w:val="sr-Cyrl-RS"/>
        </w:rPr>
        <w:t>105.Е.03.01-</w:t>
      </w:r>
      <w:r w:rsidR="006F2994" w:rsidRPr="006F2994">
        <w:rPr>
          <w:rFonts w:eastAsia="Arial Unicode MS" w:cs="Arial"/>
          <w:color w:val="000000"/>
          <w:kern w:val="2"/>
          <w:lang w:val="sr-Latn-RS"/>
        </w:rPr>
        <w:t>415994</w:t>
      </w:r>
      <w:r w:rsidR="006F2994">
        <w:rPr>
          <w:rFonts w:eastAsia="Arial Unicode MS" w:cs="Arial"/>
          <w:color w:val="000000"/>
          <w:kern w:val="2"/>
          <w:lang w:val="sr-Cyrl-RS"/>
        </w:rPr>
        <w:t>/</w:t>
      </w:r>
      <w:r w:rsidR="0040154F">
        <w:rPr>
          <w:rFonts w:eastAsia="Arial Unicode MS" w:cs="Arial"/>
          <w:color w:val="000000"/>
          <w:kern w:val="2"/>
          <w:lang w:val="sr-Cyrl-RS"/>
        </w:rPr>
        <w:t>1</w:t>
      </w:r>
      <w:r w:rsidR="0040154F" w:rsidRPr="0040154F">
        <w:rPr>
          <w:rFonts w:eastAsia="Arial Unicode MS" w:cs="Arial"/>
          <w:color w:val="000000"/>
          <w:kern w:val="2"/>
          <w:lang w:val="sr-Cyrl-RS"/>
        </w:rPr>
        <w:t>-201</w:t>
      </w:r>
      <w:r w:rsidR="006F2994">
        <w:rPr>
          <w:rFonts w:eastAsia="Arial Unicode MS" w:cs="Arial"/>
          <w:color w:val="000000"/>
          <w:kern w:val="2"/>
          <w:lang w:val="sr-Cyrl-RS"/>
        </w:rPr>
        <w:t>9</w:t>
      </w:r>
      <w:r w:rsidR="0040154F">
        <w:rPr>
          <w:rFonts w:eastAsia="Arial Unicode MS" w:cs="Arial"/>
          <w:color w:val="000000"/>
          <w:kern w:val="2"/>
          <w:lang w:val="sr-Cyrl-RS"/>
        </w:rPr>
        <w:t xml:space="preserve"> </w:t>
      </w:r>
      <w:proofErr w:type="gramStart"/>
      <w:r w:rsidR="00F14109" w:rsidRPr="00F10346">
        <w:rPr>
          <w:rFonts w:eastAsia="Arial Unicode MS" w:cs="Arial"/>
          <w:color w:val="000000"/>
          <w:kern w:val="2"/>
        </w:rPr>
        <w:t>o</w:t>
      </w:r>
      <w:r w:rsidR="00F14109" w:rsidRPr="00F10346">
        <w:rPr>
          <w:rFonts w:eastAsia="Arial Unicode MS" w:cs="Arial"/>
          <w:color w:val="000000"/>
          <w:kern w:val="2"/>
          <w:lang w:val="ru-RU"/>
        </w:rPr>
        <w:t>д</w:t>
      </w:r>
      <w:r w:rsidR="00946E5A">
        <w:rPr>
          <w:rFonts w:eastAsia="Arial Unicode MS" w:cs="Arial"/>
          <w:color w:val="000000"/>
          <w:kern w:val="2"/>
          <w:lang w:val="ru-RU"/>
        </w:rPr>
        <w:t xml:space="preserve">  </w:t>
      </w:r>
      <w:r w:rsidR="0083498B">
        <w:rPr>
          <w:rFonts w:eastAsia="Arial Unicode MS" w:cs="Arial"/>
          <w:color w:val="000000"/>
          <w:kern w:val="2"/>
          <w:lang w:val="sr-Latn-RS"/>
        </w:rPr>
        <w:t>2</w:t>
      </w:r>
      <w:r w:rsidR="006F2994">
        <w:rPr>
          <w:rFonts w:eastAsia="Arial Unicode MS" w:cs="Arial"/>
          <w:color w:val="000000"/>
          <w:kern w:val="2"/>
          <w:lang w:val="sr-Cyrl-RS"/>
        </w:rPr>
        <w:t>6</w:t>
      </w:r>
      <w:r w:rsidR="0083498B">
        <w:rPr>
          <w:rFonts w:eastAsia="Arial Unicode MS" w:cs="Arial"/>
          <w:color w:val="000000"/>
          <w:kern w:val="2"/>
          <w:lang w:val="sr-Latn-RS"/>
        </w:rPr>
        <w:t>.</w:t>
      </w:r>
      <w:r w:rsidR="006F2994">
        <w:rPr>
          <w:rFonts w:eastAsia="Arial Unicode MS" w:cs="Arial"/>
          <w:color w:val="000000"/>
          <w:kern w:val="2"/>
          <w:lang w:val="sr-Cyrl-RS"/>
        </w:rPr>
        <w:t>07</w:t>
      </w:r>
      <w:r w:rsidR="006F2994">
        <w:rPr>
          <w:rFonts w:eastAsia="Arial Unicode MS" w:cs="Arial"/>
          <w:color w:val="000000"/>
          <w:kern w:val="2"/>
          <w:lang w:val="sr-Latn-RS"/>
        </w:rPr>
        <w:t>.201</w:t>
      </w:r>
      <w:r w:rsidR="006F2994">
        <w:rPr>
          <w:rFonts w:eastAsia="Arial Unicode MS" w:cs="Arial"/>
          <w:color w:val="000000"/>
          <w:kern w:val="2"/>
          <w:lang w:val="sr-Cyrl-RS"/>
        </w:rPr>
        <w:t>9</w:t>
      </w:r>
      <w:proofErr w:type="gramEnd"/>
      <w:r w:rsidR="00413BCE" w:rsidRPr="00F10346">
        <w:rPr>
          <w:rFonts w:eastAsia="Arial Unicode MS" w:cs="Arial"/>
          <w:color w:val="000000"/>
          <w:kern w:val="2"/>
          <w:lang w:val="ru-RU"/>
        </w:rPr>
        <w:t>.</w:t>
      </w:r>
      <w:r w:rsidR="00261778" w:rsidRPr="00F10346">
        <w:rPr>
          <w:rFonts w:eastAsia="Arial Unicode MS" w:cs="Arial"/>
          <w:color w:val="000000"/>
          <w:kern w:val="2"/>
          <w:lang w:val="ru-RU"/>
        </w:rPr>
        <w:t xml:space="preserve"> године и Решења о образовању комисије за јавну набавку број </w:t>
      </w:r>
      <w:r w:rsidR="0040154F" w:rsidRPr="0040154F">
        <w:rPr>
          <w:rFonts w:eastAsia="Arial Unicode MS" w:cs="Arial"/>
          <w:color w:val="000000"/>
          <w:kern w:val="2"/>
          <w:lang w:val="sr-Cyrl-RS"/>
        </w:rPr>
        <w:t>105.Е.03.01-</w:t>
      </w:r>
      <w:r w:rsidR="006F2994" w:rsidRPr="006F2994">
        <w:rPr>
          <w:rFonts w:eastAsia="Arial Unicode MS" w:cs="Arial"/>
          <w:color w:val="000000"/>
          <w:kern w:val="2"/>
          <w:lang w:val="sr-Latn-RS"/>
        </w:rPr>
        <w:t>415994</w:t>
      </w:r>
      <w:r w:rsidR="006F2994" w:rsidRPr="006F2994">
        <w:rPr>
          <w:rFonts w:eastAsia="Arial Unicode MS" w:cs="Arial"/>
          <w:color w:val="000000"/>
          <w:kern w:val="2"/>
          <w:lang w:val="sr-Cyrl-RS"/>
        </w:rPr>
        <w:t>/</w:t>
      </w:r>
      <w:r w:rsidR="006F2994">
        <w:rPr>
          <w:rFonts w:eastAsia="Arial Unicode MS" w:cs="Arial"/>
          <w:color w:val="000000"/>
          <w:kern w:val="2"/>
          <w:lang w:val="sr-Cyrl-RS"/>
        </w:rPr>
        <w:t>2</w:t>
      </w:r>
      <w:r w:rsidR="006F2994" w:rsidRPr="006F2994">
        <w:rPr>
          <w:rFonts w:eastAsia="Arial Unicode MS" w:cs="Arial"/>
          <w:color w:val="000000"/>
          <w:kern w:val="2"/>
          <w:lang w:val="sr-Cyrl-RS"/>
        </w:rPr>
        <w:t xml:space="preserve">-2019 </w:t>
      </w:r>
      <w:r w:rsidR="006F2994" w:rsidRPr="006F2994">
        <w:rPr>
          <w:rFonts w:eastAsia="Arial Unicode MS" w:cs="Arial"/>
          <w:color w:val="000000"/>
          <w:kern w:val="2"/>
        </w:rPr>
        <w:t>o</w:t>
      </w:r>
      <w:r w:rsidR="006F2994" w:rsidRPr="006F2994">
        <w:rPr>
          <w:rFonts w:eastAsia="Arial Unicode MS" w:cs="Arial"/>
          <w:color w:val="000000"/>
          <w:kern w:val="2"/>
          <w:lang w:val="ru-RU"/>
        </w:rPr>
        <w:t xml:space="preserve">д  </w:t>
      </w:r>
      <w:r w:rsidR="006F2994" w:rsidRPr="006F2994">
        <w:rPr>
          <w:rFonts w:eastAsia="Arial Unicode MS" w:cs="Arial"/>
          <w:color w:val="000000"/>
          <w:kern w:val="2"/>
          <w:lang w:val="sr-Latn-RS"/>
        </w:rPr>
        <w:t>2</w:t>
      </w:r>
      <w:r w:rsidR="006F2994" w:rsidRPr="006F2994">
        <w:rPr>
          <w:rFonts w:eastAsia="Arial Unicode MS" w:cs="Arial"/>
          <w:color w:val="000000"/>
          <w:kern w:val="2"/>
          <w:lang w:val="sr-Cyrl-RS"/>
        </w:rPr>
        <w:t>6</w:t>
      </w:r>
      <w:r w:rsidR="006F2994" w:rsidRPr="006F2994">
        <w:rPr>
          <w:rFonts w:eastAsia="Arial Unicode MS" w:cs="Arial"/>
          <w:color w:val="000000"/>
          <w:kern w:val="2"/>
          <w:lang w:val="sr-Latn-RS"/>
        </w:rPr>
        <w:t>.</w:t>
      </w:r>
      <w:r w:rsidR="006F2994" w:rsidRPr="006F2994">
        <w:rPr>
          <w:rFonts w:eastAsia="Arial Unicode MS" w:cs="Arial"/>
          <w:color w:val="000000"/>
          <w:kern w:val="2"/>
          <w:lang w:val="sr-Cyrl-RS"/>
        </w:rPr>
        <w:t>07</w:t>
      </w:r>
      <w:r w:rsidR="006F2994" w:rsidRPr="006F2994">
        <w:rPr>
          <w:rFonts w:eastAsia="Arial Unicode MS" w:cs="Arial"/>
          <w:color w:val="000000"/>
          <w:kern w:val="2"/>
          <w:lang w:val="sr-Latn-RS"/>
        </w:rPr>
        <w:t>.201</w:t>
      </w:r>
      <w:r w:rsidR="006F2994" w:rsidRPr="006F2994">
        <w:rPr>
          <w:rFonts w:eastAsia="Arial Unicode MS" w:cs="Arial"/>
          <w:color w:val="000000"/>
          <w:kern w:val="2"/>
          <w:lang w:val="sr-Cyrl-RS"/>
        </w:rPr>
        <w:t>9</w:t>
      </w:r>
      <w:r w:rsidR="009E6D2D">
        <w:rPr>
          <w:rFonts w:eastAsia="Arial Unicode MS" w:cs="Arial"/>
          <w:color w:val="000000"/>
          <w:kern w:val="2"/>
          <w:lang w:val="ru-RU"/>
        </w:rPr>
        <w:t>.</w:t>
      </w:r>
      <w:r w:rsidR="00261778" w:rsidRPr="00F10346">
        <w:rPr>
          <w:rFonts w:eastAsia="Arial Unicode MS" w:cs="Arial"/>
          <w:color w:val="000000"/>
          <w:kern w:val="2"/>
          <w:lang w:val="ru-RU"/>
        </w:rPr>
        <w:t>године</w:t>
      </w:r>
      <w:r w:rsidR="00646539" w:rsidRPr="00F10346">
        <w:rPr>
          <w:rFonts w:eastAsia="Arial Unicode MS" w:cs="Arial"/>
          <w:color w:val="000000"/>
          <w:kern w:val="2"/>
        </w:rPr>
        <w:t>,</w:t>
      </w:r>
      <w:r w:rsidR="00261778" w:rsidRPr="00F10346">
        <w:rPr>
          <w:rFonts w:eastAsia="Arial Unicode MS" w:cs="Arial"/>
          <w:color w:val="000000"/>
          <w:kern w:val="2"/>
          <w:lang w:val="ru-RU"/>
        </w:rPr>
        <w:t xml:space="preserve"> припремљена је:</w:t>
      </w:r>
    </w:p>
    <w:p w:rsidR="00261778" w:rsidRPr="00F10346" w:rsidRDefault="00261778" w:rsidP="000C50A0">
      <w:pPr>
        <w:pStyle w:val="BodyText"/>
        <w:spacing w:before="0"/>
        <w:rPr>
          <w:rFonts w:cs="Arial"/>
          <w:b/>
          <w:spacing w:val="80"/>
          <w:sz w:val="22"/>
          <w:szCs w:val="22"/>
          <w:lang w:val="ru-RU"/>
        </w:rPr>
      </w:pPr>
    </w:p>
    <w:p w:rsidR="00771564" w:rsidRPr="00F10346" w:rsidRDefault="00771564" w:rsidP="000C50A0">
      <w:pPr>
        <w:pStyle w:val="BodyText"/>
        <w:spacing w:before="0"/>
        <w:rPr>
          <w:rFonts w:cs="Arial"/>
          <w:b/>
          <w:spacing w:val="80"/>
          <w:sz w:val="22"/>
          <w:szCs w:val="22"/>
          <w:lang w:val="ru-RU"/>
        </w:rPr>
      </w:pPr>
    </w:p>
    <w:p w:rsidR="000C50A0" w:rsidRPr="00F10346" w:rsidRDefault="000C50A0" w:rsidP="000C50A0">
      <w:pPr>
        <w:pStyle w:val="BodyText"/>
        <w:spacing w:before="0"/>
        <w:rPr>
          <w:rFonts w:cs="Arial"/>
          <w:b/>
          <w:spacing w:val="80"/>
          <w:sz w:val="22"/>
          <w:szCs w:val="22"/>
          <w:lang w:val="ru-RU"/>
        </w:rPr>
      </w:pPr>
    </w:p>
    <w:p w:rsidR="00210557" w:rsidRPr="00F10346" w:rsidRDefault="00210557" w:rsidP="00874F5B">
      <w:pPr>
        <w:jc w:val="center"/>
        <w:rPr>
          <w:b/>
        </w:rPr>
      </w:pPr>
      <w:bookmarkStart w:id="7" w:name="_Toc441215598"/>
      <w:bookmarkStart w:id="8" w:name="_Toc441651537"/>
      <w:bookmarkStart w:id="9" w:name="_Toc442559874"/>
      <w:r w:rsidRPr="00F10346">
        <w:rPr>
          <w:b/>
        </w:rPr>
        <w:t>КОНКУРСНА ДОКУМЕНТАЦИЈА</w:t>
      </w:r>
      <w:bookmarkEnd w:id="7"/>
      <w:bookmarkEnd w:id="8"/>
      <w:bookmarkEnd w:id="9"/>
    </w:p>
    <w:p w:rsidR="00210557" w:rsidRPr="00F10346" w:rsidRDefault="00D516F7" w:rsidP="00210557">
      <w:pPr>
        <w:jc w:val="center"/>
        <w:rPr>
          <w:rFonts w:cs="Arial"/>
        </w:rPr>
      </w:pPr>
      <w:r w:rsidRPr="00F10346">
        <w:rPr>
          <w:rFonts w:cs="Arial"/>
          <w:lang w:val="sr-Cyrl-CS"/>
        </w:rPr>
        <w:t xml:space="preserve">за подношење понуда </w:t>
      </w:r>
      <w:r w:rsidR="00210557" w:rsidRPr="00F10346">
        <w:rPr>
          <w:rFonts w:cs="Arial"/>
        </w:rPr>
        <w:t xml:space="preserve">у </w:t>
      </w:r>
      <w:r w:rsidR="00D34466" w:rsidRPr="00F10346">
        <w:rPr>
          <w:rFonts w:cs="Arial"/>
        </w:rPr>
        <w:t xml:space="preserve">отвореном </w:t>
      </w:r>
      <w:r w:rsidR="00210557" w:rsidRPr="00F10346">
        <w:rPr>
          <w:rFonts w:cs="Arial"/>
        </w:rPr>
        <w:t>посту</w:t>
      </w:r>
      <w:r w:rsidR="00D34466" w:rsidRPr="00F10346">
        <w:rPr>
          <w:rFonts w:cs="Arial"/>
        </w:rPr>
        <w:t xml:space="preserve">пку </w:t>
      </w:r>
    </w:p>
    <w:p w:rsidR="009D3699" w:rsidRPr="00F10346" w:rsidRDefault="00210557" w:rsidP="00F12A44">
      <w:pPr>
        <w:ind w:left="-360" w:right="-19"/>
        <w:jc w:val="center"/>
        <w:outlineLvl w:val="0"/>
        <w:rPr>
          <w:rFonts w:cs="Arial"/>
          <w:color w:val="00B0F0"/>
          <w:lang w:val="sr-Latn-CS"/>
        </w:rPr>
      </w:pPr>
      <w:bookmarkStart w:id="10" w:name="_Toc441215599"/>
      <w:bookmarkStart w:id="11" w:name="_Toc441651538"/>
      <w:bookmarkStart w:id="12" w:name="_Toc442559875"/>
      <w:r w:rsidRPr="00F10346">
        <w:rPr>
          <w:b/>
        </w:rPr>
        <w:t xml:space="preserve">за јавну набавку </w:t>
      </w:r>
      <w:r w:rsidR="003234DD">
        <w:rPr>
          <w:b/>
          <w:lang w:val="sr-Cyrl-RS"/>
        </w:rPr>
        <w:t>услуга</w:t>
      </w:r>
      <w:r w:rsidRPr="00F10346">
        <w:rPr>
          <w:b/>
        </w:rPr>
        <w:t xml:space="preserve"> бр.</w:t>
      </w:r>
      <w:bookmarkEnd w:id="10"/>
      <w:bookmarkEnd w:id="11"/>
      <w:bookmarkEnd w:id="12"/>
      <w:r w:rsidR="00946E5A">
        <w:rPr>
          <w:rFonts w:cs="Arial"/>
          <w:b/>
          <w:lang w:val="sr-Cyrl-CS"/>
        </w:rPr>
        <w:t xml:space="preserve"> </w:t>
      </w:r>
      <w:r w:rsidR="006F2994">
        <w:rPr>
          <w:rFonts w:cs="Arial"/>
          <w:b/>
          <w:lang w:val="sr-Cyrl-CS"/>
        </w:rPr>
        <w:t>1694/2019 (3000/0830/2019)</w:t>
      </w:r>
    </w:p>
    <w:p w:rsidR="009D3699" w:rsidRPr="00F10346" w:rsidRDefault="009D3699" w:rsidP="000C50A0">
      <w:pPr>
        <w:pStyle w:val="BodyText"/>
        <w:spacing w:before="0"/>
        <w:rPr>
          <w:rFonts w:cs="Arial"/>
          <w:color w:val="00B0F0"/>
          <w:sz w:val="22"/>
          <w:szCs w:val="22"/>
          <w:lang w:val="sr-Latn-CS"/>
        </w:rPr>
      </w:pPr>
    </w:p>
    <w:p w:rsidR="00C62AA7" w:rsidRPr="00F10346" w:rsidRDefault="00C62AA7" w:rsidP="00C62AA7">
      <w:pPr>
        <w:pStyle w:val="Title"/>
        <w:rPr>
          <w:sz w:val="22"/>
          <w:szCs w:val="22"/>
          <w:lang w:val="de-DE"/>
        </w:rPr>
      </w:pPr>
      <w:r w:rsidRPr="00F10346">
        <w:rPr>
          <w:sz w:val="22"/>
          <w:szCs w:val="22"/>
          <w:lang w:val="de-DE"/>
        </w:rPr>
        <w:t>Садр</w:t>
      </w:r>
      <w:r w:rsidRPr="00F10346">
        <w:rPr>
          <w:sz w:val="22"/>
          <w:szCs w:val="22"/>
          <w:lang w:val="ru-RU"/>
        </w:rPr>
        <w:t>ж</w:t>
      </w:r>
      <w:r w:rsidRPr="00F10346">
        <w:rPr>
          <w:sz w:val="22"/>
          <w:szCs w:val="22"/>
          <w:lang w:val="de-DE"/>
        </w:rPr>
        <w:t>ај</w:t>
      </w:r>
      <w:r w:rsidRPr="00F10346">
        <w:rPr>
          <w:sz w:val="22"/>
          <w:szCs w:val="22"/>
          <w:lang w:val="ru-RU"/>
        </w:rPr>
        <w:t xml:space="preserve"> к</w:t>
      </w:r>
      <w:r w:rsidRPr="00F10346">
        <w:rPr>
          <w:sz w:val="22"/>
          <w:szCs w:val="22"/>
          <w:lang w:val="de-DE"/>
        </w:rPr>
        <w:t>онкурснедокументације:</w:t>
      </w:r>
    </w:p>
    <w:p w:rsidR="00C62AA7" w:rsidRPr="00F10346" w:rsidRDefault="00C62AA7" w:rsidP="00C62AA7">
      <w:pPr>
        <w:pStyle w:val="Title"/>
        <w:rPr>
          <w:b w:val="0"/>
          <w:sz w:val="22"/>
          <w:szCs w:val="22"/>
          <w:lang w:val="ru-RU"/>
        </w:rPr>
      </w:pP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b w:val="0"/>
          <w:sz w:val="22"/>
          <w:szCs w:val="22"/>
          <w:lang w:val="ru-RU"/>
        </w:rPr>
        <w:t>страна</w:t>
      </w:r>
      <w:r w:rsidRPr="00F10346">
        <w:rPr>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0805FA" w:rsidTr="00B14905">
        <w:trPr>
          <w:trHeight w:val="203"/>
        </w:trPr>
        <w:tc>
          <w:tcPr>
            <w:tcW w:w="564" w:type="dxa"/>
          </w:tcPr>
          <w:p w:rsidR="00C62AA7" w:rsidRPr="000805FA" w:rsidRDefault="00C62AA7" w:rsidP="004C3B38">
            <w:pPr>
              <w:tabs>
                <w:tab w:val="left" w:pos="360"/>
                <w:tab w:val="left" w:pos="567"/>
                <w:tab w:val="right" w:leader="dot" w:pos="9639"/>
              </w:tabs>
              <w:jc w:val="center"/>
              <w:rPr>
                <w:rFonts w:cs="Arial"/>
              </w:rPr>
            </w:pPr>
            <w:r w:rsidRPr="000805FA">
              <w:rPr>
                <w:rFonts w:cs="Arial"/>
              </w:rPr>
              <w:t>1.</w:t>
            </w:r>
          </w:p>
        </w:tc>
        <w:tc>
          <w:tcPr>
            <w:tcW w:w="7574" w:type="dxa"/>
          </w:tcPr>
          <w:p w:rsidR="00C62AA7" w:rsidRPr="000805FA" w:rsidRDefault="00C62AA7" w:rsidP="004C3B38">
            <w:pPr>
              <w:tabs>
                <w:tab w:val="left" w:pos="360"/>
                <w:tab w:val="left" w:pos="567"/>
                <w:tab w:val="right" w:leader="dot" w:pos="9639"/>
              </w:tabs>
              <w:rPr>
                <w:rFonts w:cs="Arial"/>
              </w:rPr>
            </w:pPr>
            <w:r w:rsidRPr="000805FA">
              <w:rPr>
                <w:rFonts w:cs="Arial"/>
              </w:rPr>
              <w:t>Општи подаци о јавној набавци</w:t>
            </w:r>
          </w:p>
        </w:tc>
        <w:tc>
          <w:tcPr>
            <w:tcW w:w="810" w:type="dxa"/>
          </w:tcPr>
          <w:p w:rsidR="00C62AA7" w:rsidRPr="000805FA" w:rsidRDefault="00202101" w:rsidP="004C3B38">
            <w:pPr>
              <w:tabs>
                <w:tab w:val="left" w:pos="360"/>
                <w:tab w:val="left" w:pos="567"/>
                <w:tab w:val="right" w:leader="dot" w:pos="9639"/>
              </w:tabs>
              <w:jc w:val="center"/>
            </w:pPr>
            <w:r w:rsidRPr="000805FA">
              <w:t>3</w:t>
            </w:r>
          </w:p>
        </w:tc>
      </w:tr>
      <w:tr w:rsidR="00C62AA7" w:rsidRPr="000805FA" w:rsidTr="00C62AA7">
        <w:tc>
          <w:tcPr>
            <w:tcW w:w="564" w:type="dxa"/>
          </w:tcPr>
          <w:p w:rsidR="00C62AA7" w:rsidRPr="000805FA" w:rsidRDefault="00C62AA7" w:rsidP="004C3B38">
            <w:pPr>
              <w:tabs>
                <w:tab w:val="left" w:pos="360"/>
                <w:tab w:val="left" w:pos="567"/>
                <w:tab w:val="right" w:leader="dot" w:pos="9639"/>
              </w:tabs>
              <w:jc w:val="center"/>
              <w:rPr>
                <w:rFonts w:cs="Arial"/>
              </w:rPr>
            </w:pPr>
            <w:r w:rsidRPr="000805FA">
              <w:rPr>
                <w:rFonts w:cs="Arial"/>
              </w:rPr>
              <w:t>2.</w:t>
            </w:r>
          </w:p>
        </w:tc>
        <w:tc>
          <w:tcPr>
            <w:tcW w:w="7574" w:type="dxa"/>
          </w:tcPr>
          <w:p w:rsidR="00C62AA7" w:rsidRPr="000805FA" w:rsidRDefault="00C62AA7" w:rsidP="004C3B38">
            <w:pPr>
              <w:tabs>
                <w:tab w:val="left" w:pos="317"/>
                <w:tab w:val="left" w:pos="360"/>
                <w:tab w:val="right" w:leader="dot" w:pos="9639"/>
              </w:tabs>
              <w:rPr>
                <w:rFonts w:cs="Arial"/>
              </w:rPr>
            </w:pPr>
            <w:r w:rsidRPr="000805FA">
              <w:rPr>
                <w:rFonts w:cs="Arial"/>
              </w:rPr>
              <w:t>Подаци о предмету набавке</w:t>
            </w:r>
          </w:p>
        </w:tc>
        <w:tc>
          <w:tcPr>
            <w:tcW w:w="810" w:type="dxa"/>
          </w:tcPr>
          <w:p w:rsidR="00C62AA7" w:rsidRPr="000805FA" w:rsidRDefault="00202101" w:rsidP="004C3B38">
            <w:pPr>
              <w:tabs>
                <w:tab w:val="left" w:pos="360"/>
                <w:tab w:val="left" w:pos="567"/>
                <w:tab w:val="right" w:leader="dot" w:pos="9639"/>
              </w:tabs>
              <w:jc w:val="center"/>
            </w:pPr>
            <w:r w:rsidRPr="000805FA">
              <w:t>3</w:t>
            </w:r>
          </w:p>
        </w:tc>
      </w:tr>
      <w:tr w:rsidR="00C62AA7" w:rsidRPr="000805FA" w:rsidTr="00C62AA7">
        <w:tc>
          <w:tcPr>
            <w:tcW w:w="564" w:type="dxa"/>
          </w:tcPr>
          <w:p w:rsidR="00C62AA7" w:rsidRPr="000805FA" w:rsidRDefault="00C62AA7" w:rsidP="004C3B38">
            <w:pPr>
              <w:tabs>
                <w:tab w:val="left" w:pos="360"/>
                <w:tab w:val="left" w:pos="567"/>
                <w:tab w:val="right" w:leader="dot" w:pos="9639"/>
              </w:tabs>
              <w:jc w:val="center"/>
              <w:rPr>
                <w:rFonts w:cs="Arial"/>
              </w:rPr>
            </w:pPr>
            <w:r w:rsidRPr="000805FA">
              <w:rPr>
                <w:rFonts w:cs="Arial"/>
              </w:rPr>
              <w:t>3.</w:t>
            </w:r>
          </w:p>
        </w:tc>
        <w:tc>
          <w:tcPr>
            <w:tcW w:w="7574" w:type="dxa"/>
          </w:tcPr>
          <w:p w:rsidR="00C62AA7" w:rsidRPr="000805FA" w:rsidRDefault="00C62AA7" w:rsidP="004C3B38">
            <w:pPr>
              <w:tabs>
                <w:tab w:val="left" w:pos="317"/>
                <w:tab w:val="left" w:pos="360"/>
                <w:tab w:val="right" w:leader="dot" w:pos="9639"/>
              </w:tabs>
              <w:rPr>
                <w:rFonts w:cs="Arial"/>
              </w:rPr>
            </w:pPr>
            <w:r w:rsidRPr="000805FA">
              <w:rPr>
                <w:rFonts w:cs="Arial"/>
              </w:rPr>
              <w:t>Техничка спецификација (врста, техничке карактеристике, квалитет, количина и опис добара...)</w:t>
            </w:r>
          </w:p>
        </w:tc>
        <w:tc>
          <w:tcPr>
            <w:tcW w:w="810" w:type="dxa"/>
          </w:tcPr>
          <w:p w:rsidR="00C62AA7" w:rsidRPr="002D164F" w:rsidRDefault="00202101" w:rsidP="00426AC4">
            <w:pPr>
              <w:tabs>
                <w:tab w:val="left" w:pos="360"/>
                <w:tab w:val="left" w:pos="567"/>
                <w:tab w:val="right" w:leader="dot" w:pos="9639"/>
              </w:tabs>
              <w:jc w:val="center"/>
              <w:rPr>
                <w:lang w:val="sr-Latn-RS"/>
              </w:rPr>
            </w:pPr>
            <w:r w:rsidRPr="000805FA">
              <w:t>4</w:t>
            </w:r>
          </w:p>
        </w:tc>
      </w:tr>
      <w:tr w:rsidR="00C62AA7" w:rsidRPr="000805FA" w:rsidTr="00C62AA7">
        <w:tc>
          <w:tcPr>
            <w:tcW w:w="564" w:type="dxa"/>
          </w:tcPr>
          <w:p w:rsidR="00C62AA7" w:rsidRPr="000805FA" w:rsidRDefault="00C62AA7" w:rsidP="004C3B38">
            <w:pPr>
              <w:tabs>
                <w:tab w:val="left" w:pos="360"/>
                <w:tab w:val="left" w:pos="567"/>
                <w:tab w:val="right" w:leader="dot" w:pos="9639"/>
              </w:tabs>
              <w:jc w:val="center"/>
              <w:rPr>
                <w:rFonts w:cs="Arial"/>
              </w:rPr>
            </w:pPr>
            <w:r w:rsidRPr="000805FA">
              <w:rPr>
                <w:rFonts w:cs="Arial"/>
              </w:rPr>
              <w:t>4.</w:t>
            </w:r>
          </w:p>
        </w:tc>
        <w:tc>
          <w:tcPr>
            <w:tcW w:w="7574" w:type="dxa"/>
          </w:tcPr>
          <w:p w:rsidR="00C62AA7" w:rsidRPr="000805FA" w:rsidRDefault="00C62AA7" w:rsidP="004C3B38">
            <w:pPr>
              <w:tabs>
                <w:tab w:val="left" w:pos="317"/>
                <w:tab w:val="left" w:pos="360"/>
                <w:tab w:val="right" w:leader="dot" w:pos="9639"/>
              </w:tabs>
              <w:rPr>
                <w:rFonts w:cs="Arial"/>
              </w:rPr>
            </w:pPr>
            <w:r w:rsidRPr="000805FA">
              <w:rPr>
                <w:rFonts w:cs="Arial"/>
              </w:rPr>
              <w:t>Услови за учешће у поступку ЈН и упутство како се доказује испуњеност услова</w:t>
            </w:r>
          </w:p>
        </w:tc>
        <w:tc>
          <w:tcPr>
            <w:tcW w:w="810" w:type="dxa"/>
          </w:tcPr>
          <w:p w:rsidR="00C62AA7" w:rsidRPr="002D164F" w:rsidRDefault="00770694" w:rsidP="002D164F">
            <w:pPr>
              <w:tabs>
                <w:tab w:val="left" w:pos="360"/>
                <w:tab w:val="left" w:pos="567"/>
                <w:tab w:val="right" w:leader="dot" w:pos="9639"/>
              </w:tabs>
              <w:jc w:val="center"/>
              <w:rPr>
                <w:lang w:val="sr-Latn-RS"/>
              </w:rPr>
            </w:pPr>
            <w:r>
              <w:rPr>
                <w:lang w:val="sr-Latn-RS"/>
              </w:rPr>
              <w:t>8</w:t>
            </w:r>
          </w:p>
        </w:tc>
      </w:tr>
      <w:tr w:rsidR="00C62AA7" w:rsidRPr="000805FA" w:rsidTr="00C62AA7">
        <w:tc>
          <w:tcPr>
            <w:tcW w:w="564" w:type="dxa"/>
          </w:tcPr>
          <w:p w:rsidR="00C62AA7" w:rsidRPr="000805FA" w:rsidRDefault="00C62AA7" w:rsidP="004C3B38">
            <w:pPr>
              <w:tabs>
                <w:tab w:val="left" w:pos="360"/>
                <w:tab w:val="left" w:pos="567"/>
                <w:tab w:val="right" w:leader="dot" w:pos="9639"/>
              </w:tabs>
              <w:jc w:val="center"/>
              <w:rPr>
                <w:rFonts w:cs="Arial"/>
              </w:rPr>
            </w:pPr>
            <w:r w:rsidRPr="000805FA">
              <w:rPr>
                <w:rFonts w:cs="Arial"/>
              </w:rPr>
              <w:t>5.</w:t>
            </w:r>
          </w:p>
        </w:tc>
        <w:tc>
          <w:tcPr>
            <w:tcW w:w="7574" w:type="dxa"/>
          </w:tcPr>
          <w:p w:rsidR="00C62AA7" w:rsidRPr="000805FA" w:rsidRDefault="00C62AA7" w:rsidP="004C3B38">
            <w:pPr>
              <w:tabs>
                <w:tab w:val="left" w:pos="317"/>
                <w:tab w:val="left" w:pos="360"/>
                <w:tab w:val="right" w:leader="dot" w:pos="9639"/>
              </w:tabs>
              <w:rPr>
                <w:rFonts w:cs="Arial"/>
              </w:rPr>
            </w:pPr>
            <w:r w:rsidRPr="000805FA">
              <w:rPr>
                <w:rFonts w:cs="Arial"/>
              </w:rPr>
              <w:t>Критеријум за доделу уговора</w:t>
            </w:r>
          </w:p>
        </w:tc>
        <w:tc>
          <w:tcPr>
            <w:tcW w:w="810" w:type="dxa"/>
          </w:tcPr>
          <w:p w:rsidR="00C62AA7" w:rsidRPr="003505BA" w:rsidRDefault="00770694" w:rsidP="003505BA">
            <w:pPr>
              <w:tabs>
                <w:tab w:val="left" w:pos="360"/>
                <w:tab w:val="left" w:pos="567"/>
                <w:tab w:val="right" w:leader="dot" w:pos="9639"/>
              </w:tabs>
              <w:jc w:val="center"/>
              <w:rPr>
                <w:lang w:val="sr-Latn-RS"/>
              </w:rPr>
            </w:pPr>
            <w:r>
              <w:rPr>
                <w:lang w:val="sr-Latn-RS"/>
              </w:rPr>
              <w:t>13</w:t>
            </w:r>
          </w:p>
        </w:tc>
      </w:tr>
      <w:tr w:rsidR="00C62AA7" w:rsidRPr="000805FA" w:rsidTr="00C62AA7">
        <w:tc>
          <w:tcPr>
            <w:tcW w:w="564" w:type="dxa"/>
          </w:tcPr>
          <w:p w:rsidR="00C62AA7" w:rsidRPr="000805FA" w:rsidRDefault="00C62AA7" w:rsidP="004C3B38">
            <w:pPr>
              <w:tabs>
                <w:tab w:val="left" w:pos="360"/>
                <w:tab w:val="left" w:pos="567"/>
                <w:tab w:val="right" w:leader="dot" w:pos="9639"/>
              </w:tabs>
              <w:jc w:val="center"/>
              <w:rPr>
                <w:rFonts w:cs="Arial"/>
              </w:rPr>
            </w:pPr>
            <w:r w:rsidRPr="000805FA">
              <w:rPr>
                <w:rFonts w:cs="Arial"/>
              </w:rPr>
              <w:t>6.</w:t>
            </w:r>
          </w:p>
        </w:tc>
        <w:tc>
          <w:tcPr>
            <w:tcW w:w="7574" w:type="dxa"/>
          </w:tcPr>
          <w:p w:rsidR="00C62AA7" w:rsidRPr="000805FA" w:rsidRDefault="00C62AA7" w:rsidP="004C3B38">
            <w:pPr>
              <w:tabs>
                <w:tab w:val="left" w:pos="360"/>
                <w:tab w:val="left" w:pos="567"/>
                <w:tab w:val="right" w:leader="dot" w:pos="9639"/>
              </w:tabs>
              <w:rPr>
                <w:rFonts w:cs="Arial"/>
              </w:rPr>
            </w:pPr>
            <w:r w:rsidRPr="000805FA">
              <w:rPr>
                <w:rFonts w:cs="Arial"/>
              </w:rPr>
              <w:t>Упутство понуђачима како да сачине понуду</w:t>
            </w:r>
          </w:p>
        </w:tc>
        <w:tc>
          <w:tcPr>
            <w:tcW w:w="810" w:type="dxa"/>
          </w:tcPr>
          <w:p w:rsidR="00C62AA7" w:rsidRPr="00E02245" w:rsidRDefault="00770694" w:rsidP="004F778B">
            <w:pPr>
              <w:tabs>
                <w:tab w:val="left" w:pos="360"/>
                <w:tab w:val="left" w:pos="567"/>
                <w:tab w:val="right" w:leader="dot" w:pos="9639"/>
              </w:tabs>
              <w:jc w:val="center"/>
              <w:rPr>
                <w:lang w:val="sr-Latn-RS"/>
              </w:rPr>
            </w:pPr>
            <w:r>
              <w:rPr>
                <w:lang w:val="sr-Latn-RS"/>
              </w:rPr>
              <w:t>1</w:t>
            </w:r>
            <w:r w:rsidR="004F778B">
              <w:rPr>
                <w:lang w:val="sr-Latn-RS"/>
              </w:rPr>
              <w:t>4</w:t>
            </w:r>
          </w:p>
        </w:tc>
      </w:tr>
      <w:tr w:rsidR="00C62AA7" w:rsidRPr="000805FA" w:rsidTr="00C62AA7">
        <w:tc>
          <w:tcPr>
            <w:tcW w:w="564" w:type="dxa"/>
          </w:tcPr>
          <w:p w:rsidR="00C62AA7" w:rsidRPr="000805FA" w:rsidRDefault="00C62AA7" w:rsidP="004C3B38">
            <w:pPr>
              <w:tabs>
                <w:tab w:val="left" w:pos="360"/>
                <w:tab w:val="left" w:pos="567"/>
                <w:tab w:val="right" w:leader="dot" w:pos="9639"/>
              </w:tabs>
              <w:jc w:val="center"/>
              <w:rPr>
                <w:rFonts w:cs="Arial"/>
              </w:rPr>
            </w:pPr>
            <w:r w:rsidRPr="000805FA">
              <w:rPr>
                <w:rFonts w:cs="Arial"/>
              </w:rPr>
              <w:t>7.</w:t>
            </w:r>
          </w:p>
        </w:tc>
        <w:tc>
          <w:tcPr>
            <w:tcW w:w="7574" w:type="dxa"/>
          </w:tcPr>
          <w:p w:rsidR="00C62AA7" w:rsidRPr="000805FA" w:rsidRDefault="00C62AA7" w:rsidP="00426AC4">
            <w:pPr>
              <w:tabs>
                <w:tab w:val="left" w:pos="360"/>
                <w:tab w:val="left" w:pos="567"/>
                <w:tab w:val="right" w:leader="dot" w:pos="9639"/>
              </w:tabs>
              <w:rPr>
                <w:rFonts w:cs="Arial"/>
              </w:rPr>
            </w:pPr>
            <w:r w:rsidRPr="000805FA">
              <w:rPr>
                <w:rFonts w:cs="Arial"/>
              </w:rPr>
              <w:t>Обрасци</w:t>
            </w:r>
            <w:r w:rsidR="001A56B1">
              <w:rPr>
                <w:rFonts w:cs="Arial"/>
                <w:lang w:val="sr-Cyrl-RS"/>
              </w:rPr>
              <w:t xml:space="preserve"> </w:t>
            </w:r>
            <w:r w:rsidR="00202101" w:rsidRPr="000805FA">
              <w:rPr>
                <w:rFonts w:cs="Arial"/>
              </w:rPr>
              <w:t>и Прилози</w:t>
            </w:r>
          </w:p>
        </w:tc>
        <w:tc>
          <w:tcPr>
            <w:tcW w:w="810" w:type="dxa"/>
          </w:tcPr>
          <w:p w:rsidR="00C62AA7" w:rsidRPr="002D164F" w:rsidRDefault="004F778B" w:rsidP="002D164F">
            <w:pPr>
              <w:tabs>
                <w:tab w:val="left" w:pos="360"/>
                <w:tab w:val="left" w:pos="567"/>
                <w:tab w:val="right" w:leader="dot" w:pos="9639"/>
              </w:tabs>
              <w:jc w:val="center"/>
              <w:rPr>
                <w:lang w:val="sr-Latn-RS"/>
              </w:rPr>
            </w:pPr>
            <w:r>
              <w:rPr>
                <w:lang w:val="sr-Latn-RS"/>
              </w:rPr>
              <w:t>30</w:t>
            </w:r>
          </w:p>
        </w:tc>
      </w:tr>
      <w:tr w:rsidR="00C62AA7" w:rsidRPr="000805FA" w:rsidTr="00C62AA7">
        <w:tc>
          <w:tcPr>
            <w:tcW w:w="564" w:type="dxa"/>
          </w:tcPr>
          <w:p w:rsidR="00C62AA7" w:rsidRPr="000805FA" w:rsidRDefault="00C62AA7" w:rsidP="004C3B38">
            <w:pPr>
              <w:tabs>
                <w:tab w:val="left" w:pos="360"/>
                <w:tab w:val="left" w:pos="567"/>
                <w:tab w:val="right" w:leader="dot" w:pos="9639"/>
              </w:tabs>
              <w:jc w:val="center"/>
              <w:rPr>
                <w:rFonts w:cs="Arial"/>
              </w:rPr>
            </w:pPr>
            <w:r w:rsidRPr="000805FA">
              <w:rPr>
                <w:rFonts w:cs="Arial"/>
              </w:rPr>
              <w:t>8.</w:t>
            </w:r>
          </w:p>
        </w:tc>
        <w:tc>
          <w:tcPr>
            <w:tcW w:w="7574" w:type="dxa"/>
          </w:tcPr>
          <w:p w:rsidR="00C62AA7" w:rsidRPr="000805FA" w:rsidRDefault="00C62AA7" w:rsidP="004C3B38">
            <w:pPr>
              <w:tabs>
                <w:tab w:val="left" w:pos="360"/>
                <w:tab w:val="left" w:pos="567"/>
                <w:tab w:val="right" w:leader="dot" w:pos="9639"/>
              </w:tabs>
              <w:rPr>
                <w:rFonts w:cs="Arial"/>
              </w:rPr>
            </w:pPr>
            <w:r w:rsidRPr="000805FA">
              <w:rPr>
                <w:rFonts w:cs="Arial"/>
              </w:rPr>
              <w:t>Модел уговора</w:t>
            </w:r>
          </w:p>
        </w:tc>
        <w:tc>
          <w:tcPr>
            <w:tcW w:w="810" w:type="dxa"/>
          </w:tcPr>
          <w:p w:rsidR="00C62AA7" w:rsidRPr="00770694" w:rsidRDefault="004F778B" w:rsidP="002D164F">
            <w:pPr>
              <w:tabs>
                <w:tab w:val="left" w:pos="360"/>
                <w:tab w:val="left" w:pos="567"/>
                <w:tab w:val="right" w:leader="dot" w:pos="9639"/>
              </w:tabs>
              <w:jc w:val="center"/>
              <w:rPr>
                <w:lang w:val="sr-Latn-RS"/>
              </w:rPr>
            </w:pPr>
            <w:r>
              <w:rPr>
                <w:lang w:val="sr-Latn-RS"/>
              </w:rPr>
              <w:t>49</w:t>
            </w:r>
          </w:p>
        </w:tc>
      </w:tr>
    </w:tbl>
    <w:p w:rsidR="009D3699" w:rsidRPr="000805FA" w:rsidRDefault="009D3699" w:rsidP="000C50A0">
      <w:pPr>
        <w:pStyle w:val="BodyText"/>
        <w:spacing w:before="0"/>
        <w:rPr>
          <w:rFonts w:cs="Arial"/>
          <w:b/>
          <w:spacing w:val="80"/>
          <w:sz w:val="22"/>
          <w:szCs w:val="22"/>
        </w:rPr>
      </w:pPr>
    </w:p>
    <w:p w:rsidR="00F5264D" w:rsidRPr="00770694" w:rsidRDefault="00C53AC6" w:rsidP="00C53AC6">
      <w:pPr>
        <w:jc w:val="right"/>
        <w:rPr>
          <w:rFonts w:cs="Arial"/>
          <w:color w:val="548DD4" w:themeColor="text2" w:themeTint="99"/>
          <w:lang w:val="sr-Latn-RS"/>
        </w:rPr>
      </w:pPr>
      <w:r w:rsidRPr="002D164F">
        <w:rPr>
          <w:rFonts w:cs="Arial"/>
          <w:bCs/>
          <w:noProof/>
          <w:lang w:val="sr-Cyrl-CS"/>
        </w:rPr>
        <w:t xml:space="preserve">Укупан број страна </w:t>
      </w:r>
      <w:r w:rsidRPr="0040154F">
        <w:rPr>
          <w:rFonts w:cs="Arial"/>
          <w:bCs/>
          <w:noProof/>
          <w:highlight w:val="yellow"/>
          <w:lang w:val="sr-Cyrl-CS"/>
        </w:rPr>
        <w:t>документације:</w:t>
      </w:r>
      <w:r w:rsidR="00A34A5E">
        <w:rPr>
          <w:rFonts w:cs="Arial"/>
          <w:bCs/>
          <w:noProof/>
          <w:lang w:val="sr-Latn-RS"/>
        </w:rPr>
        <w:t>59</w:t>
      </w:r>
    </w:p>
    <w:p w:rsidR="001853E1" w:rsidRPr="00F10346" w:rsidRDefault="001853E1" w:rsidP="000C50A0">
      <w:pPr>
        <w:pStyle w:val="BodyText"/>
        <w:spacing w:before="0"/>
        <w:rPr>
          <w:rFonts w:cs="Arial"/>
          <w:sz w:val="22"/>
          <w:szCs w:val="22"/>
        </w:rPr>
      </w:pPr>
    </w:p>
    <w:p w:rsidR="00FA0E61" w:rsidRPr="00F10346" w:rsidRDefault="00473AD5" w:rsidP="00A729B6">
      <w:pPr>
        <w:pStyle w:val="Heading10"/>
        <w:numPr>
          <w:ilvl w:val="0"/>
          <w:numId w:val="14"/>
        </w:numPr>
        <w:rPr>
          <w:rFonts w:cs="Arial"/>
          <w:lang w:val="en-US"/>
        </w:rPr>
      </w:pPr>
      <w:r w:rsidRPr="00F10346">
        <w:rPr>
          <w:rFonts w:cs="Arial"/>
          <w:lang w:val="ru-RU"/>
        </w:rPr>
        <w:br w:type="page"/>
      </w:r>
      <w:bookmarkStart w:id="13" w:name="_Toc430335136"/>
      <w:bookmarkStart w:id="14" w:name="_Toc442559876"/>
      <w:bookmarkStart w:id="15" w:name="_Toc427817447"/>
      <w:r w:rsidR="00FA0E61" w:rsidRPr="00F10346">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F10346" w:rsidTr="002E12CC">
        <w:tc>
          <w:tcPr>
            <w:tcW w:w="3032" w:type="dxa"/>
            <w:shd w:val="clear" w:color="auto" w:fill="auto"/>
          </w:tcPr>
          <w:p w:rsidR="002E12CC" w:rsidRPr="003234DD" w:rsidRDefault="002E12CC" w:rsidP="004276AD">
            <w:pPr>
              <w:autoSpaceDE w:val="0"/>
              <w:autoSpaceDN w:val="0"/>
              <w:adjustRightInd w:val="0"/>
              <w:jc w:val="center"/>
              <w:rPr>
                <w:rFonts w:eastAsia="TimesNewRomanPSMT" w:cs="Arial"/>
                <w:bCs/>
              </w:rPr>
            </w:pPr>
          </w:p>
          <w:p w:rsidR="002E12CC" w:rsidRPr="003234DD" w:rsidRDefault="002E12CC" w:rsidP="004276AD">
            <w:pPr>
              <w:autoSpaceDE w:val="0"/>
              <w:autoSpaceDN w:val="0"/>
              <w:adjustRightInd w:val="0"/>
              <w:jc w:val="center"/>
              <w:rPr>
                <w:rFonts w:eastAsia="TimesNewRomanPSMT" w:cs="Arial"/>
                <w:bCs/>
              </w:rPr>
            </w:pPr>
          </w:p>
          <w:p w:rsidR="004276AD" w:rsidRPr="003234DD" w:rsidRDefault="004276AD" w:rsidP="004276AD">
            <w:pPr>
              <w:autoSpaceDE w:val="0"/>
              <w:autoSpaceDN w:val="0"/>
              <w:adjustRightInd w:val="0"/>
              <w:jc w:val="center"/>
              <w:rPr>
                <w:rFonts w:eastAsia="TimesNewRomanPSMT" w:cs="Arial"/>
                <w:bCs/>
              </w:rPr>
            </w:pPr>
            <w:r w:rsidRPr="003234DD">
              <w:rPr>
                <w:rFonts w:eastAsia="TimesNewRomanPSMT" w:cs="Arial"/>
                <w:bCs/>
              </w:rPr>
              <w:t>Назив и адреса Наручиоца</w:t>
            </w:r>
          </w:p>
        </w:tc>
        <w:tc>
          <w:tcPr>
            <w:tcW w:w="6213" w:type="dxa"/>
            <w:shd w:val="clear" w:color="auto" w:fill="auto"/>
          </w:tcPr>
          <w:p w:rsidR="004276AD" w:rsidRPr="003234DD" w:rsidRDefault="004276AD" w:rsidP="004276AD">
            <w:pPr>
              <w:suppressAutoHyphens/>
              <w:spacing w:line="100" w:lineRule="atLeast"/>
              <w:jc w:val="center"/>
              <w:rPr>
                <w:rFonts w:cs="Arial"/>
              </w:rPr>
            </w:pPr>
            <w:r w:rsidRPr="003234DD">
              <w:rPr>
                <w:rFonts w:cs="Arial"/>
              </w:rPr>
              <w:t>Јавно предузеће „Електропривреда Србије“ Београд,</w:t>
            </w:r>
          </w:p>
          <w:p w:rsidR="004276AD" w:rsidRPr="003234DD" w:rsidRDefault="004276AD" w:rsidP="004276AD">
            <w:pPr>
              <w:suppressAutoHyphens/>
              <w:spacing w:line="100" w:lineRule="atLeast"/>
              <w:jc w:val="center"/>
              <w:rPr>
                <w:rFonts w:cs="Arial"/>
              </w:rPr>
            </w:pPr>
            <w:r w:rsidRPr="003234DD">
              <w:rPr>
                <w:rFonts w:cs="Arial"/>
              </w:rPr>
              <w:t xml:space="preserve">Улица </w:t>
            </w:r>
            <w:r w:rsidR="00C23D5E" w:rsidRPr="003234DD">
              <w:rPr>
                <w:rFonts w:cs="Arial"/>
                <w:lang w:val="sr-Cyrl-RS"/>
              </w:rPr>
              <w:t>Балканска</w:t>
            </w:r>
            <w:r w:rsidRPr="003234DD">
              <w:rPr>
                <w:rFonts w:cs="Arial"/>
              </w:rPr>
              <w:t xml:space="preserve"> бр.</w:t>
            </w:r>
            <w:r w:rsidR="00C23D5E" w:rsidRPr="003234DD">
              <w:rPr>
                <w:rFonts w:cs="Arial"/>
                <w:lang w:val="sr-Cyrl-RS"/>
              </w:rPr>
              <w:t>13</w:t>
            </w:r>
            <w:r w:rsidRPr="003234DD">
              <w:rPr>
                <w:rFonts w:cs="Arial"/>
              </w:rPr>
              <w:t>, 11000 Београд</w:t>
            </w:r>
          </w:p>
          <w:p w:rsidR="00646539" w:rsidRPr="003234DD" w:rsidRDefault="002E12CC" w:rsidP="00646539">
            <w:pPr>
              <w:suppressAutoHyphens/>
              <w:spacing w:line="100" w:lineRule="atLeast"/>
              <w:jc w:val="center"/>
              <w:rPr>
                <w:rFonts w:cs="Arial"/>
              </w:rPr>
            </w:pPr>
            <w:r w:rsidRPr="003234DD">
              <w:rPr>
                <w:rFonts w:cs="Arial"/>
              </w:rPr>
              <w:t xml:space="preserve">Огранак </w:t>
            </w:r>
            <w:r w:rsidR="001B619C" w:rsidRPr="003234DD">
              <w:rPr>
                <w:rFonts w:cs="Arial"/>
              </w:rPr>
              <w:t>ТЕНТ</w:t>
            </w:r>
            <w:r w:rsidRPr="003234DD">
              <w:rPr>
                <w:rFonts w:cs="Arial"/>
              </w:rPr>
              <w:t xml:space="preserve">, </w:t>
            </w:r>
            <w:r w:rsidR="001B619C" w:rsidRPr="003234DD">
              <w:rPr>
                <w:rFonts w:cs="Arial"/>
              </w:rPr>
              <w:t>Богољуба Урошевића Црног бр.44.,</w:t>
            </w:r>
          </w:p>
          <w:p w:rsidR="002E12CC" w:rsidRPr="003234DD" w:rsidRDefault="001B619C" w:rsidP="00646539">
            <w:pPr>
              <w:suppressAutoHyphens/>
              <w:spacing w:line="100" w:lineRule="atLeast"/>
              <w:jc w:val="center"/>
              <w:rPr>
                <w:rFonts w:cs="Arial"/>
              </w:rPr>
            </w:pPr>
            <w:r w:rsidRPr="003234DD">
              <w:rPr>
                <w:rFonts w:cs="Arial"/>
              </w:rPr>
              <w:t>11500 Обреновац</w:t>
            </w:r>
          </w:p>
        </w:tc>
      </w:tr>
      <w:tr w:rsidR="004276AD" w:rsidRPr="00F10346" w:rsidTr="002E12CC">
        <w:tc>
          <w:tcPr>
            <w:tcW w:w="3032" w:type="dxa"/>
            <w:shd w:val="clear" w:color="auto" w:fill="auto"/>
          </w:tcPr>
          <w:p w:rsidR="004276AD" w:rsidRPr="003234DD" w:rsidRDefault="004276AD" w:rsidP="004276AD">
            <w:pPr>
              <w:autoSpaceDE w:val="0"/>
              <w:autoSpaceDN w:val="0"/>
              <w:adjustRightInd w:val="0"/>
              <w:jc w:val="center"/>
              <w:rPr>
                <w:rFonts w:eastAsia="TimesNewRomanPSMT" w:cs="Arial"/>
                <w:bCs/>
              </w:rPr>
            </w:pPr>
            <w:r w:rsidRPr="003234DD">
              <w:rPr>
                <w:rFonts w:eastAsia="TimesNewRomanPSMT" w:cs="Arial"/>
                <w:bCs/>
              </w:rPr>
              <w:t>Интернет страница Наручиоца</w:t>
            </w:r>
          </w:p>
        </w:tc>
        <w:tc>
          <w:tcPr>
            <w:tcW w:w="6213" w:type="dxa"/>
            <w:shd w:val="clear" w:color="auto" w:fill="auto"/>
          </w:tcPr>
          <w:p w:rsidR="004276AD" w:rsidRPr="003234DD" w:rsidRDefault="00DB65C1" w:rsidP="004276AD">
            <w:pPr>
              <w:autoSpaceDE w:val="0"/>
              <w:autoSpaceDN w:val="0"/>
              <w:adjustRightInd w:val="0"/>
              <w:jc w:val="center"/>
              <w:rPr>
                <w:rStyle w:val="Hyperlink"/>
                <w:rFonts w:eastAsia="Arial Unicode MS" w:cs="Arial"/>
                <w:color w:val="auto"/>
                <w:kern w:val="1"/>
                <w:lang w:eastAsia="ar-SA"/>
              </w:rPr>
            </w:pPr>
            <w:hyperlink r:id="rId166" w:history="1">
              <w:r w:rsidR="004276AD" w:rsidRPr="003234DD">
                <w:rPr>
                  <w:rStyle w:val="Hyperlink"/>
                  <w:rFonts w:eastAsia="Arial Unicode MS" w:cs="Arial"/>
                  <w:color w:val="auto"/>
                  <w:kern w:val="1"/>
                  <w:lang w:eastAsia="ar-SA"/>
                </w:rPr>
                <w:t>www.eps.rs</w:t>
              </w:r>
            </w:hyperlink>
          </w:p>
          <w:p w:rsidR="002E12CC" w:rsidRPr="003234DD" w:rsidRDefault="002E12CC" w:rsidP="004276AD">
            <w:pPr>
              <w:autoSpaceDE w:val="0"/>
              <w:autoSpaceDN w:val="0"/>
              <w:adjustRightInd w:val="0"/>
              <w:jc w:val="center"/>
              <w:rPr>
                <w:rFonts w:eastAsia="TimesNewRomanPSMT" w:cs="Arial"/>
                <w:bCs/>
                <w:color w:val="FF0000"/>
              </w:rPr>
            </w:pPr>
          </w:p>
        </w:tc>
      </w:tr>
      <w:tr w:rsidR="004276AD" w:rsidRPr="00F10346" w:rsidTr="002E12CC">
        <w:tc>
          <w:tcPr>
            <w:tcW w:w="3032" w:type="dxa"/>
            <w:shd w:val="clear" w:color="auto" w:fill="auto"/>
          </w:tcPr>
          <w:p w:rsidR="004276AD" w:rsidRPr="003234DD" w:rsidRDefault="004276AD" w:rsidP="004276AD">
            <w:pPr>
              <w:autoSpaceDE w:val="0"/>
              <w:autoSpaceDN w:val="0"/>
              <w:adjustRightInd w:val="0"/>
              <w:jc w:val="center"/>
              <w:rPr>
                <w:rFonts w:eastAsia="TimesNewRomanPSMT" w:cs="Arial"/>
                <w:bCs/>
              </w:rPr>
            </w:pPr>
            <w:r w:rsidRPr="003234DD">
              <w:rPr>
                <w:rFonts w:eastAsia="TimesNewRomanPSMT" w:cs="Arial"/>
                <w:bCs/>
              </w:rPr>
              <w:t>Врста поступка</w:t>
            </w:r>
          </w:p>
        </w:tc>
        <w:tc>
          <w:tcPr>
            <w:tcW w:w="6213" w:type="dxa"/>
            <w:shd w:val="clear" w:color="auto" w:fill="auto"/>
            <w:vAlign w:val="center"/>
          </w:tcPr>
          <w:p w:rsidR="004276AD" w:rsidRPr="003234DD" w:rsidRDefault="00D34466" w:rsidP="00D34466">
            <w:pPr>
              <w:autoSpaceDE w:val="0"/>
              <w:autoSpaceDN w:val="0"/>
              <w:adjustRightInd w:val="0"/>
              <w:jc w:val="center"/>
              <w:rPr>
                <w:rFonts w:eastAsia="TimesNewRomanPSMT" w:cs="Arial"/>
                <w:bCs/>
              </w:rPr>
            </w:pPr>
            <w:r w:rsidRPr="003234DD">
              <w:rPr>
                <w:rFonts w:eastAsia="TimesNewRomanPSMT" w:cs="Arial"/>
                <w:bCs/>
              </w:rPr>
              <w:t>Отворени поступак</w:t>
            </w:r>
          </w:p>
        </w:tc>
      </w:tr>
      <w:tr w:rsidR="004276AD" w:rsidRPr="00F10346" w:rsidTr="002E12CC">
        <w:trPr>
          <w:trHeight w:val="575"/>
        </w:trPr>
        <w:tc>
          <w:tcPr>
            <w:tcW w:w="3032" w:type="dxa"/>
            <w:shd w:val="clear" w:color="auto" w:fill="auto"/>
          </w:tcPr>
          <w:p w:rsidR="004276AD" w:rsidRPr="003234DD" w:rsidRDefault="004276AD" w:rsidP="004276AD">
            <w:pPr>
              <w:autoSpaceDE w:val="0"/>
              <w:autoSpaceDN w:val="0"/>
              <w:adjustRightInd w:val="0"/>
              <w:jc w:val="center"/>
              <w:rPr>
                <w:rFonts w:eastAsia="TimesNewRomanPSMT" w:cs="Arial"/>
                <w:bCs/>
              </w:rPr>
            </w:pPr>
            <w:r w:rsidRPr="003234DD">
              <w:rPr>
                <w:rFonts w:eastAsia="TimesNewRomanPSMT" w:cs="Arial"/>
                <w:bCs/>
              </w:rPr>
              <w:t>Предмет јавне набавке</w:t>
            </w:r>
          </w:p>
        </w:tc>
        <w:tc>
          <w:tcPr>
            <w:tcW w:w="6213" w:type="dxa"/>
            <w:shd w:val="clear" w:color="auto" w:fill="auto"/>
          </w:tcPr>
          <w:p w:rsidR="00C65C66" w:rsidRPr="003234DD" w:rsidRDefault="004276AD" w:rsidP="00C65C66">
            <w:pPr>
              <w:pStyle w:val="Title"/>
              <w:spacing w:before="0"/>
              <w:rPr>
                <w:rFonts w:cs="Arial"/>
                <w:b w:val="0"/>
                <w:color w:val="FF0000"/>
                <w:sz w:val="22"/>
                <w:szCs w:val="22"/>
              </w:rPr>
            </w:pPr>
            <w:bookmarkStart w:id="16" w:name="_Toc442559877"/>
            <w:r w:rsidRPr="003234DD">
              <w:rPr>
                <w:rFonts w:cs="Arial"/>
                <w:sz w:val="22"/>
                <w:szCs w:val="22"/>
              </w:rPr>
              <w:t xml:space="preserve">Набавка </w:t>
            </w:r>
            <w:r w:rsidR="003234DD" w:rsidRPr="003234DD">
              <w:rPr>
                <w:rFonts w:cs="Arial"/>
                <w:sz w:val="22"/>
                <w:szCs w:val="22"/>
                <w:lang w:val="sr-Cyrl-RS"/>
              </w:rPr>
              <w:t>услуга</w:t>
            </w:r>
            <w:r w:rsidRPr="003234DD">
              <w:rPr>
                <w:rFonts w:cs="Arial"/>
                <w:sz w:val="22"/>
                <w:szCs w:val="22"/>
              </w:rPr>
              <w:t xml:space="preserve">: </w:t>
            </w:r>
            <w:bookmarkEnd w:id="16"/>
            <w:r w:rsidR="00946E5A" w:rsidRPr="003234DD">
              <w:rPr>
                <w:rFonts w:cs="Arial"/>
                <w:sz w:val="22"/>
                <w:szCs w:val="22"/>
              </w:rPr>
              <w:t>Услуга превоза горива друмским транспортним средствима - ТЕНТ</w:t>
            </w:r>
          </w:p>
          <w:p w:rsidR="004276AD" w:rsidRPr="003234DD" w:rsidRDefault="004276AD" w:rsidP="004276AD">
            <w:pPr>
              <w:rPr>
                <w:rFonts w:cs="Arial"/>
              </w:rPr>
            </w:pPr>
          </w:p>
        </w:tc>
      </w:tr>
      <w:tr w:rsidR="002E12CC" w:rsidRPr="00F10346" w:rsidTr="002E12CC">
        <w:trPr>
          <w:trHeight w:val="995"/>
        </w:trPr>
        <w:tc>
          <w:tcPr>
            <w:tcW w:w="3032" w:type="dxa"/>
            <w:shd w:val="clear" w:color="auto" w:fill="auto"/>
          </w:tcPr>
          <w:p w:rsidR="002E12CC" w:rsidRPr="003234DD" w:rsidRDefault="002E12CC" w:rsidP="002E12CC">
            <w:pPr>
              <w:autoSpaceDE w:val="0"/>
              <w:autoSpaceDN w:val="0"/>
              <w:adjustRightInd w:val="0"/>
              <w:jc w:val="center"/>
              <w:rPr>
                <w:rFonts w:eastAsia="TimesNewRomanPSMT" w:cs="Arial"/>
                <w:bCs/>
              </w:rPr>
            </w:pPr>
          </w:p>
          <w:p w:rsidR="002E12CC" w:rsidRPr="003234DD" w:rsidRDefault="002E12CC" w:rsidP="002E12CC">
            <w:pPr>
              <w:autoSpaceDE w:val="0"/>
              <w:autoSpaceDN w:val="0"/>
              <w:adjustRightInd w:val="0"/>
              <w:jc w:val="center"/>
              <w:rPr>
                <w:rFonts w:eastAsia="TimesNewRomanPSMT" w:cs="Arial"/>
                <w:bCs/>
              </w:rPr>
            </w:pPr>
            <w:r w:rsidRPr="003234DD">
              <w:rPr>
                <w:rFonts w:cs="Arial"/>
              </w:rPr>
              <w:t>Опис сваке партије</w:t>
            </w:r>
          </w:p>
        </w:tc>
        <w:tc>
          <w:tcPr>
            <w:tcW w:w="6213" w:type="dxa"/>
            <w:shd w:val="clear" w:color="auto" w:fill="auto"/>
            <w:vAlign w:val="center"/>
          </w:tcPr>
          <w:p w:rsidR="002E12CC" w:rsidRPr="003234DD" w:rsidRDefault="002E12CC" w:rsidP="002E12CC">
            <w:pPr>
              <w:pStyle w:val="ListParagraph"/>
              <w:widowControl w:val="0"/>
              <w:ind w:left="0"/>
              <w:jc w:val="center"/>
              <w:rPr>
                <w:rFonts w:ascii="Arial" w:hAnsi="Arial" w:cs="Arial"/>
              </w:rPr>
            </w:pPr>
            <w:r w:rsidRPr="003234DD">
              <w:rPr>
                <w:rFonts w:ascii="Arial" w:hAnsi="Arial" w:cs="Arial"/>
              </w:rPr>
              <w:t>Jавна набавка није обликована по партијама</w:t>
            </w:r>
          </w:p>
          <w:p w:rsidR="002E12CC" w:rsidRPr="003234DD" w:rsidRDefault="002E12CC" w:rsidP="002E12CC">
            <w:pPr>
              <w:autoSpaceDE w:val="0"/>
              <w:autoSpaceDN w:val="0"/>
              <w:adjustRightInd w:val="0"/>
              <w:ind w:left="252"/>
              <w:jc w:val="center"/>
              <w:rPr>
                <w:rFonts w:eastAsia="TimesNewRomanPSMT" w:cs="Arial"/>
                <w:b/>
                <w:bCs/>
                <w:color w:val="FF0000"/>
              </w:rPr>
            </w:pPr>
          </w:p>
        </w:tc>
      </w:tr>
      <w:tr w:rsidR="004276AD" w:rsidRPr="00F10346" w:rsidTr="002E12CC">
        <w:trPr>
          <w:trHeight w:val="594"/>
        </w:trPr>
        <w:tc>
          <w:tcPr>
            <w:tcW w:w="3032" w:type="dxa"/>
            <w:shd w:val="clear" w:color="auto" w:fill="auto"/>
          </w:tcPr>
          <w:p w:rsidR="004276AD" w:rsidRPr="003234DD" w:rsidRDefault="004276AD" w:rsidP="004276AD">
            <w:pPr>
              <w:autoSpaceDE w:val="0"/>
              <w:autoSpaceDN w:val="0"/>
              <w:adjustRightInd w:val="0"/>
              <w:jc w:val="center"/>
              <w:rPr>
                <w:rFonts w:eastAsia="TimesNewRomanPSMT" w:cs="Arial"/>
                <w:bCs/>
              </w:rPr>
            </w:pPr>
            <w:r w:rsidRPr="003234DD">
              <w:rPr>
                <w:rFonts w:eastAsia="TimesNewRomanPSMT" w:cs="Arial"/>
                <w:bCs/>
              </w:rPr>
              <w:t>Циљ поступка</w:t>
            </w:r>
          </w:p>
        </w:tc>
        <w:tc>
          <w:tcPr>
            <w:tcW w:w="6213" w:type="dxa"/>
            <w:shd w:val="clear" w:color="auto" w:fill="auto"/>
          </w:tcPr>
          <w:p w:rsidR="004276AD" w:rsidRPr="003234DD" w:rsidRDefault="004276AD" w:rsidP="004276AD">
            <w:pPr>
              <w:autoSpaceDE w:val="0"/>
              <w:autoSpaceDN w:val="0"/>
              <w:adjustRightInd w:val="0"/>
              <w:jc w:val="center"/>
              <w:rPr>
                <w:rFonts w:eastAsia="TimesNewRomanPSMT" w:cs="Arial"/>
                <w:bCs/>
              </w:rPr>
            </w:pPr>
            <w:r w:rsidRPr="003234DD">
              <w:rPr>
                <w:rFonts w:eastAsia="TimesNewRomanPSMT" w:cs="Arial"/>
                <w:bCs/>
              </w:rPr>
              <w:t xml:space="preserve"> Закључење Уговора о јавној набавци </w:t>
            </w:r>
          </w:p>
          <w:p w:rsidR="002E12CC" w:rsidRPr="003234DD" w:rsidRDefault="002E12CC" w:rsidP="002E12CC">
            <w:pPr>
              <w:autoSpaceDE w:val="0"/>
              <w:autoSpaceDN w:val="0"/>
              <w:adjustRightInd w:val="0"/>
              <w:rPr>
                <w:rFonts w:eastAsia="TimesNewRomanPSMT" w:cs="Arial"/>
                <w:b/>
                <w:bCs/>
                <w:color w:val="FF0000"/>
              </w:rPr>
            </w:pPr>
          </w:p>
        </w:tc>
      </w:tr>
      <w:tr w:rsidR="004276AD" w:rsidRPr="00F10346" w:rsidTr="002E12CC">
        <w:trPr>
          <w:trHeight w:val="1057"/>
        </w:trPr>
        <w:tc>
          <w:tcPr>
            <w:tcW w:w="3032" w:type="dxa"/>
            <w:shd w:val="clear" w:color="auto" w:fill="auto"/>
          </w:tcPr>
          <w:p w:rsidR="004276AD" w:rsidRPr="003234DD" w:rsidRDefault="004276AD" w:rsidP="004276AD">
            <w:pPr>
              <w:autoSpaceDE w:val="0"/>
              <w:autoSpaceDN w:val="0"/>
              <w:adjustRightInd w:val="0"/>
              <w:jc w:val="center"/>
              <w:rPr>
                <w:rFonts w:eastAsia="TimesNewRomanPSMT" w:cs="Arial"/>
                <w:bCs/>
              </w:rPr>
            </w:pPr>
          </w:p>
          <w:p w:rsidR="004276AD" w:rsidRPr="003234DD" w:rsidRDefault="004276AD" w:rsidP="004276AD">
            <w:pPr>
              <w:autoSpaceDE w:val="0"/>
              <w:autoSpaceDN w:val="0"/>
              <w:adjustRightInd w:val="0"/>
              <w:jc w:val="center"/>
              <w:rPr>
                <w:rFonts w:eastAsia="TimesNewRomanPSMT" w:cs="Arial"/>
                <w:bCs/>
              </w:rPr>
            </w:pPr>
            <w:r w:rsidRPr="003234DD">
              <w:rPr>
                <w:rFonts w:eastAsia="TimesNewRomanPSMT" w:cs="Arial"/>
                <w:bCs/>
              </w:rPr>
              <w:t>Контакт</w:t>
            </w:r>
          </w:p>
        </w:tc>
        <w:tc>
          <w:tcPr>
            <w:tcW w:w="6213" w:type="dxa"/>
            <w:shd w:val="clear" w:color="auto" w:fill="auto"/>
            <w:vAlign w:val="center"/>
          </w:tcPr>
          <w:p w:rsidR="004276AD" w:rsidRPr="003234DD" w:rsidRDefault="00EC37E4" w:rsidP="004276AD">
            <w:pPr>
              <w:jc w:val="center"/>
              <w:rPr>
                <w:rFonts w:cs="Arial"/>
                <w:color w:val="00B0F0"/>
              </w:rPr>
            </w:pPr>
            <w:r w:rsidRPr="003234DD">
              <w:rPr>
                <w:rFonts w:cs="Arial"/>
              </w:rPr>
              <w:t>Јелисава Стојилковић</w:t>
            </w:r>
          </w:p>
          <w:p w:rsidR="004276AD" w:rsidRPr="003234DD" w:rsidRDefault="004276AD" w:rsidP="004276AD">
            <w:pPr>
              <w:jc w:val="center"/>
              <w:rPr>
                <w:rFonts w:cs="Arial"/>
              </w:rPr>
            </w:pPr>
            <w:r w:rsidRPr="003234DD">
              <w:rPr>
                <w:rFonts w:cs="Arial"/>
              </w:rPr>
              <w:t xml:space="preserve">e-mail: </w:t>
            </w:r>
            <w:hyperlink r:id="rId167" w:history="1">
              <w:r w:rsidR="00EC37E4" w:rsidRPr="003234DD">
                <w:rPr>
                  <w:rStyle w:val="Hyperlink"/>
                  <w:rFonts w:cs="Arial"/>
                </w:rPr>
                <w:t>jelisava.stojilkovic@</w:t>
              </w:r>
            </w:hyperlink>
            <w:r w:rsidR="001B619C" w:rsidRPr="003234DD">
              <w:rPr>
                <w:rStyle w:val="Hyperlink"/>
                <w:rFonts w:cs="Arial"/>
                <w:color w:val="auto"/>
              </w:rPr>
              <w:t>eps.rs</w:t>
            </w:r>
          </w:p>
          <w:p w:rsidR="004276AD" w:rsidRPr="003234DD" w:rsidRDefault="004276AD" w:rsidP="004276AD">
            <w:pPr>
              <w:jc w:val="center"/>
              <w:rPr>
                <w:rFonts w:cs="Arial"/>
              </w:rPr>
            </w:pPr>
          </w:p>
        </w:tc>
      </w:tr>
    </w:tbl>
    <w:p w:rsidR="00FA0E61" w:rsidRPr="00F10346" w:rsidRDefault="00FA0E61" w:rsidP="000C50A0">
      <w:pPr>
        <w:spacing w:before="0"/>
        <w:rPr>
          <w:rFonts w:cs="Arial"/>
        </w:rPr>
      </w:pPr>
    </w:p>
    <w:p w:rsidR="002E12CC" w:rsidRPr="00F10346" w:rsidRDefault="002E12CC" w:rsidP="000C50A0">
      <w:pPr>
        <w:spacing w:before="0"/>
        <w:rPr>
          <w:rFonts w:cs="Arial"/>
        </w:rPr>
      </w:pPr>
    </w:p>
    <w:p w:rsidR="001B619C" w:rsidRPr="00F10346" w:rsidRDefault="001B619C" w:rsidP="000C50A0">
      <w:pPr>
        <w:spacing w:before="0"/>
        <w:rPr>
          <w:rFonts w:cs="Arial"/>
        </w:rPr>
      </w:pPr>
    </w:p>
    <w:p w:rsidR="00646539" w:rsidRPr="00F10346" w:rsidRDefault="00646539" w:rsidP="000C50A0">
      <w:pPr>
        <w:spacing w:before="0"/>
        <w:rPr>
          <w:rFonts w:cs="Arial"/>
        </w:rPr>
      </w:pPr>
    </w:p>
    <w:p w:rsidR="002E12CC" w:rsidRPr="00F10346" w:rsidRDefault="002E12CC" w:rsidP="00A729B6">
      <w:pPr>
        <w:pStyle w:val="Heading10"/>
        <w:numPr>
          <w:ilvl w:val="0"/>
          <w:numId w:val="14"/>
        </w:numPr>
        <w:jc w:val="both"/>
        <w:rPr>
          <w:rFonts w:cs="Arial"/>
        </w:rPr>
      </w:pPr>
      <w:bookmarkStart w:id="17" w:name="_Toc442559878"/>
      <w:bookmarkStart w:id="18" w:name="_Toc427817448"/>
      <w:r w:rsidRPr="00F10346">
        <w:rPr>
          <w:rFonts w:cs="Arial"/>
        </w:rPr>
        <w:t>ПОДАЦИ О ПРЕДМЕТУ ЈАВНЕ НАБАВКЕ</w:t>
      </w:r>
    </w:p>
    <w:p w:rsidR="002E12CC" w:rsidRPr="00F10346" w:rsidRDefault="002E12CC" w:rsidP="0032186E">
      <w:pPr>
        <w:pStyle w:val="Heading10"/>
        <w:ind w:left="0" w:firstLine="0"/>
        <w:jc w:val="both"/>
        <w:rPr>
          <w:rFonts w:cs="Arial"/>
        </w:rPr>
      </w:pPr>
      <w:r w:rsidRPr="00F10346">
        <w:rPr>
          <w:rFonts w:cs="Arial"/>
        </w:rPr>
        <w:t>2.1 Опис предмета јавне набавке, назив и ознака из општег речника набавке</w:t>
      </w:r>
    </w:p>
    <w:p w:rsidR="00270A94" w:rsidRDefault="002E12CC" w:rsidP="00CA1118">
      <w:pPr>
        <w:pStyle w:val="Title"/>
        <w:spacing w:before="0"/>
        <w:jc w:val="both"/>
        <w:rPr>
          <w:rFonts w:cs="Arial"/>
          <w:b w:val="0"/>
          <w:sz w:val="22"/>
          <w:szCs w:val="22"/>
          <w:lang w:val="sr-Cyrl-RS"/>
        </w:rPr>
      </w:pPr>
      <w:r w:rsidRPr="00CA1118">
        <w:rPr>
          <w:rFonts w:cs="Arial"/>
          <w:b w:val="0"/>
          <w:lang w:eastAsia="zh-CN"/>
        </w:rPr>
        <w:t xml:space="preserve">Опис предмета јавне набавке: </w:t>
      </w:r>
      <w:r w:rsidR="00946E5A">
        <w:rPr>
          <w:rFonts w:cs="Arial"/>
          <w:b w:val="0"/>
          <w:sz w:val="22"/>
          <w:szCs w:val="22"/>
          <w:lang w:val="en-US"/>
        </w:rPr>
        <w:t>Услуга превоза горива друмским транспортним средствима - ТЕНТ</w:t>
      </w:r>
    </w:p>
    <w:p w:rsidR="00F12A44" w:rsidRPr="00CA1118" w:rsidRDefault="002E12CC" w:rsidP="00CA1118">
      <w:pPr>
        <w:pStyle w:val="Title"/>
        <w:spacing w:before="0"/>
        <w:jc w:val="both"/>
        <w:rPr>
          <w:rFonts w:cs="Arial"/>
          <w:b w:val="0"/>
          <w:lang w:eastAsia="zh-CN"/>
        </w:rPr>
      </w:pPr>
      <w:r w:rsidRPr="00CA1118">
        <w:rPr>
          <w:rFonts w:cs="Arial"/>
          <w:b w:val="0"/>
          <w:lang w:eastAsia="zh-CN"/>
        </w:rPr>
        <w:t>Назив из општег речника набавке:</w:t>
      </w:r>
      <w:r w:rsidR="00172796" w:rsidRPr="00172796">
        <w:rPr>
          <w:rFonts w:cs="Arial"/>
          <w:bCs w:val="0"/>
          <w:color w:val="000000"/>
          <w:sz w:val="22"/>
          <w:szCs w:val="22"/>
          <w:lang w:val="sr-Cyrl-RS" w:eastAsia="hr-HR"/>
        </w:rPr>
        <w:t xml:space="preserve"> </w:t>
      </w:r>
      <w:r w:rsidR="00946E5A" w:rsidRPr="00946E5A">
        <w:rPr>
          <w:rFonts w:cs="Arial"/>
          <w:lang w:val="sr-Latn-RS" w:eastAsia="zh-CN"/>
        </w:rPr>
        <w:t>Услуге друмског превоза</w:t>
      </w:r>
    </w:p>
    <w:p w:rsidR="002E12CC" w:rsidRPr="00CA1118" w:rsidRDefault="002E12CC" w:rsidP="0032186E">
      <w:pPr>
        <w:spacing w:before="0"/>
        <w:rPr>
          <w:rFonts w:cs="Arial"/>
          <w:lang w:eastAsia="zh-CN"/>
        </w:rPr>
      </w:pPr>
      <w:r w:rsidRPr="00CA1118">
        <w:rPr>
          <w:rFonts w:cs="Arial"/>
          <w:lang w:eastAsia="zh-CN"/>
        </w:rPr>
        <w:t xml:space="preserve">Ознака из општег речника набавке: </w:t>
      </w:r>
      <w:r w:rsidR="00946E5A" w:rsidRPr="00946E5A">
        <w:rPr>
          <w:rFonts w:eastAsia="Arial" w:cs="Arial"/>
          <w:color w:val="000000"/>
          <w:szCs w:val="20"/>
          <w:lang w:val="sr-Latn-RS" w:eastAsia="sr-Latn-RS"/>
        </w:rPr>
        <w:t>60100000</w:t>
      </w:r>
    </w:p>
    <w:p w:rsidR="001B619C" w:rsidRPr="00F10346" w:rsidRDefault="001B619C" w:rsidP="0032186E">
      <w:pPr>
        <w:spacing w:before="0"/>
        <w:rPr>
          <w:rFonts w:cs="Arial"/>
          <w:lang w:eastAsia="zh-CN"/>
        </w:rPr>
      </w:pPr>
    </w:p>
    <w:p w:rsidR="002E12CC" w:rsidRPr="00F10346" w:rsidRDefault="002E12CC" w:rsidP="0032186E">
      <w:pPr>
        <w:spacing w:before="0"/>
        <w:rPr>
          <w:rFonts w:cs="Arial"/>
          <w:lang w:eastAsia="zh-CN"/>
        </w:rPr>
      </w:pPr>
      <w:r w:rsidRPr="00F10346">
        <w:rPr>
          <w:rFonts w:cs="Arial"/>
          <w:lang w:eastAsia="zh-CN"/>
        </w:rPr>
        <w:t>Детаљни подаци о предмету набавке наведени су у техничкој спецификацији (поглавље 3. Конкурсне документације)</w:t>
      </w:r>
    </w:p>
    <w:p w:rsidR="00771564" w:rsidRPr="00F10346" w:rsidRDefault="00771564" w:rsidP="002E12CC">
      <w:pPr>
        <w:tabs>
          <w:tab w:val="left" w:pos="1134"/>
        </w:tabs>
        <w:rPr>
          <w:rFonts w:cs="Arial"/>
        </w:rPr>
      </w:pPr>
    </w:p>
    <w:p w:rsidR="00771564" w:rsidRDefault="00771564" w:rsidP="002E12CC">
      <w:pPr>
        <w:tabs>
          <w:tab w:val="left" w:pos="1134"/>
        </w:tabs>
        <w:rPr>
          <w:rFonts w:cs="Arial"/>
        </w:rPr>
      </w:pPr>
    </w:p>
    <w:p w:rsidR="00EC37E4" w:rsidRDefault="00EC37E4" w:rsidP="002E12CC">
      <w:pPr>
        <w:tabs>
          <w:tab w:val="left" w:pos="1134"/>
        </w:tabs>
        <w:rPr>
          <w:rFonts w:cs="Arial"/>
        </w:rPr>
      </w:pPr>
    </w:p>
    <w:p w:rsidR="00EC37E4" w:rsidRDefault="00EC37E4" w:rsidP="002E12CC">
      <w:pPr>
        <w:tabs>
          <w:tab w:val="left" w:pos="1134"/>
        </w:tabs>
        <w:rPr>
          <w:rFonts w:cs="Arial"/>
        </w:rPr>
      </w:pPr>
    </w:p>
    <w:p w:rsidR="00EC37E4" w:rsidRDefault="00EC37E4" w:rsidP="002E12CC">
      <w:pPr>
        <w:tabs>
          <w:tab w:val="left" w:pos="1134"/>
        </w:tabs>
        <w:rPr>
          <w:rFonts w:cs="Arial"/>
        </w:rPr>
      </w:pPr>
    </w:p>
    <w:p w:rsidR="00EC37E4" w:rsidRDefault="00EC37E4" w:rsidP="002E12CC">
      <w:pPr>
        <w:tabs>
          <w:tab w:val="left" w:pos="1134"/>
        </w:tabs>
        <w:rPr>
          <w:rFonts w:cs="Arial"/>
        </w:rPr>
      </w:pPr>
    </w:p>
    <w:p w:rsidR="00EC37E4" w:rsidRDefault="00EC37E4" w:rsidP="002E12CC">
      <w:pPr>
        <w:tabs>
          <w:tab w:val="left" w:pos="1134"/>
        </w:tabs>
        <w:rPr>
          <w:rFonts w:cs="Arial"/>
        </w:rPr>
      </w:pPr>
    </w:p>
    <w:p w:rsidR="00EC37E4" w:rsidRDefault="00EC37E4" w:rsidP="002E12CC">
      <w:pPr>
        <w:tabs>
          <w:tab w:val="left" w:pos="1134"/>
        </w:tabs>
        <w:rPr>
          <w:rFonts w:cs="Arial"/>
        </w:rPr>
      </w:pPr>
    </w:p>
    <w:p w:rsidR="00EC37E4" w:rsidRDefault="00EC37E4" w:rsidP="002E12CC">
      <w:pPr>
        <w:tabs>
          <w:tab w:val="left" w:pos="1134"/>
        </w:tabs>
        <w:rPr>
          <w:rFonts w:cs="Arial"/>
        </w:rPr>
      </w:pPr>
    </w:p>
    <w:p w:rsidR="00EC37E4" w:rsidRPr="00EC37E4" w:rsidRDefault="00EC37E4" w:rsidP="002E12CC">
      <w:pPr>
        <w:tabs>
          <w:tab w:val="left" w:pos="1134"/>
        </w:tabs>
        <w:rPr>
          <w:rFonts w:cs="Arial"/>
        </w:rPr>
      </w:pPr>
    </w:p>
    <w:p w:rsidR="0032186E" w:rsidRPr="00F10346" w:rsidRDefault="00DB369C" w:rsidP="00A729B6">
      <w:pPr>
        <w:pStyle w:val="Heading10"/>
        <w:numPr>
          <w:ilvl w:val="0"/>
          <w:numId w:val="14"/>
        </w:numPr>
        <w:jc w:val="both"/>
        <w:rPr>
          <w:rFonts w:cs="Arial"/>
        </w:rPr>
      </w:pPr>
      <w:r w:rsidRPr="00F10346">
        <w:rPr>
          <w:rFonts w:cs="Arial"/>
        </w:rPr>
        <w:t>ТЕХНИЧК</w:t>
      </w:r>
      <w:r w:rsidR="0032186E" w:rsidRPr="00F10346">
        <w:rPr>
          <w:rFonts w:cs="Arial"/>
        </w:rPr>
        <w:t>АСПЕЦИФИКАЦИЈА</w:t>
      </w:r>
    </w:p>
    <w:bookmarkEnd w:id="17"/>
    <w:p w:rsidR="00172796" w:rsidRPr="003234DD" w:rsidRDefault="00172796" w:rsidP="006D1E0C">
      <w:pPr>
        <w:rPr>
          <w:rFonts w:cs="Arial"/>
          <w:b/>
          <w:lang w:val="sr-Cyrl-RS"/>
        </w:rPr>
      </w:pPr>
      <w:r w:rsidRPr="00AA7CD9">
        <w:rPr>
          <w:rFonts w:cs="Arial"/>
          <w:b/>
        </w:rPr>
        <w:t xml:space="preserve">3.1.Врста и количина </w:t>
      </w:r>
      <w:r w:rsidR="003234DD">
        <w:rPr>
          <w:rFonts w:cs="Arial"/>
          <w:b/>
          <w:lang w:val="sr-Cyrl-RS"/>
        </w:rPr>
        <w:t>услуга</w:t>
      </w:r>
    </w:p>
    <w:p w:rsidR="00A04B01" w:rsidRDefault="00234A01" w:rsidP="00234A01">
      <w:pPr>
        <w:autoSpaceDE w:val="0"/>
        <w:autoSpaceDN w:val="0"/>
        <w:rPr>
          <w:rFonts w:cs="Arial"/>
          <w:sz w:val="24"/>
          <w:szCs w:val="24"/>
          <w:lang w:val="sr-Cyrl-RS"/>
        </w:rPr>
      </w:pPr>
      <w:r w:rsidRPr="00F52FC6">
        <w:rPr>
          <w:rFonts w:cs="Arial"/>
          <w:bCs/>
          <w:sz w:val="24"/>
          <w:szCs w:val="24"/>
          <w:lang w:val="sr-Cyrl-RS"/>
        </w:rPr>
        <w:t xml:space="preserve">Предметна услуга </w:t>
      </w:r>
      <w:r w:rsidRPr="00F52FC6">
        <w:rPr>
          <w:rFonts w:cs="Arial"/>
          <w:sz w:val="24"/>
          <w:szCs w:val="24"/>
          <w:lang w:val="sr-Cyrl-RS"/>
        </w:rPr>
        <w:t>транспорта</w:t>
      </w:r>
      <w:r w:rsidRPr="00F52FC6">
        <w:rPr>
          <w:rFonts w:cs="Arial"/>
          <w:sz w:val="24"/>
          <w:szCs w:val="24"/>
        </w:rPr>
        <w:t xml:space="preserve"> </w:t>
      </w:r>
      <w:r>
        <w:rPr>
          <w:rFonts w:cs="Arial"/>
          <w:sz w:val="24"/>
          <w:szCs w:val="24"/>
          <w:lang w:val="sr-Cyrl-RS"/>
        </w:rPr>
        <w:t>течних горива</w:t>
      </w:r>
      <w:r w:rsidRPr="00F52FC6">
        <w:rPr>
          <w:rFonts w:cs="Arial"/>
          <w:sz w:val="24"/>
          <w:szCs w:val="24"/>
        </w:rPr>
        <w:t xml:space="preserve"> </w:t>
      </w:r>
      <w:r w:rsidRPr="00F52FC6">
        <w:rPr>
          <w:rFonts w:cs="Arial"/>
          <w:bCs/>
          <w:sz w:val="24"/>
          <w:szCs w:val="24"/>
          <w:lang w:val="sr-Cyrl-RS"/>
        </w:rPr>
        <w:t xml:space="preserve">обухвата </w:t>
      </w:r>
      <w:r w:rsidRPr="00F52FC6">
        <w:rPr>
          <w:rFonts w:cs="Arial"/>
          <w:sz w:val="24"/>
          <w:szCs w:val="24"/>
          <w:lang w:val="sr-Cyrl-RS"/>
        </w:rPr>
        <w:t xml:space="preserve">обавезе понуђача, који треба да </w:t>
      </w:r>
      <w:r w:rsidRPr="00F52FC6">
        <w:rPr>
          <w:rFonts w:cs="Arial"/>
          <w:sz w:val="24"/>
          <w:szCs w:val="24"/>
        </w:rPr>
        <w:t>на</w:t>
      </w:r>
      <w:r w:rsidRPr="00F52FC6">
        <w:rPr>
          <w:rFonts w:cs="Arial"/>
          <w:sz w:val="24"/>
          <w:szCs w:val="24"/>
          <w:lang w:val="sr-Latn-CS"/>
        </w:rPr>
        <w:t xml:space="preserve"> </w:t>
      </w:r>
      <w:r w:rsidRPr="00F52FC6">
        <w:rPr>
          <w:rFonts w:cs="Arial"/>
          <w:sz w:val="24"/>
          <w:szCs w:val="24"/>
        </w:rPr>
        <w:t>основу</w:t>
      </w:r>
      <w:r w:rsidRPr="00F52FC6">
        <w:rPr>
          <w:rFonts w:cs="Arial"/>
          <w:sz w:val="24"/>
          <w:szCs w:val="24"/>
          <w:lang w:val="sr-Latn-CS"/>
        </w:rPr>
        <w:t xml:space="preserve"> </w:t>
      </w:r>
      <w:r w:rsidRPr="00F52FC6">
        <w:rPr>
          <w:rFonts w:cs="Arial"/>
          <w:sz w:val="24"/>
          <w:szCs w:val="24"/>
        </w:rPr>
        <w:t xml:space="preserve">примљеног </w:t>
      </w:r>
      <w:r w:rsidRPr="00F52FC6">
        <w:rPr>
          <w:rFonts w:cs="Arial"/>
          <w:sz w:val="24"/>
          <w:szCs w:val="24"/>
          <w:lang w:val="sr-Latn-CS"/>
        </w:rPr>
        <w:t xml:space="preserve"> </w:t>
      </w:r>
      <w:r w:rsidRPr="00F52FC6">
        <w:rPr>
          <w:rFonts w:cs="Arial"/>
          <w:sz w:val="24"/>
          <w:szCs w:val="24"/>
        </w:rPr>
        <w:t>и</w:t>
      </w:r>
      <w:r w:rsidRPr="00F52FC6">
        <w:rPr>
          <w:rFonts w:cs="Arial"/>
          <w:sz w:val="24"/>
          <w:szCs w:val="24"/>
          <w:lang w:val="sr-Latn-CS"/>
        </w:rPr>
        <w:t xml:space="preserve"> </w:t>
      </w:r>
      <w:r w:rsidRPr="00F52FC6">
        <w:rPr>
          <w:rFonts w:cs="Arial"/>
          <w:sz w:val="24"/>
          <w:szCs w:val="24"/>
        </w:rPr>
        <w:t>потврђеног</w:t>
      </w:r>
      <w:r w:rsidRPr="00F52FC6">
        <w:rPr>
          <w:rFonts w:cs="Arial"/>
          <w:sz w:val="24"/>
          <w:szCs w:val="24"/>
          <w:lang w:val="sr-Latn-CS"/>
        </w:rPr>
        <w:t xml:space="preserve"> </w:t>
      </w:r>
      <w:r w:rsidRPr="00F52FC6">
        <w:rPr>
          <w:rFonts w:cs="Arial"/>
          <w:sz w:val="24"/>
          <w:szCs w:val="24"/>
          <w:lang w:val="sr-Cyrl-RS"/>
        </w:rPr>
        <w:t xml:space="preserve">писменог налога (диспозиција) Наручиоца </w:t>
      </w:r>
      <w:r w:rsidRPr="00F52FC6">
        <w:rPr>
          <w:rFonts w:cs="Arial"/>
          <w:sz w:val="24"/>
          <w:szCs w:val="24"/>
        </w:rPr>
        <w:t>врши</w:t>
      </w:r>
      <w:r w:rsidRPr="00F52FC6">
        <w:rPr>
          <w:rFonts w:cs="Arial"/>
          <w:sz w:val="24"/>
          <w:szCs w:val="24"/>
          <w:lang w:val="sr-Cyrl-RS"/>
        </w:rPr>
        <w:t xml:space="preserve"> превоз </w:t>
      </w:r>
      <w:r>
        <w:rPr>
          <w:rFonts w:cs="Arial"/>
          <w:sz w:val="24"/>
          <w:szCs w:val="24"/>
          <w:lang w:val="sr-Cyrl-RS"/>
        </w:rPr>
        <w:t>течних горива</w:t>
      </w:r>
      <w:r w:rsidRPr="00F52FC6">
        <w:rPr>
          <w:rFonts w:cs="Arial"/>
          <w:sz w:val="24"/>
          <w:szCs w:val="24"/>
          <w:lang w:val="sr-Cyrl-RS"/>
        </w:rPr>
        <w:t xml:space="preserve"> и то:</w:t>
      </w:r>
    </w:p>
    <w:p w:rsidR="007B18E3" w:rsidRPr="007B18E3" w:rsidRDefault="007B18E3" w:rsidP="00A04B01">
      <w:pPr>
        <w:autoSpaceDE w:val="0"/>
        <w:autoSpaceDN w:val="0"/>
        <w:adjustRightInd w:val="0"/>
        <w:rPr>
          <w:rFonts w:cs="Arial"/>
          <w:b/>
          <w:bCs/>
          <w:color w:val="000000"/>
          <w:szCs w:val="24"/>
          <w:lang w:val="sr-Cyrl-RS" w:eastAsia="sr-Latn-CS"/>
        </w:rPr>
      </w:pPr>
    </w:p>
    <w:tbl>
      <w:tblPr>
        <w:tblpPr w:leftFromText="180" w:rightFromText="180" w:vertAnchor="text" w:horzAnchor="margin" w:tblpY="96"/>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700"/>
        <w:gridCol w:w="1655"/>
        <w:gridCol w:w="3835"/>
      </w:tblGrid>
      <w:tr w:rsidR="00A04B01" w:rsidRPr="00056CB1" w:rsidTr="00234A01">
        <w:tc>
          <w:tcPr>
            <w:tcW w:w="715" w:type="dxa"/>
            <w:shd w:val="clear" w:color="auto" w:fill="auto"/>
            <w:vAlign w:val="center"/>
          </w:tcPr>
          <w:p w:rsidR="00A04B01" w:rsidRPr="00056CB1" w:rsidRDefault="00A04B01" w:rsidP="00653133">
            <w:pPr>
              <w:autoSpaceDE w:val="0"/>
              <w:autoSpaceDN w:val="0"/>
              <w:adjustRightInd w:val="0"/>
              <w:jc w:val="center"/>
              <w:rPr>
                <w:rFonts w:cs="Arial"/>
                <w:bCs/>
                <w:lang w:val="sr-Cyrl-CS" w:eastAsia="ar-SA"/>
              </w:rPr>
            </w:pPr>
            <w:r w:rsidRPr="00056CB1">
              <w:rPr>
                <w:rFonts w:cs="Arial"/>
                <w:bCs/>
                <w:lang w:val="sr-Cyrl-CS" w:eastAsia="ar-SA"/>
              </w:rPr>
              <w:t>Ред.</w:t>
            </w:r>
          </w:p>
          <w:p w:rsidR="00A04B01" w:rsidRPr="00056CB1" w:rsidRDefault="00A04B01" w:rsidP="00653133">
            <w:pPr>
              <w:autoSpaceDE w:val="0"/>
              <w:autoSpaceDN w:val="0"/>
              <w:adjustRightInd w:val="0"/>
              <w:jc w:val="center"/>
              <w:rPr>
                <w:rFonts w:cs="Arial"/>
                <w:bCs/>
                <w:lang w:val="sr-Cyrl-CS" w:eastAsia="ar-SA"/>
              </w:rPr>
            </w:pPr>
            <w:r w:rsidRPr="00056CB1">
              <w:rPr>
                <w:rFonts w:cs="Arial"/>
                <w:bCs/>
                <w:lang w:val="sr-Cyrl-CS" w:eastAsia="ar-SA"/>
              </w:rPr>
              <w:t>број</w:t>
            </w:r>
          </w:p>
        </w:tc>
        <w:tc>
          <w:tcPr>
            <w:tcW w:w="2700" w:type="dxa"/>
            <w:shd w:val="clear" w:color="auto" w:fill="auto"/>
            <w:vAlign w:val="center"/>
          </w:tcPr>
          <w:p w:rsidR="00A04B01" w:rsidRPr="00056CB1" w:rsidRDefault="00A04B01" w:rsidP="00653133">
            <w:pPr>
              <w:autoSpaceDE w:val="0"/>
              <w:autoSpaceDN w:val="0"/>
              <w:adjustRightInd w:val="0"/>
              <w:jc w:val="center"/>
              <w:rPr>
                <w:rFonts w:cs="Arial"/>
                <w:bCs/>
                <w:lang w:val="sr-Cyrl-BA" w:eastAsia="ar-SA"/>
              </w:rPr>
            </w:pPr>
            <w:r w:rsidRPr="00056CB1">
              <w:rPr>
                <w:rFonts w:cs="Arial"/>
                <w:bCs/>
                <w:lang w:val="sr-Cyrl-BA" w:eastAsia="ar-SA"/>
              </w:rPr>
              <w:t>Истоварно место</w:t>
            </w:r>
          </w:p>
        </w:tc>
        <w:tc>
          <w:tcPr>
            <w:tcW w:w="1655" w:type="dxa"/>
            <w:shd w:val="clear" w:color="auto" w:fill="auto"/>
            <w:vAlign w:val="center"/>
          </w:tcPr>
          <w:p w:rsidR="00A04B01" w:rsidRPr="00056CB1" w:rsidRDefault="00A04B01" w:rsidP="00653133">
            <w:pPr>
              <w:autoSpaceDE w:val="0"/>
              <w:autoSpaceDN w:val="0"/>
              <w:adjustRightInd w:val="0"/>
              <w:jc w:val="center"/>
              <w:rPr>
                <w:rFonts w:cs="Arial"/>
                <w:bCs/>
                <w:lang w:val="sr-Cyrl-BA" w:eastAsia="ar-SA"/>
              </w:rPr>
            </w:pPr>
            <w:r w:rsidRPr="00056CB1">
              <w:rPr>
                <w:rFonts w:cs="Arial"/>
                <w:bCs/>
                <w:lang w:val="sr-Cyrl-BA" w:eastAsia="ar-SA"/>
              </w:rPr>
              <w:t>Количина</w:t>
            </w:r>
          </w:p>
          <w:p w:rsidR="00A04B01" w:rsidRPr="00056CB1" w:rsidRDefault="00A04B01" w:rsidP="00653133">
            <w:pPr>
              <w:autoSpaceDE w:val="0"/>
              <w:autoSpaceDN w:val="0"/>
              <w:adjustRightInd w:val="0"/>
              <w:jc w:val="center"/>
              <w:rPr>
                <w:rFonts w:cs="Arial"/>
                <w:bCs/>
                <w:lang w:val="sr-Cyrl-RS" w:eastAsia="ar-SA"/>
              </w:rPr>
            </w:pPr>
          </w:p>
        </w:tc>
        <w:tc>
          <w:tcPr>
            <w:tcW w:w="3835" w:type="dxa"/>
            <w:shd w:val="clear" w:color="auto" w:fill="auto"/>
            <w:vAlign w:val="center"/>
          </w:tcPr>
          <w:p w:rsidR="00A04B01" w:rsidRPr="00056CB1" w:rsidRDefault="00A04B01" w:rsidP="00653133">
            <w:pPr>
              <w:autoSpaceDE w:val="0"/>
              <w:autoSpaceDN w:val="0"/>
              <w:adjustRightInd w:val="0"/>
              <w:jc w:val="center"/>
              <w:rPr>
                <w:rFonts w:cs="Arial"/>
                <w:bCs/>
                <w:lang w:val="sr-Cyrl-BA" w:eastAsia="ar-SA"/>
              </w:rPr>
            </w:pPr>
            <w:r w:rsidRPr="00056CB1">
              <w:rPr>
                <w:rFonts w:cs="Arial"/>
                <w:bCs/>
                <w:lang w:val="sr-Cyrl-BA" w:eastAsia="ar-SA"/>
              </w:rPr>
              <w:t>Паритет</w:t>
            </w:r>
          </w:p>
        </w:tc>
      </w:tr>
      <w:tr w:rsidR="00A04B01" w:rsidRPr="00056CB1" w:rsidTr="00234A01">
        <w:tc>
          <w:tcPr>
            <w:tcW w:w="715" w:type="dxa"/>
            <w:shd w:val="clear" w:color="auto" w:fill="auto"/>
            <w:vAlign w:val="center"/>
          </w:tcPr>
          <w:p w:rsidR="00A04B01" w:rsidRPr="00056CB1" w:rsidRDefault="00A04B01" w:rsidP="00653133">
            <w:pPr>
              <w:autoSpaceDE w:val="0"/>
              <w:autoSpaceDN w:val="0"/>
              <w:adjustRightInd w:val="0"/>
              <w:jc w:val="center"/>
              <w:rPr>
                <w:rFonts w:cs="Arial"/>
                <w:bCs/>
                <w:lang w:val="sr-Cyrl-BA" w:eastAsia="ar-SA"/>
              </w:rPr>
            </w:pPr>
            <w:r w:rsidRPr="00056CB1">
              <w:rPr>
                <w:rFonts w:cs="Arial"/>
                <w:bCs/>
                <w:lang w:eastAsia="ar-SA"/>
              </w:rPr>
              <w:t>1</w:t>
            </w:r>
            <w:r w:rsidRPr="00056CB1">
              <w:rPr>
                <w:rFonts w:cs="Arial"/>
                <w:bCs/>
                <w:lang w:val="sr-Cyrl-BA" w:eastAsia="ar-SA"/>
              </w:rPr>
              <w:t>.</w:t>
            </w:r>
          </w:p>
        </w:tc>
        <w:tc>
          <w:tcPr>
            <w:tcW w:w="2700" w:type="dxa"/>
            <w:shd w:val="clear" w:color="auto" w:fill="auto"/>
            <w:vAlign w:val="center"/>
          </w:tcPr>
          <w:p w:rsidR="00A04B01" w:rsidRPr="005B1752" w:rsidRDefault="007B18E3" w:rsidP="00653133">
            <w:pPr>
              <w:autoSpaceDE w:val="0"/>
              <w:autoSpaceDN w:val="0"/>
              <w:adjustRightInd w:val="0"/>
              <w:rPr>
                <w:rFonts w:cs="Arial"/>
                <w:bCs/>
                <w:lang w:val="sr-Cyrl-BA" w:eastAsia="ar-SA"/>
              </w:rPr>
            </w:pPr>
            <w:r w:rsidRPr="005B1752">
              <w:rPr>
                <w:rFonts w:cs="Arial"/>
                <w:lang w:val="sr-Cyrl-CS" w:eastAsia="sr-Latn-CS"/>
              </w:rPr>
              <w:t>У</w:t>
            </w:r>
            <w:r w:rsidRPr="005B1752">
              <w:rPr>
                <w:rFonts w:cs="Arial"/>
                <w:lang w:val="sr-Latn-CS" w:eastAsia="sr-Latn-CS"/>
              </w:rPr>
              <w:t>ље за ложење средње</w:t>
            </w:r>
            <w:r w:rsidRPr="005B1752">
              <w:rPr>
                <w:rFonts w:cs="Arial"/>
                <w:lang w:val="sr-Latn-RS" w:eastAsia="sr-Latn-CS"/>
              </w:rPr>
              <w:t>–</w:t>
            </w:r>
            <w:r w:rsidRPr="005B1752">
              <w:rPr>
                <w:rFonts w:cs="Arial"/>
                <w:lang w:val="sr-Latn-CS" w:eastAsia="sr-Latn-CS"/>
              </w:rPr>
              <w:t>S</w:t>
            </w:r>
            <w:r w:rsidR="005B1752" w:rsidRPr="005B1752">
              <w:rPr>
                <w:rFonts w:cs="Arial"/>
                <w:lang w:val="sr-Latn-CS" w:eastAsia="sr-Latn-CS"/>
              </w:rPr>
              <w:t>/</w:t>
            </w:r>
            <w:r w:rsidR="005B1752" w:rsidRPr="005B1752">
              <w:rPr>
                <w:rFonts w:cs="Arial"/>
                <w:color w:val="000000"/>
                <w:lang w:val="sr-Latn-RS"/>
              </w:rPr>
              <w:t>NSGS</w:t>
            </w:r>
            <w:r w:rsidR="005B1752" w:rsidRPr="005B1752">
              <w:rPr>
                <w:rFonts w:cs="Arial"/>
                <w:color w:val="000000"/>
                <w:lang w:val="sr-Cyrl-RS"/>
              </w:rPr>
              <w:t xml:space="preserve"> </w:t>
            </w:r>
            <w:r w:rsidRPr="005B1752">
              <w:rPr>
                <w:rFonts w:cs="Arial"/>
                <w:lang w:val="sr-Cyrl-RS" w:eastAsia="sr-Latn-CS"/>
              </w:rPr>
              <w:t xml:space="preserve"> (мазут)</w:t>
            </w:r>
          </w:p>
        </w:tc>
        <w:tc>
          <w:tcPr>
            <w:tcW w:w="1655" w:type="dxa"/>
            <w:shd w:val="clear" w:color="auto" w:fill="auto"/>
            <w:vAlign w:val="center"/>
          </w:tcPr>
          <w:p w:rsidR="00A04B01" w:rsidRPr="005B1752" w:rsidRDefault="00C17787" w:rsidP="00C17787">
            <w:pPr>
              <w:autoSpaceDE w:val="0"/>
              <w:autoSpaceDN w:val="0"/>
              <w:adjustRightInd w:val="0"/>
              <w:jc w:val="center"/>
              <w:rPr>
                <w:rFonts w:cs="Arial"/>
                <w:bCs/>
                <w:lang w:val="sr-Cyrl-RS" w:eastAsia="ar-SA"/>
              </w:rPr>
            </w:pPr>
            <w:r>
              <w:rPr>
                <w:rFonts w:cs="Arial"/>
                <w:bCs/>
                <w:lang w:val="sr-Cyrl-RS" w:eastAsia="ar-SA"/>
              </w:rPr>
              <w:t>2</w:t>
            </w:r>
            <w:r w:rsidR="00A04B01" w:rsidRPr="005B1752">
              <w:rPr>
                <w:rFonts w:cs="Arial"/>
                <w:bCs/>
                <w:lang w:val="sr-Cyrl-RS" w:eastAsia="ar-SA"/>
              </w:rPr>
              <w:t>.</w:t>
            </w:r>
            <w:r>
              <w:rPr>
                <w:rFonts w:cs="Arial"/>
                <w:bCs/>
                <w:lang w:val="sr-Cyrl-RS" w:eastAsia="ar-SA"/>
              </w:rPr>
              <w:t>245</w:t>
            </w:r>
            <w:r w:rsidR="00F24CBA">
              <w:rPr>
                <w:rFonts w:cs="Arial"/>
                <w:bCs/>
                <w:lang w:val="sr-Latn-RS" w:eastAsia="ar-SA"/>
              </w:rPr>
              <w:t xml:space="preserve"> </w:t>
            </w:r>
            <w:r w:rsidR="00234A01" w:rsidRPr="005B1752">
              <w:rPr>
                <w:rFonts w:cs="Arial"/>
                <w:bCs/>
                <w:lang w:val="sr-Cyrl-RS" w:eastAsia="ar-SA"/>
              </w:rPr>
              <w:t>тона</w:t>
            </w:r>
          </w:p>
        </w:tc>
        <w:tc>
          <w:tcPr>
            <w:tcW w:w="3835" w:type="dxa"/>
            <w:shd w:val="clear" w:color="auto" w:fill="auto"/>
          </w:tcPr>
          <w:p w:rsidR="00A04B01" w:rsidRPr="005B1752" w:rsidRDefault="007B18E3" w:rsidP="00653133">
            <w:pPr>
              <w:autoSpaceDE w:val="0"/>
              <w:autoSpaceDN w:val="0"/>
              <w:adjustRightInd w:val="0"/>
              <w:rPr>
                <w:rFonts w:cs="Arial"/>
                <w:bCs/>
                <w:lang w:val="sr-Cyrl-BA" w:eastAsia="ar-SA"/>
              </w:rPr>
            </w:pPr>
            <w:r w:rsidRPr="005B1752">
              <w:rPr>
                <w:rFonts w:cs="Arial"/>
                <w:bCs/>
                <w:lang w:val="sr-Cyrl-BA" w:eastAsia="ar-SA"/>
              </w:rPr>
              <w:t>ТЕ Морава Свилајнац</w:t>
            </w:r>
          </w:p>
        </w:tc>
      </w:tr>
      <w:tr w:rsidR="007B18E3" w:rsidRPr="00056CB1" w:rsidTr="00234A01">
        <w:tc>
          <w:tcPr>
            <w:tcW w:w="715" w:type="dxa"/>
            <w:shd w:val="clear" w:color="auto" w:fill="auto"/>
            <w:vAlign w:val="center"/>
          </w:tcPr>
          <w:p w:rsidR="007B18E3" w:rsidRPr="007B18E3" w:rsidRDefault="007B18E3" w:rsidP="00653133">
            <w:pPr>
              <w:autoSpaceDE w:val="0"/>
              <w:autoSpaceDN w:val="0"/>
              <w:adjustRightInd w:val="0"/>
              <w:jc w:val="center"/>
              <w:rPr>
                <w:rFonts w:cs="Arial"/>
                <w:bCs/>
                <w:lang w:val="sr-Cyrl-RS" w:eastAsia="ar-SA"/>
              </w:rPr>
            </w:pPr>
            <w:r>
              <w:rPr>
                <w:rFonts w:cs="Arial"/>
                <w:bCs/>
                <w:lang w:val="sr-Cyrl-RS" w:eastAsia="ar-SA"/>
              </w:rPr>
              <w:t>2.</w:t>
            </w:r>
          </w:p>
        </w:tc>
        <w:tc>
          <w:tcPr>
            <w:tcW w:w="2700" w:type="dxa"/>
            <w:shd w:val="clear" w:color="auto" w:fill="auto"/>
            <w:vAlign w:val="center"/>
          </w:tcPr>
          <w:p w:rsidR="007B18E3" w:rsidRPr="005B1752" w:rsidRDefault="007B18E3" w:rsidP="00653133">
            <w:pPr>
              <w:autoSpaceDE w:val="0"/>
              <w:autoSpaceDN w:val="0"/>
              <w:adjustRightInd w:val="0"/>
              <w:rPr>
                <w:rFonts w:cs="Arial"/>
                <w:lang w:val="sr-Cyrl-RS" w:eastAsia="sr-Latn-CS"/>
              </w:rPr>
            </w:pPr>
            <w:r w:rsidRPr="005B1752">
              <w:rPr>
                <w:rFonts w:cs="Arial"/>
                <w:color w:val="000000"/>
                <w:lang w:val="sr-Cyrl-CS"/>
              </w:rPr>
              <w:t>Гасно у</w:t>
            </w:r>
            <w:r w:rsidRPr="005B1752">
              <w:rPr>
                <w:rFonts w:cs="Arial"/>
                <w:color w:val="000000"/>
              </w:rPr>
              <w:t>ље e</w:t>
            </w:r>
            <w:r w:rsidRPr="005B1752">
              <w:rPr>
                <w:rFonts w:cs="Arial"/>
                <w:color w:val="000000"/>
                <w:lang w:val="sr-Cyrl-CS"/>
              </w:rPr>
              <w:t>кстра лако</w:t>
            </w:r>
            <w:r w:rsidRPr="005B1752">
              <w:rPr>
                <w:rFonts w:cs="Arial"/>
                <w:color w:val="000000"/>
              </w:rPr>
              <w:t xml:space="preserve"> </w:t>
            </w:r>
            <w:r w:rsidRPr="005B1752">
              <w:rPr>
                <w:rFonts w:cs="Arial"/>
                <w:color w:val="000000"/>
                <w:lang w:val="sr-Latn-RS"/>
              </w:rPr>
              <w:t xml:space="preserve">EVRO </w:t>
            </w:r>
            <w:r w:rsidRPr="005B1752">
              <w:rPr>
                <w:rFonts w:cs="Arial"/>
                <w:color w:val="000000"/>
              </w:rPr>
              <w:t>EL</w:t>
            </w:r>
            <w:r w:rsidR="00234A01" w:rsidRPr="005B1752">
              <w:rPr>
                <w:rFonts w:cs="Arial"/>
                <w:color w:val="000000"/>
                <w:lang w:val="sr-Cyrl-RS"/>
              </w:rPr>
              <w:t xml:space="preserve"> (лож уље)</w:t>
            </w:r>
          </w:p>
        </w:tc>
        <w:tc>
          <w:tcPr>
            <w:tcW w:w="1655" w:type="dxa"/>
            <w:shd w:val="clear" w:color="auto" w:fill="auto"/>
            <w:vAlign w:val="center"/>
          </w:tcPr>
          <w:p w:rsidR="007B18E3" w:rsidRPr="005B1752" w:rsidRDefault="00234A01" w:rsidP="00C17787">
            <w:pPr>
              <w:autoSpaceDE w:val="0"/>
              <w:autoSpaceDN w:val="0"/>
              <w:adjustRightInd w:val="0"/>
              <w:jc w:val="center"/>
              <w:rPr>
                <w:rFonts w:cs="Arial"/>
                <w:bCs/>
                <w:lang w:val="sr-Cyrl-RS" w:eastAsia="ar-SA"/>
              </w:rPr>
            </w:pPr>
            <w:r w:rsidRPr="005B1752">
              <w:rPr>
                <w:bCs/>
                <w:lang w:val="sr-Cyrl-RS" w:eastAsia="ar-SA"/>
              </w:rPr>
              <w:t>3.</w:t>
            </w:r>
            <w:r w:rsidR="00C17787">
              <w:rPr>
                <w:bCs/>
                <w:lang w:val="sr-Cyrl-RS" w:eastAsia="ar-SA"/>
              </w:rPr>
              <w:t>513</w:t>
            </w:r>
            <w:r w:rsidRPr="005B1752">
              <w:rPr>
                <w:bCs/>
                <w:lang w:val="sr-Cyrl-RS" w:eastAsia="ar-SA"/>
              </w:rPr>
              <w:t>.</w:t>
            </w:r>
            <w:r w:rsidR="00C17787">
              <w:rPr>
                <w:bCs/>
                <w:lang w:val="sr-Cyrl-RS" w:eastAsia="ar-SA"/>
              </w:rPr>
              <w:t>636</w:t>
            </w:r>
            <w:r w:rsidR="00F24CBA">
              <w:rPr>
                <w:bCs/>
                <w:lang w:val="sr-Latn-RS" w:eastAsia="ar-SA"/>
              </w:rPr>
              <w:t xml:space="preserve"> </w:t>
            </w:r>
            <w:r w:rsidRPr="005B1752">
              <w:rPr>
                <w:bCs/>
                <w:lang w:val="sr-Cyrl-RS" w:eastAsia="ar-SA"/>
              </w:rPr>
              <w:t>лит.</w:t>
            </w:r>
          </w:p>
        </w:tc>
        <w:tc>
          <w:tcPr>
            <w:tcW w:w="3835" w:type="dxa"/>
            <w:shd w:val="clear" w:color="auto" w:fill="auto"/>
          </w:tcPr>
          <w:p w:rsidR="00234A01" w:rsidRPr="005B1752" w:rsidRDefault="00234A01" w:rsidP="00653133">
            <w:pPr>
              <w:autoSpaceDE w:val="0"/>
              <w:autoSpaceDN w:val="0"/>
              <w:adjustRightInd w:val="0"/>
              <w:rPr>
                <w:rFonts w:cs="Arial"/>
                <w:bCs/>
                <w:lang w:val="sr-Cyrl-BA" w:eastAsia="ar-SA"/>
              </w:rPr>
            </w:pPr>
            <w:r w:rsidRPr="005B1752">
              <w:rPr>
                <w:bCs/>
                <w:lang w:val="sr-Cyrl-BA" w:eastAsia="ar-SA"/>
              </w:rPr>
              <w:t>ТЕ Колубара Велики Црљени</w:t>
            </w:r>
          </w:p>
          <w:p w:rsidR="007B18E3" w:rsidRPr="005B1752" w:rsidRDefault="007B18E3" w:rsidP="00653133">
            <w:pPr>
              <w:autoSpaceDE w:val="0"/>
              <w:autoSpaceDN w:val="0"/>
              <w:adjustRightInd w:val="0"/>
              <w:rPr>
                <w:rFonts w:cs="Arial"/>
                <w:bCs/>
                <w:lang w:val="sr-Cyrl-BA" w:eastAsia="ar-SA"/>
              </w:rPr>
            </w:pPr>
            <w:r w:rsidRPr="005B1752">
              <w:rPr>
                <w:rFonts w:cs="Arial"/>
                <w:bCs/>
                <w:lang w:val="sr-Cyrl-BA" w:eastAsia="ar-SA"/>
              </w:rPr>
              <w:t>ТЕ Морава Свилајнац</w:t>
            </w:r>
          </w:p>
          <w:p w:rsidR="00234A01" w:rsidRPr="005B1752" w:rsidRDefault="00234A01" w:rsidP="00653133">
            <w:pPr>
              <w:autoSpaceDE w:val="0"/>
              <w:autoSpaceDN w:val="0"/>
              <w:adjustRightInd w:val="0"/>
              <w:rPr>
                <w:rFonts w:cs="Arial"/>
                <w:bCs/>
                <w:lang w:val="sr-Cyrl-BA" w:eastAsia="ar-SA"/>
              </w:rPr>
            </w:pPr>
            <w:r w:rsidRPr="005B1752">
              <w:rPr>
                <w:rFonts w:cs="Arial"/>
                <w:bCs/>
                <w:color w:val="000000"/>
                <w:lang w:val="sr-Cyrl-BA" w:eastAsia="sr-Latn-CS"/>
              </w:rPr>
              <w:t>ТЕ Никола Тесла  Б Обреновац</w:t>
            </w:r>
          </w:p>
        </w:tc>
      </w:tr>
      <w:tr w:rsidR="007B18E3" w:rsidRPr="00056CB1" w:rsidTr="00234A01">
        <w:tc>
          <w:tcPr>
            <w:tcW w:w="715" w:type="dxa"/>
            <w:shd w:val="clear" w:color="auto" w:fill="auto"/>
            <w:vAlign w:val="center"/>
          </w:tcPr>
          <w:p w:rsidR="007B18E3" w:rsidRPr="007B18E3" w:rsidRDefault="007B18E3" w:rsidP="00653133">
            <w:pPr>
              <w:autoSpaceDE w:val="0"/>
              <w:autoSpaceDN w:val="0"/>
              <w:adjustRightInd w:val="0"/>
              <w:jc w:val="center"/>
              <w:rPr>
                <w:rFonts w:cs="Arial"/>
                <w:bCs/>
                <w:lang w:val="sr-Cyrl-RS" w:eastAsia="ar-SA"/>
              </w:rPr>
            </w:pPr>
            <w:r>
              <w:rPr>
                <w:rFonts w:cs="Arial"/>
                <w:bCs/>
                <w:lang w:val="sr-Cyrl-RS" w:eastAsia="ar-SA"/>
              </w:rPr>
              <w:t>3.</w:t>
            </w:r>
          </w:p>
        </w:tc>
        <w:tc>
          <w:tcPr>
            <w:tcW w:w="2700" w:type="dxa"/>
            <w:shd w:val="clear" w:color="auto" w:fill="auto"/>
            <w:vAlign w:val="center"/>
          </w:tcPr>
          <w:p w:rsidR="007B18E3" w:rsidRPr="005B1752" w:rsidRDefault="00234A01" w:rsidP="00653133">
            <w:pPr>
              <w:autoSpaceDE w:val="0"/>
              <w:autoSpaceDN w:val="0"/>
              <w:adjustRightInd w:val="0"/>
              <w:rPr>
                <w:rFonts w:cs="Arial"/>
                <w:lang w:val="sr-Cyrl-CS" w:eastAsia="sr-Latn-CS"/>
              </w:rPr>
            </w:pPr>
            <w:r w:rsidRPr="005B1752">
              <w:rPr>
                <w:rFonts w:cs="Arial"/>
                <w:color w:val="000000"/>
              </w:rPr>
              <w:t>EVRO DIZEL</w:t>
            </w:r>
          </w:p>
        </w:tc>
        <w:tc>
          <w:tcPr>
            <w:tcW w:w="1655" w:type="dxa"/>
            <w:shd w:val="clear" w:color="auto" w:fill="auto"/>
            <w:vAlign w:val="center"/>
          </w:tcPr>
          <w:p w:rsidR="007B18E3" w:rsidRPr="005B1752" w:rsidRDefault="00285C2D" w:rsidP="00D07048">
            <w:pPr>
              <w:autoSpaceDE w:val="0"/>
              <w:autoSpaceDN w:val="0"/>
              <w:adjustRightInd w:val="0"/>
              <w:jc w:val="center"/>
              <w:rPr>
                <w:rFonts w:cs="Arial"/>
                <w:bCs/>
                <w:lang w:val="sr-Cyrl-RS" w:eastAsia="ar-SA"/>
              </w:rPr>
            </w:pPr>
            <w:r>
              <w:rPr>
                <w:rFonts w:cs="Arial"/>
                <w:bCs/>
                <w:color w:val="000000"/>
                <w:highlight w:val="yellow"/>
                <w:lang w:val="sr-Latn-RS" w:eastAsia="sr-Latn-CS"/>
              </w:rPr>
              <w:t>755</w:t>
            </w:r>
            <w:r w:rsidR="00234A01" w:rsidRPr="00C17787">
              <w:rPr>
                <w:rFonts w:cs="Arial"/>
                <w:bCs/>
                <w:color w:val="000000"/>
                <w:highlight w:val="yellow"/>
                <w:lang w:val="sr-Cyrl-RS" w:eastAsia="sr-Latn-CS"/>
              </w:rPr>
              <w:t>.000</w:t>
            </w:r>
            <w:r w:rsidR="00F24CBA">
              <w:rPr>
                <w:rFonts w:cs="Arial"/>
                <w:bCs/>
                <w:color w:val="000000"/>
                <w:highlight w:val="yellow"/>
                <w:lang w:val="sr-Latn-RS" w:eastAsia="sr-Latn-CS"/>
              </w:rPr>
              <w:t xml:space="preserve"> </w:t>
            </w:r>
            <w:r w:rsidR="00234A01" w:rsidRPr="00C17787">
              <w:rPr>
                <w:rFonts w:cs="Arial"/>
                <w:bCs/>
                <w:color w:val="000000"/>
                <w:highlight w:val="yellow"/>
                <w:lang w:val="sr-Cyrl-RS" w:eastAsia="sr-Latn-CS"/>
              </w:rPr>
              <w:t>лит</w:t>
            </w:r>
            <w:r w:rsidR="00234A01" w:rsidRPr="005B1752">
              <w:rPr>
                <w:rFonts w:cs="Arial"/>
                <w:bCs/>
                <w:color w:val="000000"/>
                <w:lang w:val="sr-Cyrl-RS" w:eastAsia="sr-Latn-CS"/>
              </w:rPr>
              <w:t>.</w:t>
            </w:r>
          </w:p>
        </w:tc>
        <w:tc>
          <w:tcPr>
            <w:tcW w:w="3835" w:type="dxa"/>
            <w:shd w:val="clear" w:color="auto" w:fill="auto"/>
          </w:tcPr>
          <w:p w:rsidR="00234A01" w:rsidRPr="005B1752" w:rsidRDefault="00234A01" w:rsidP="00234A01">
            <w:pPr>
              <w:autoSpaceDE w:val="0"/>
              <w:autoSpaceDN w:val="0"/>
              <w:adjustRightInd w:val="0"/>
              <w:rPr>
                <w:rFonts w:cs="Arial"/>
                <w:bCs/>
                <w:lang w:val="sr-Cyrl-BA" w:eastAsia="ar-SA"/>
              </w:rPr>
            </w:pPr>
            <w:r w:rsidRPr="005B1752">
              <w:rPr>
                <w:rFonts w:cs="Arial"/>
                <w:bCs/>
                <w:color w:val="000000"/>
                <w:lang w:val="sr-Cyrl-BA" w:eastAsia="sr-Latn-CS"/>
              </w:rPr>
              <w:t xml:space="preserve">ТЕ Никола Тесла  </w:t>
            </w:r>
            <w:r w:rsidR="00D42FFA">
              <w:rPr>
                <w:rFonts w:cs="Arial"/>
                <w:bCs/>
                <w:color w:val="000000"/>
                <w:lang w:val="sr-Latn-RS" w:eastAsia="sr-Latn-CS"/>
              </w:rPr>
              <w:t>A</w:t>
            </w:r>
            <w:r w:rsidRPr="005B1752">
              <w:rPr>
                <w:rFonts w:cs="Arial"/>
                <w:bCs/>
                <w:color w:val="000000"/>
                <w:lang w:val="sr-Cyrl-BA" w:eastAsia="sr-Latn-CS"/>
              </w:rPr>
              <w:t xml:space="preserve"> Обреновац</w:t>
            </w:r>
          </w:p>
          <w:p w:rsidR="00234A01" w:rsidRPr="005B1752" w:rsidRDefault="00234A01" w:rsidP="00234A01">
            <w:pPr>
              <w:autoSpaceDE w:val="0"/>
              <w:autoSpaceDN w:val="0"/>
              <w:adjustRightInd w:val="0"/>
              <w:rPr>
                <w:rFonts w:cs="Arial"/>
                <w:bCs/>
                <w:lang w:val="sr-Cyrl-BA" w:eastAsia="ar-SA"/>
              </w:rPr>
            </w:pPr>
            <w:r w:rsidRPr="005B1752">
              <w:rPr>
                <w:rFonts w:cs="Arial"/>
                <w:bCs/>
                <w:lang w:val="sr-Cyrl-BA" w:eastAsia="ar-SA"/>
              </w:rPr>
              <w:t>ТЕ Морава Свилајнац</w:t>
            </w:r>
          </w:p>
          <w:p w:rsidR="007B18E3" w:rsidRPr="005B1752" w:rsidRDefault="00234A01" w:rsidP="00234A01">
            <w:pPr>
              <w:autoSpaceDE w:val="0"/>
              <w:autoSpaceDN w:val="0"/>
              <w:adjustRightInd w:val="0"/>
              <w:rPr>
                <w:rFonts w:cs="Arial"/>
                <w:bCs/>
                <w:lang w:val="sr-Cyrl-BA" w:eastAsia="ar-SA"/>
              </w:rPr>
            </w:pPr>
            <w:r w:rsidRPr="005B1752">
              <w:rPr>
                <w:rFonts w:cs="Arial"/>
                <w:bCs/>
                <w:color w:val="000000"/>
                <w:lang w:val="sr-Cyrl-BA" w:eastAsia="sr-Latn-CS"/>
              </w:rPr>
              <w:t>ТЕ Никола Тесла  Б Обреновац</w:t>
            </w:r>
          </w:p>
        </w:tc>
      </w:tr>
    </w:tbl>
    <w:p w:rsidR="00AA7CD9" w:rsidRDefault="00AA7CD9" w:rsidP="00AA7CD9">
      <w:pPr>
        <w:rPr>
          <w:rFonts w:cs="Arial"/>
          <w:sz w:val="24"/>
          <w:szCs w:val="24"/>
          <w:lang w:val="sr-Cyrl-CS" w:eastAsia="ar-SA"/>
        </w:rPr>
      </w:pPr>
    </w:p>
    <w:p w:rsidR="00AA7CD9" w:rsidRPr="00F52FC6" w:rsidRDefault="00AA7CD9" w:rsidP="00AA7CD9">
      <w:pPr>
        <w:tabs>
          <w:tab w:val="left" w:pos="9090"/>
        </w:tabs>
        <w:rPr>
          <w:rFonts w:cs="Arial"/>
          <w:sz w:val="24"/>
          <w:szCs w:val="24"/>
          <w:lang w:val="sr-Cyrl-CS" w:eastAsia="sr-Latn-CS"/>
        </w:rPr>
      </w:pPr>
    </w:p>
    <w:p w:rsidR="00AA7CD9" w:rsidRPr="003234DD" w:rsidRDefault="00AA7CD9" w:rsidP="00234A01">
      <w:pPr>
        <w:suppressAutoHyphens/>
        <w:spacing w:before="0"/>
        <w:rPr>
          <w:rFonts w:cs="Arial"/>
          <w:b/>
          <w:color w:val="000000"/>
          <w:lang w:val="sr-Cyrl-CS" w:eastAsia="ar-SA"/>
        </w:rPr>
      </w:pPr>
      <w:r w:rsidRPr="003234DD">
        <w:rPr>
          <w:rFonts w:cs="Arial"/>
          <w:b/>
          <w:lang w:val="sr-Cyrl-RS" w:eastAsia="sr-Latn-CS"/>
        </w:rPr>
        <w:t xml:space="preserve">Дате количине течних горива представљају оквирне количине за које се врши транспорт.  </w:t>
      </w:r>
      <w:r w:rsidRPr="003234DD">
        <w:rPr>
          <w:rFonts w:cs="Arial"/>
          <w:b/>
          <w:bCs/>
          <w:lang w:val="sr-Cyrl-BA" w:eastAsia="ar-SA"/>
        </w:rPr>
        <w:t xml:space="preserve">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p>
    <w:p w:rsidR="003234DD" w:rsidRPr="003234DD" w:rsidRDefault="003234DD" w:rsidP="003234DD">
      <w:pPr>
        <w:spacing w:before="0"/>
        <w:rPr>
          <w:rFonts w:eastAsia="Calibri" w:cs="Arial"/>
          <w:b/>
          <w:lang w:val="sr-Cyrl-RS" w:eastAsia="sr-Latn-RS"/>
        </w:rPr>
      </w:pPr>
      <w:r w:rsidRPr="003234DD">
        <w:rPr>
          <w:rFonts w:eastAsia="Calibri" w:cs="Arial"/>
          <w:b/>
          <w:lang w:val="sr-Cyrl-RS" w:eastAsia="sr-Latn-RS"/>
        </w:rPr>
        <w:t>НАПОМЕНА</w:t>
      </w:r>
      <w:r w:rsidRPr="003234DD">
        <w:rPr>
          <w:rFonts w:eastAsia="Calibri" w:cs="Arial"/>
          <w:b/>
          <w:lang w:val="sr-Cyrl-RS"/>
        </w:rPr>
        <w:t xml:space="preserve"> </w:t>
      </w:r>
    </w:p>
    <w:p w:rsidR="00AA7CD9" w:rsidRPr="003234DD" w:rsidRDefault="00AA7CD9" w:rsidP="00AA7CD9">
      <w:pPr>
        <w:rPr>
          <w:rFonts w:cs="Arial"/>
          <w:sz w:val="24"/>
          <w:szCs w:val="24"/>
          <w:lang w:val="sr-Cyrl-RS" w:eastAsia="ar-SA"/>
        </w:rPr>
      </w:pPr>
      <w:r w:rsidRPr="00F52FC6">
        <w:rPr>
          <w:rFonts w:cs="Arial"/>
          <w:sz w:val="24"/>
          <w:szCs w:val="24"/>
          <w:lang w:eastAsia="ar-SA"/>
        </w:rPr>
        <w:t>Сва возила Понуђача, који подноси понуду за услуге</w:t>
      </w:r>
      <w:r w:rsidRPr="00F52FC6">
        <w:rPr>
          <w:rFonts w:cs="Arial"/>
          <w:sz w:val="24"/>
          <w:szCs w:val="24"/>
          <w:lang w:val="sr-Cyrl-RS" w:eastAsia="ar-SA"/>
        </w:rPr>
        <w:t xml:space="preserve"> транспорта</w:t>
      </w:r>
      <w:r w:rsidRPr="00F52FC6">
        <w:rPr>
          <w:rFonts w:cs="Arial"/>
          <w:sz w:val="24"/>
          <w:szCs w:val="24"/>
          <w:lang w:eastAsia="ar-SA"/>
        </w:rPr>
        <w:t xml:space="preserve"> </w:t>
      </w:r>
      <w:r>
        <w:rPr>
          <w:rFonts w:cs="Arial"/>
          <w:sz w:val="24"/>
          <w:szCs w:val="24"/>
          <w:lang w:val="sr-Cyrl-RS" w:eastAsia="ar-SA"/>
        </w:rPr>
        <w:t>течних горива</w:t>
      </w:r>
      <w:r w:rsidRPr="00F52FC6">
        <w:rPr>
          <w:rFonts w:cs="Arial"/>
          <w:sz w:val="24"/>
          <w:szCs w:val="24"/>
          <w:lang w:val="sr-Cyrl-RS" w:eastAsia="ar-SA"/>
        </w:rPr>
        <w:t>,</w:t>
      </w:r>
      <w:r w:rsidRPr="00F52FC6">
        <w:rPr>
          <w:rFonts w:cs="Arial"/>
          <w:sz w:val="24"/>
          <w:szCs w:val="24"/>
          <w:lang w:eastAsia="ar-SA"/>
        </w:rPr>
        <w:t xml:space="preserve"> морају да задовоље услове у погледу техничке исправности, техничких прегледа, регистрације</w:t>
      </w:r>
      <w:r w:rsidRPr="00F52FC6">
        <w:rPr>
          <w:rFonts w:cs="Arial"/>
          <w:sz w:val="24"/>
          <w:szCs w:val="24"/>
          <w:lang w:val="sr-Cyrl-RS" w:eastAsia="ar-SA"/>
        </w:rPr>
        <w:t xml:space="preserve">, </w:t>
      </w:r>
      <w:r w:rsidRPr="00F52FC6">
        <w:rPr>
          <w:rFonts w:cs="Arial"/>
          <w:sz w:val="24"/>
          <w:szCs w:val="24"/>
          <w:lang w:eastAsia="ar-SA"/>
        </w:rPr>
        <w:t xml:space="preserve">опремљености, стручне оспособљености за обављање јавног </w:t>
      </w:r>
      <w:proofErr w:type="gramStart"/>
      <w:r w:rsidRPr="00F52FC6">
        <w:rPr>
          <w:rFonts w:cs="Arial"/>
          <w:sz w:val="24"/>
          <w:szCs w:val="24"/>
          <w:lang w:eastAsia="ar-SA"/>
        </w:rPr>
        <w:t>превоза  ствари</w:t>
      </w:r>
      <w:proofErr w:type="gramEnd"/>
      <w:r w:rsidRPr="00F52FC6">
        <w:rPr>
          <w:rFonts w:cs="Arial"/>
          <w:sz w:val="24"/>
          <w:szCs w:val="24"/>
          <w:lang w:eastAsia="ar-SA"/>
        </w:rPr>
        <w:t xml:space="preserve"> и другог,</w:t>
      </w:r>
      <w:r w:rsidRPr="00F52FC6">
        <w:rPr>
          <w:rFonts w:cs="Arial"/>
          <w:b/>
          <w:sz w:val="24"/>
          <w:szCs w:val="24"/>
          <w:lang w:eastAsia="ar-SA"/>
        </w:rPr>
        <w:t xml:space="preserve"> </w:t>
      </w:r>
      <w:r w:rsidRPr="00F52FC6">
        <w:rPr>
          <w:rFonts w:cs="Arial"/>
          <w:sz w:val="24"/>
          <w:szCs w:val="24"/>
          <w:lang w:eastAsia="ar-SA"/>
        </w:rPr>
        <w:t>у складу са:</w:t>
      </w:r>
    </w:p>
    <w:p w:rsidR="00AA7CD9" w:rsidRPr="00534816" w:rsidRDefault="00AA7CD9" w:rsidP="00AA7CD9">
      <w:pPr>
        <w:rPr>
          <w:rFonts w:eastAsia="Calibri" w:cs="Arial"/>
          <w:sz w:val="24"/>
          <w:szCs w:val="24"/>
        </w:rPr>
      </w:pPr>
      <w:r w:rsidRPr="00F52FC6">
        <w:rPr>
          <w:rFonts w:eastAsia="Calibri" w:cs="Arial"/>
          <w:sz w:val="24"/>
          <w:szCs w:val="24"/>
          <w:lang w:val="sr-Cyrl-RS"/>
        </w:rPr>
        <w:t>-</w:t>
      </w:r>
      <w:r w:rsidRPr="00F52FC6">
        <w:rPr>
          <w:rFonts w:eastAsia="Calibri" w:cs="Arial"/>
          <w:sz w:val="24"/>
          <w:szCs w:val="24"/>
        </w:rPr>
        <w:t xml:space="preserve">Законом о  безбедности саобраћаја на путевима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280"/>
      </w:tblGrid>
      <w:tr w:rsidR="00AA7CD9" w:rsidRPr="00534816" w:rsidTr="00653133">
        <w:trPr>
          <w:trHeight w:val="351"/>
        </w:trPr>
        <w:tc>
          <w:tcPr>
            <w:tcW w:w="9280" w:type="dxa"/>
          </w:tcPr>
          <w:p w:rsidR="00AA7CD9" w:rsidRPr="00534816" w:rsidRDefault="00AA7CD9" w:rsidP="00653133">
            <w:pPr>
              <w:rPr>
                <w:rFonts w:eastAsia="Calibri" w:cs="Arial"/>
                <w:sz w:val="24"/>
                <w:szCs w:val="24"/>
              </w:rPr>
            </w:pPr>
            <w:r w:rsidRPr="00534816">
              <w:rPr>
                <w:rFonts w:eastAsia="Calibri" w:cs="Arial"/>
                <w:sz w:val="24"/>
                <w:szCs w:val="24"/>
              </w:rPr>
              <w:t xml:space="preserve"> ("</w:t>
            </w:r>
            <w:r>
              <w:rPr>
                <w:rFonts w:eastAsia="Calibri" w:cs="Arial"/>
                <w:sz w:val="24"/>
                <w:szCs w:val="24"/>
              </w:rPr>
              <w:t>Сл</w:t>
            </w:r>
            <w:r w:rsidRPr="00534816">
              <w:rPr>
                <w:rFonts w:eastAsia="Calibri" w:cs="Arial"/>
                <w:sz w:val="24"/>
                <w:szCs w:val="24"/>
              </w:rPr>
              <w:t xml:space="preserve">. </w:t>
            </w:r>
            <w:r>
              <w:rPr>
                <w:rFonts w:eastAsia="Calibri" w:cs="Arial"/>
                <w:sz w:val="24"/>
                <w:szCs w:val="24"/>
              </w:rPr>
              <w:t>гласник</w:t>
            </w:r>
            <w:r w:rsidRPr="00534816">
              <w:rPr>
                <w:rFonts w:eastAsia="Calibri" w:cs="Arial"/>
                <w:sz w:val="24"/>
                <w:szCs w:val="24"/>
              </w:rPr>
              <w:t xml:space="preserve"> </w:t>
            </w:r>
            <w:r>
              <w:rPr>
                <w:rFonts w:eastAsia="Calibri" w:cs="Arial"/>
                <w:sz w:val="24"/>
                <w:szCs w:val="24"/>
              </w:rPr>
              <w:t>РС</w:t>
            </w:r>
            <w:r w:rsidRPr="00534816">
              <w:rPr>
                <w:rFonts w:eastAsia="Calibri" w:cs="Arial"/>
                <w:sz w:val="24"/>
                <w:szCs w:val="24"/>
              </w:rPr>
              <w:t xml:space="preserve">", </w:t>
            </w:r>
            <w:r>
              <w:rPr>
                <w:rFonts w:eastAsia="Calibri" w:cs="Arial"/>
                <w:sz w:val="24"/>
                <w:szCs w:val="24"/>
              </w:rPr>
              <w:t>бр</w:t>
            </w:r>
            <w:r w:rsidRPr="00534816">
              <w:rPr>
                <w:rFonts w:eastAsia="Calibri" w:cs="Arial"/>
                <w:sz w:val="24"/>
                <w:szCs w:val="24"/>
              </w:rPr>
              <w:t xml:space="preserve">. 41/2009, 53/2010, 101/2011, 32/2013 - </w:t>
            </w:r>
            <w:r>
              <w:rPr>
                <w:rFonts w:eastAsia="Calibri" w:cs="Arial"/>
                <w:sz w:val="24"/>
                <w:szCs w:val="24"/>
              </w:rPr>
              <w:t>одлука</w:t>
            </w:r>
            <w:r w:rsidRPr="00534816">
              <w:rPr>
                <w:rFonts w:eastAsia="Calibri" w:cs="Arial"/>
                <w:sz w:val="24"/>
                <w:szCs w:val="24"/>
              </w:rPr>
              <w:t xml:space="preserve"> </w:t>
            </w:r>
            <w:r>
              <w:rPr>
                <w:rFonts w:eastAsia="Calibri" w:cs="Arial"/>
                <w:sz w:val="24"/>
                <w:szCs w:val="24"/>
              </w:rPr>
              <w:t>УС</w:t>
            </w:r>
            <w:r w:rsidRPr="00534816">
              <w:rPr>
                <w:rFonts w:eastAsia="Calibri" w:cs="Arial"/>
                <w:sz w:val="24"/>
                <w:szCs w:val="24"/>
              </w:rPr>
              <w:t xml:space="preserve">, 55/2014, 96/2015 - </w:t>
            </w:r>
            <w:r>
              <w:rPr>
                <w:rFonts w:eastAsia="Calibri" w:cs="Arial"/>
                <w:sz w:val="24"/>
                <w:szCs w:val="24"/>
              </w:rPr>
              <w:t>др</w:t>
            </w:r>
            <w:r w:rsidRPr="00534816">
              <w:rPr>
                <w:rFonts w:eastAsia="Calibri" w:cs="Arial"/>
                <w:sz w:val="24"/>
                <w:szCs w:val="24"/>
              </w:rPr>
              <w:t xml:space="preserve">. </w:t>
            </w:r>
            <w:r>
              <w:rPr>
                <w:rFonts w:eastAsia="Calibri" w:cs="Arial"/>
                <w:sz w:val="24"/>
                <w:szCs w:val="24"/>
              </w:rPr>
              <w:t>закон</w:t>
            </w:r>
            <w:r w:rsidRPr="00534816">
              <w:rPr>
                <w:rFonts w:eastAsia="Calibri" w:cs="Arial"/>
                <w:sz w:val="24"/>
                <w:szCs w:val="24"/>
              </w:rPr>
              <w:t xml:space="preserve">, 9/2016 - </w:t>
            </w:r>
            <w:r>
              <w:rPr>
                <w:rFonts w:eastAsia="Calibri" w:cs="Arial"/>
                <w:sz w:val="24"/>
                <w:szCs w:val="24"/>
              </w:rPr>
              <w:t>одлука</w:t>
            </w:r>
            <w:r w:rsidRPr="00534816">
              <w:rPr>
                <w:rFonts w:eastAsia="Calibri" w:cs="Arial"/>
                <w:sz w:val="24"/>
                <w:szCs w:val="24"/>
              </w:rPr>
              <w:t xml:space="preserve"> </w:t>
            </w:r>
            <w:r>
              <w:rPr>
                <w:rFonts w:eastAsia="Calibri" w:cs="Arial"/>
                <w:sz w:val="24"/>
                <w:szCs w:val="24"/>
              </w:rPr>
              <w:t>УС</w:t>
            </w:r>
            <w:r w:rsidRPr="00534816">
              <w:rPr>
                <w:rFonts w:eastAsia="Calibri" w:cs="Arial"/>
                <w:sz w:val="24"/>
                <w:szCs w:val="24"/>
              </w:rPr>
              <w:t xml:space="preserve"> </w:t>
            </w:r>
            <w:r>
              <w:rPr>
                <w:rFonts w:eastAsia="Calibri" w:cs="Arial"/>
                <w:sz w:val="24"/>
                <w:szCs w:val="24"/>
                <w:lang w:val="sr-Cyrl-RS"/>
              </w:rPr>
              <w:t>и</w:t>
            </w:r>
            <w:r w:rsidRPr="00534816">
              <w:rPr>
                <w:rFonts w:eastAsia="Calibri" w:cs="Arial"/>
                <w:sz w:val="24"/>
                <w:szCs w:val="24"/>
              </w:rPr>
              <w:t xml:space="preserve"> 24/2018) </w:t>
            </w:r>
          </w:p>
        </w:tc>
      </w:tr>
    </w:tbl>
    <w:p w:rsidR="00AA7CD9" w:rsidRPr="00F52FC6" w:rsidRDefault="003234DD" w:rsidP="00AA7CD9">
      <w:pPr>
        <w:rPr>
          <w:rFonts w:cs="Arial"/>
          <w:color w:val="000000"/>
          <w:sz w:val="24"/>
          <w:szCs w:val="24"/>
          <w:lang w:val="sr-Cyrl-CS"/>
        </w:rPr>
      </w:pPr>
      <w:r>
        <w:rPr>
          <w:rFonts w:eastAsia="Calibri" w:cs="Arial"/>
          <w:sz w:val="24"/>
          <w:szCs w:val="24"/>
          <w:lang w:val="sr-Cyrl-CS"/>
        </w:rPr>
        <w:t>-</w:t>
      </w:r>
      <w:r w:rsidR="00AA7CD9" w:rsidRPr="00534816">
        <w:rPr>
          <w:rFonts w:eastAsia="Calibri" w:cs="Arial"/>
          <w:sz w:val="24"/>
          <w:szCs w:val="24"/>
          <w:lang w:val="sr-Cyrl-CS"/>
        </w:rPr>
        <w:t xml:space="preserve"> </w:t>
      </w:r>
      <w:r w:rsidR="00AA7CD9" w:rsidRPr="00F52FC6">
        <w:rPr>
          <w:rFonts w:cs="Arial"/>
          <w:color w:val="000000"/>
          <w:sz w:val="24"/>
          <w:szCs w:val="24"/>
          <w:lang w:val="sr-Cyrl-CS"/>
        </w:rPr>
        <w:t>Законом о превозу у друмском саобраћају</w:t>
      </w:r>
      <w:r w:rsidR="00AA7CD9" w:rsidRPr="00F52FC6">
        <w:rPr>
          <w:rFonts w:cs="Arial"/>
          <w:color w:val="000000"/>
          <w:sz w:val="24"/>
          <w:szCs w:val="24"/>
        </w:rPr>
        <w:t xml:space="preserve"> </w:t>
      </w:r>
      <w:r w:rsidR="00AA7CD9" w:rsidRPr="00F52FC6">
        <w:rPr>
          <w:rFonts w:cs="Arial"/>
          <w:color w:val="000000"/>
          <w:sz w:val="24"/>
          <w:szCs w:val="24"/>
          <w:lang w:val="sr-Cyrl-CS"/>
        </w:rPr>
        <w:t xml:space="preserve">(„Сл. гласник РС” бр. 46/95, 66/2001,  </w:t>
      </w:r>
    </w:p>
    <w:p w:rsidR="00AA7CD9" w:rsidRPr="00F52FC6" w:rsidRDefault="00AA7CD9" w:rsidP="00AA7CD9">
      <w:pPr>
        <w:widowControl w:val="0"/>
        <w:autoSpaceDE w:val="0"/>
        <w:autoSpaceDN w:val="0"/>
        <w:adjustRightInd w:val="0"/>
        <w:rPr>
          <w:rFonts w:cs="Arial"/>
          <w:color w:val="000000"/>
          <w:sz w:val="24"/>
          <w:szCs w:val="24"/>
          <w:lang w:val="sr-Cyrl-CS"/>
        </w:rPr>
      </w:pPr>
      <w:r w:rsidRPr="00F52FC6">
        <w:rPr>
          <w:rFonts w:cs="Arial"/>
          <w:color w:val="000000"/>
          <w:sz w:val="24"/>
          <w:szCs w:val="24"/>
          <w:lang w:val="sr-Cyrl-CS"/>
        </w:rPr>
        <w:t xml:space="preserve">61/2005, 91/2005, 62/2006, 31/2011 i 68/2015 -  </w:t>
      </w:r>
      <w:r w:rsidRPr="00F52FC6">
        <w:rPr>
          <w:rFonts w:cs="Arial"/>
          <w:color w:val="000000"/>
          <w:sz w:val="24"/>
          <w:szCs w:val="24"/>
          <w:lang w:val="sr-Cyrl-RS"/>
        </w:rPr>
        <w:t>др. закони</w:t>
      </w:r>
      <w:r w:rsidRPr="00F52FC6">
        <w:rPr>
          <w:rFonts w:cs="Arial"/>
          <w:color w:val="000000"/>
          <w:sz w:val="24"/>
          <w:szCs w:val="24"/>
          <w:lang w:val="sr-Cyrl-CS"/>
        </w:rPr>
        <w:t xml:space="preserve">)  </w:t>
      </w:r>
    </w:p>
    <w:p w:rsidR="00AA7CD9" w:rsidRPr="00F52FC6" w:rsidRDefault="00AA7CD9" w:rsidP="00A729B6">
      <w:pPr>
        <w:numPr>
          <w:ilvl w:val="0"/>
          <w:numId w:val="26"/>
        </w:numPr>
        <w:suppressAutoHyphens/>
        <w:autoSpaceDE w:val="0"/>
        <w:autoSpaceDN w:val="0"/>
        <w:adjustRightInd w:val="0"/>
        <w:spacing w:before="0"/>
        <w:ind w:left="0" w:hanging="142"/>
        <w:jc w:val="left"/>
        <w:rPr>
          <w:rFonts w:cs="Arial"/>
          <w:color w:val="000000"/>
          <w:sz w:val="24"/>
          <w:szCs w:val="24"/>
          <w:lang w:val="sr-Cyrl-RS"/>
        </w:rPr>
      </w:pPr>
      <w:r w:rsidRPr="00F52FC6">
        <w:rPr>
          <w:rFonts w:cs="Arial"/>
          <w:color w:val="000000"/>
          <w:sz w:val="24"/>
          <w:szCs w:val="24"/>
          <w:lang w:val="sr-Cyrl-RS"/>
        </w:rPr>
        <w:t>Законом о транспорту опасног терета</w:t>
      </w:r>
      <w:r w:rsidRPr="00F52FC6">
        <w:rPr>
          <w:rFonts w:cs="Arial"/>
          <w:color w:val="000000"/>
          <w:sz w:val="24"/>
          <w:szCs w:val="24"/>
        </w:rPr>
        <w:t xml:space="preserve"> </w:t>
      </w:r>
      <w:r w:rsidRPr="00F52FC6">
        <w:rPr>
          <w:rFonts w:cs="Arial"/>
          <w:color w:val="000000"/>
          <w:sz w:val="24"/>
          <w:szCs w:val="24"/>
          <w:lang w:val="sr-Cyrl-RS"/>
        </w:rPr>
        <w:t>(„Сл. гласник РС” бр. 88/2010)</w:t>
      </w:r>
    </w:p>
    <w:p w:rsidR="00AA7CD9" w:rsidRDefault="00AA7CD9" w:rsidP="00AA7CD9">
      <w:pPr>
        <w:autoSpaceDE w:val="0"/>
        <w:autoSpaceDN w:val="0"/>
        <w:rPr>
          <w:rFonts w:cs="Arial"/>
          <w:bCs/>
          <w:sz w:val="24"/>
          <w:szCs w:val="24"/>
          <w:lang w:val="sr-Cyrl-RS"/>
        </w:rPr>
      </w:pPr>
    </w:p>
    <w:p w:rsidR="00CF66EF" w:rsidRDefault="00CF66EF" w:rsidP="00AA7CD9">
      <w:pPr>
        <w:autoSpaceDE w:val="0"/>
        <w:autoSpaceDN w:val="0"/>
        <w:rPr>
          <w:rFonts w:cs="Arial"/>
          <w:bCs/>
          <w:sz w:val="24"/>
          <w:szCs w:val="24"/>
          <w:lang w:val="sr-Latn-RS"/>
        </w:rPr>
      </w:pPr>
    </w:p>
    <w:p w:rsidR="00C81792" w:rsidRPr="00C81792" w:rsidRDefault="00C81792" w:rsidP="00AA7CD9">
      <w:pPr>
        <w:autoSpaceDE w:val="0"/>
        <w:autoSpaceDN w:val="0"/>
        <w:rPr>
          <w:rFonts w:cs="Arial"/>
          <w:bCs/>
          <w:sz w:val="24"/>
          <w:szCs w:val="24"/>
          <w:lang w:val="sr-Latn-RS"/>
        </w:rPr>
      </w:pPr>
    </w:p>
    <w:p w:rsidR="00CF66EF" w:rsidRPr="00F52FC6" w:rsidRDefault="00CF66EF" w:rsidP="00AA7CD9">
      <w:pPr>
        <w:autoSpaceDE w:val="0"/>
        <w:autoSpaceDN w:val="0"/>
        <w:rPr>
          <w:rFonts w:cs="Arial"/>
          <w:bCs/>
          <w:sz w:val="24"/>
          <w:szCs w:val="24"/>
          <w:lang w:val="sr-Cyrl-RS"/>
        </w:rPr>
      </w:pPr>
    </w:p>
    <w:p w:rsidR="00AA7CD9" w:rsidRDefault="00AA7CD9" w:rsidP="00AA7CD9">
      <w:pPr>
        <w:autoSpaceDE w:val="0"/>
        <w:autoSpaceDN w:val="0"/>
        <w:adjustRightInd w:val="0"/>
        <w:ind w:left="142"/>
        <w:rPr>
          <w:rFonts w:cs="Arial"/>
          <w:sz w:val="24"/>
          <w:szCs w:val="24"/>
          <w:lang w:val="sr-Cyrl-RS"/>
        </w:rPr>
      </w:pPr>
      <w:r w:rsidRPr="00F52FC6">
        <w:rPr>
          <w:rFonts w:cs="Arial"/>
          <w:sz w:val="24"/>
          <w:szCs w:val="24"/>
          <w:lang w:val="sr-Cyrl-RS"/>
        </w:rPr>
        <w:lastRenderedPageBreak/>
        <w:t xml:space="preserve">Транспорт </w:t>
      </w:r>
      <w:r>
        <w:rPr>
          <w:rFonts w:cs="Arial"/>
          <w:sz w:val="24"/>
          <w:szCs w:val="24"/>
          <w:lang w:val="sr-Cyrl-RS"/>
        </w:rPr>
        <w:t>течних горива</w:t>
      </w:r>
      <w:r w:rsidRPr="00F52FC6">
        <w:rPr>
          <w:rFonts w:cs="Arial"/>
          <w:sz w:val="24"/>
          <w:szCs w:val="24"/>
          <w:lang w:val="sr-Cyrl-RS"/>
        </w:rPr>
        <w:t xml:space="preserve"> вршиће се у аутоцистернама</w:t>
      </w:r>
      <w:r w:rsidR="005B1752">
        <w:rPr>
          <w:rFonts w:cs="Arial"/>
          <w:sz w:val="24"/>
          <w:szCs w:val="24"/>
          <w:lang w:val="sr-Cyrl-RS"/>
        </w:rPr>
        <w:t xml:space="preserve"> опремљеним баждареном мерном групом (за утврђивање количина превезеног горива)</w:t>
      </w:r>
      <w:r w:rsidR="005B1752" w:rsidRPr="005B1752">
        <w:rPr>
          <w:rFonts w:cs="Arial"/>
          <w:sz w:val="24"/>
          <w:szCs w:val="24"/>
          <w:lang w:val="sr-Cyrl-RS"/>
        </w:rPr>
        <w:t xml:space="preserve"> </w:t>
      </w:r>
      <w:r w:rsidR="005B1752">
        <w:rPr>
          <w:rFonts w:cs="Arial"/>
          <w:sz w:val="24"/>
          <w:szCs w:val="24"/>
          <w:lang w:val="sr-Cyrl-RS"/>
        </w:rPr>
        <w:t>и цревом минималне дужине 30</w:t>
      </w:r>
      <w:r w:rsidR="001A56B1">
        <w:rPr>
          <w:rFonts w:cs="Arial"/>
          <w:sz w:val="24"/>
          <w:szCs w:val="24"/>
          <w:lang w:val="sr-Cyrl-RS"/>
        </w:rPr>
        <w:t xml:space="preserve"> </w:t>
      </w:r>
      <w:r w:rsidR="005B1752">
        <w:rPr>
          <w:rFonts w:cs="Arial"/>
          <w:sz w:val="24"/>
          <w:szCs w:val="24"/>
          <w:lang w:val="sr-Cyrl-RS"/>
        </w:rPr>
        <w:t>метара</w:t>
      </w:r>
      <w:r w:rsidR="00CF66EF">
        <w:rPr>
          <w:rFonts w:cs="Arial"/>
          <w:sz w:val="24"/>
          <w:szCs w:val="24"/>
          <w:lang w:val="sr-Cyrl-RS"/>
        </w:rPr>
        <w:t>,</w:t>
      </w:r>
      <w:r w:rsidRPr="00F52FC6">
        <w:rPr>
          <w:rFonts w:cs="Arial"/>
          <w:sz w:val="24"/>
          <w:szCs w:val="24"/>
          <w:lang w:val="sr-Cyrl-RS"/>
        </w:rPr>
        <w:t xml:space="preserve"> следећих карактеристика:</w:t>
      </w:r>
    </w:p>
    <w:p w:rsidR="00AA7CD9" w:rsidRPr="00F52FC6" w:rsidRDefault="00AA7CD9" w:rsidP="00AA7CD9">
      <w:pPr>
        <w:autoSpaceDE w:val="0"/>
        <w:autoSpaceDN w:val="0"/>
        <w:adjustRightInd w:val="0"/>
        <w:ind w:left="142"/>
        <w:rPr>
          <w:rFonts w:cs="Arial"/>
          <w:b/>
          <w:bCs/>
          <w:color w:val="000000"/>
          <w:sz w:val="24"/>
          <w:szCs w:val="24"/>
          <w:lang w:val="sr-Latn-RS" w:eastAsia="sr-Latn-CS"/>
        </w:rPr>
      </w:pPr>
    </w:p>
    <w:tbl>
      <w:tblPr>
        <w:tblW w:w="6613"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717"/>
        <w:gridCol w:w="2513"/>
        <w:gridCol w:w="1710"/>
      </w:tblGrid>
      <w:tr w:rsidR="00AA7CD9" w:rsidRPr="00F52FC6" w:rsidTr="00653133">
        <w:trPr>
          <w:trHeight w:val="759"/>
        </w:trPr>
        <w:tc>
          <w:tcPr>
            <w:tcW w:w="673" w:type="dxa"/>
            <w:vAlign w:val="center"/>
          </w:tcPr>
          <w:p w:rsidR="00AA7CD9" w:rsidRPr="00F52FC6" w:rsidRDefault="00AA7CD9" w:rsidP="00653133">
            <w:pPr>
              <w:widowControl w:val="0"/>
              <w:autoSpaceDE w:val="0"/>
              <w:autoSpaceDN w:val="0"/>
              <w:adjustRightInd w:val="0"/>
              <w:jc w:val="center"/>
              <w:rPr>
                <w:rFonts w:cs="Arial"/>
                <w:b/>
                <w:sz w:val="20"/>
                <w:szCs w:val="20"/>
                <w:lang w:val="sr-Cyrl-CS"/>
              </w:rPr>
            </w:pPr>
            <w:r w:rsidRPr="00F52FC6">
              <w:rPr>
                <w:rFonts w:cs="Arial"/>
                <w:b/>
                <w:sz w:val="20"/>
                <w:szCs w:val="20"/>
                <w:lang w:val="sr-Cyrl-CS"/>
              </w:rPr>
              <w:t>Ред.</w:t>
            </w:r>
          </w:p>
          <w:p w:rsidR="00AA7CD9" w:rsidRPr="00F52FC6" w:rsidRDefault="00AA7CD9" w:rsidP="00653133">
            <w:pPr>
              <w:widowControl w:val="0"/>
              <w:autoSpaceDE w:val="0"/>
              <w:autoSpaceDN w:val="0"/>
              <w:adjustRightInd w:val="0"/>
              <w:jc w:val="center"/>
              <w:rPr>
                <w:rFonts w:cs="Arial"/>
                <w:b/>
                <w:sz w:val="20"/>
                <w:szCs w:val="20"/>
                <w:lang w:val="sr-Cyrl-CS"/>
              </w:rPr>
            </w:pPr>
            <w:r w:rsidRPr="00F52FC6">
              <w:rPr>
                <w:rFonts w:cs="Arial"/>
                <w:b/>
                <w:sz w:val="20"/>
                <w:szCs w:val="20"/>
                <w:lang w:val="sr-Cyrl-CS"/>
              </w:rPr>
              <w:t>број</w:t>
            </w:r>
          </w:p>
        </w:tc>
        <w:tc>
          <w:tcPr>
            <w:tcW w:w="1717" w:type="dxa"/>
            <w:vAlign w:val="center"/>
          </w:tcPr>
          <w:p w:rsidR="00AA7CD9" w:rsidRPr="00F52FC6" w:rsidRDefault="00AA7CD9" w:rsidP="00653133">
            <w:pPr>
              <w:widowControl w:val="0"/>
              <w:autoSpaceDE w:val="0"/>
              <w:autoSpaceDN w:val="0"/>
              <w:adjustRightInd w:val="0"/>
              <w:jc w:val="center"/>
              <w:rPr>
                <w:rFonts w:cs="Arial"/>
                <w:b/>
                <w:sz w:val="20"/>
                <w:szCs w:val="20"/>
                <w:lang w:val="sr-Cyrl-CS"/>
              </w:rPr>
            </w:pPr>
            <w:r w:rsidRPr="00F52FC6">
              <w:rPr>
                <w:rFonts w:cs="Arial"/>
                <w:b/>
                <w:sz w:val="20"/>
                <w:szCs w:val="20"/>
                <w:lang w:val="sr-Cyrl-CS"/>
              </w:rPr>
              <w:t>Врста горива</w:t>
            </w:r>
          </w:p>
        </w:tc>
        <w:tc>
          <w:tcPr>
            <w:tcW w:w="2513" w:type="dxa"/>
            <w:vAlign w:val="center"/>
          </w:tcPr>
          <w:p w:rsidR="00AA7CD9" w:rsidRPr="00F52FC6" w:rsidRDefault="00AA7CD9" w:rsidP="00653133">
            <w:pPr>
              <w:widowControl w:val="0"/>
              <w:autoSpaceDE w:val="0"/>
              <w:autoSpaceDN w:val="0"/>
              <w:adjustRightInd w:val="0"/>
              <w:jc w:val="center"/>
              <w:rPr>
                <w:rFonts w:cs="Arial"/>
                <w:b/>
                <w:sz w:val="20"/>
                <w:szCs w:val="20"/>
                <w:lang w:val="sr-Cyrl-RS"/>
              </w:rPr>
            </w:pPr>
            <w:r w:rsidRPr="00F52FC6">
              <w:rPr>
                <w:rFonts w:cs="Arial"/>
                <w:b/>
                <w:sz w:val="20"/>
                <w:szCs w:val="20"/>
                <w:lang w:val="sr-Cyrl-CS"/>
              </w:rPr>
              <w:t>Аутоцистерн</w:t>
            </w:r>
            <w:r w:rsidRPr="00F52FC6">
              <w:rPr>
                <w:rFonts w:cs="Arial"/>
                <w:b/>
                <w:sz w:val="20"/>
                <w:szCs w:val="20"/>
              </w:rPr>
              <w:t>e</w:t>
            </w:r>
            <w:r w:rsidRPr="00F52FC6">
              <w:rPr>
                <w:rFonts w:cs="Arial"/>
                <w:b/>
                <w:sz w:val="20"/>
                <w:szCs w:val="20"/>
                <w:lang w:val="sr-Cyrl-RS"/>
              </w:rPr>
              <w:t xml:space="preserve"> за потребан капацитет утовара</w:t>
            </w:r>
          </w:p>
        </w:tc>
        <w:tc>
          <w:tcPr>
            <w:tcW w:w="1710" w:type="dxa"/>
            <w:vAlign w:val="center"/>
          </w:tcPr>
          <w:p w:rsidR="00AA7CD9" w:rsidRPr="00F52FC6" w:rsidRDefault="00AA7CD9" w:rsidP="00653133">
            <w:pPr>
              <w:widowControl w:val="0"/>
              <w:autoSpaceDE w:val="0"/>
              <w:autoSpaceDN w:val="0"/>
              <w:adjustRightInd w:val="0"/>
              <w:jc w:val="center"/>
              <w:rPr>
                <w:rFonts w:cs="Arial"/>
                <w:b/>
                <w:sz w:val="20"/>
                <w:szCs w:val="20"/>
                <w:lang w:val="sr-Cyrl-CS"/>
              </w:rPr>
            </w:pPr>
            <w:r w:rsidRPr="00F52FC6">
              <w:rPr>
                <w:rFonts w:cs="Arial"/>
                <w:b/>
                <w:sz w:val="20"/>
                <w:szCs w:val="20"/>
                <w:lang w:val="sr-Cyrl-CS"/>
              </w:rPr>
              <w:t>Материјал транспортног суда</w:t>
            </w:r>
          </w:p>
        </w:tc>
      </w:tr>
      <w:tr w:rsidR="00AA7CD9" w:rsidRPr="00F52FC6" w:rsidTr="00653133">
        <w:trPr>
          <w:trHeight w:val="608"/>
        </w:trPr>
        <w:tc>
          <w:tcPr>
            <w:tcW w:w="673" w:type="dxa"/>
            <w:vAlign w:val="center"/>
          </w:tcPr>
          <w:p w:rsidR="00AA7CD9" w:rsidRPr="00F52FC6" w:rsidRDefault="00AA7CD9" w:rsidP="00653133">
            <w:pPr>
              <w:widowControl w:val="0"/>
              <w:autoSpaceDE w:val="0"/>
              <w:autoSpaceDN w:val="0"/>
              <w:adjustRightInd w:val="0"/>
              <w:jc w:val="center"/>
              <w:rPr>
                <w:rFonts w:cs="Arial"/>
                <w:lang w:val="sr-Cyrl-CS"/>
              </w:rPr>
            </w:pPr>
            <w:r w:rsidRPr="00F52FC6">
              <w:rPr>
                <w:rFonts w:cs="Arial"/>
                <w:lang w:val="sr-Cyrl-CS"/>
              </w:rPr>
              <w:t>1.</w:t>
            </w:r>
          </w:p>
        </w:tc>
        <w:tc>
          <w:tcPr>
            <w:tcW w:w="1717" w:type="dxa"/>
            <w:vAlign w:val="center"/>
          </w:tcPr>
          <w:p w:rsidR="00AA7CD9" w:rsidRPr="00F52FC6" w:rsidRDefault="00AA7CD9" w:rsidP="00653133">
            <w:pPr>
              <w:widowControl w:val="0"/>
              <w:autoSpaceDE w:val="0"/>
              <w:autoSpaceDN w:val="0"/>
              <w:adjustRightInd w:val="0"/>
              <w:jc w:val="center"/>
              <w:rPr>
                <w:rFonts w:cs="Arial"/>
                <w:lang w:val="sr-Cyrl-RS"/>
              </w:rPr>
            </w:pPr>
            <w:r w:rsidRPr="00F52FC6">
              <w:rPr>
                <w:rFonts w:cs="Arial"/>
                <w:color w:val="000000"/>
                <w:sz w:val="24"/>
                <w:szCs w:val="24"/>
                <w:lang w:val="sr-Cyrl-CS"/>
              </w:rPr>
              <w:t>У</w:t>
            </w:r>
            <w:r w:rsidRPr="00F52FC6">
              <w:rPr>
                <w:rFonts w:cs="Arial"/>
                <w:color w:val="000000"/>
                <w:sz w:val="24"/>
                <w:szCs w:val="24"/>
              </w:rPr>
              <w:t>љ</w:t>
            </w:r>
            <w:r w:rsidRPr="00F52FC6">
              <w:rPr>
                <w:rFonts w:cs="Arial"/>
                <w:color w:val="000000"/>
                <w:sz w:val="24"/>
                <w:szCs w:val="24"/>
                <w:lang w:val="sr-Cyrl-RS"/>
              </w:rPr>
              <w:t>а</w:t>
            </w:r>
            <w:r w:rsidRPr="00F52FC6">
              <w:rPr>
                <w:rFonts w:cs="Arial"/>
                <w:color w:val="000000"/>
                <w:sz w:val="24"/>
                <w:szCs w:val="24"/>
              </w:rPr>
              <w:t xml:space="preserve"> за ложење S</w:t>
            </w:r>
            <w:r w:rsidRPr="00F52FC6">
              <w:rPr>
                <w:rFonts w:cs="Arial"/>
                <w:color w:val="000000"/>
                <w:sz w:val="24"/>
                <w:szCs w:val="24"/>
                <w:lang w:val="sr-Cyrl-RS"/>
              </w:rPr>
              <w:t>/</w:t>
            </w:r>
            <w:r w:rsidRPr="00F52FC6">
              <w:rPr>
                <w:rFonts w:cs="Arial"/>
                <w:color w:val="000000"/>
                <w:sz w:val="24"/>
                <w:szCs w:val="24"/>
                <w:lang w:val="sr-Latn-RS"/>
              </w:rPr>
              <w:t>NSGS</w:t>
            </w:r>
            <w:r w:rsidRPr="00F52FC6">
              <w:rPr>
                <w:rFonts w:cs="Arial"/>
                <w:color w:val="000000"/>
                <w:sz w:val="24"/>
                <w:szCs w:val="24"/>
                <w:lang w:val="sr-Cyrl-RS"/>
              </w:rPr>
              <w:t xml:space="preserve"> </w:t>
            </w:r>
          </w:p>
        </w:tc>
        <w:tc>
          <w:tcPr>
            <w:tcW w:w="2513" w:type="dxa"/>
            <w:vAlign w:val="center"/>
          </w:tcPr>
          <w:p w:rsidR="00AA7CD9" w:rsidRPr="00F24CBA" w:rsidRDefault="00AA7CD9" w:rsidP="00D07048">
            <w:pPr>
              <w:widowControl w:val="0"/>
              <w:autoSpaceDE w:val="0"/>
              <w:autoSpaceDN w:val="0"/>
              <w:adjustRightInd w:val="0"/>
              <w:jc w:val="center"/>
              <w:rPr>
                <w:rFonts w:cs="Arial"/>
              </w:rPr>
            </w:pPr>
            <w:r w:rsidRPr="00F24CBA">
              <w:rPr>
                <w:rFonts w:cs="Arial"/>
                <w:lang w:val="sr-Cyrl-CS"/>
              </w:rPr>
              <w:t>Од 25</w:t>
            </w:r>
            <w:r w:rsidRPr="00F24CBA">
              <w:rPr>
                <w:rFonts w:cs="Arial"/>
                <w:lang w:val="sr-Latn-RS"/>
              </w:rPr>
              <w:t>.</w:t>
            </w:r>
            <w:r w:rsidRPr="00F24CBA">
              <w:rPr>
                <w:rFonts w:cs="Arial"/>
                <w:lang w:val="sr-Cyrl-CS"/>
              </w:rPr>
              <w:t xml:space="preserve">000 до </w:t>
            </w:r>
            <w:r w:rsidR="00D07048" w:rsidRPr="00F24CBA">
              <w:rPr>
                <w:rFonts w:cs="Arial"/>
                <w:lang w:val="sr-Cyrl-CS"/>
              </w:rPr>
              <w:t>30</w:t>
            </w:r>
            <w:r w:rsidRPr="00F24CBA">
              <w:rPr>
                <w:rFonts w:cs="Arial"/>
                <w:lang w:val="sr-Cyrl-CS"/>
              </w:rPr>
              <w:t xml:space="preserve">.000 </w:t>
            </w:r>
            <w:r w:rsidRPr="00F24CBA">
              <w:rPr>
                <w:rFonts w:cs="Arial"/>
              </w:rPr>
              <w:t>kg</w:t>
            </w:r>
          </w:p>
        </w:tc>
        <w:tc>
          <w:tcPr>
            <w:tcW w:w="1710" w:type="dxa"/>
            <w:vAlign w:val="center"/>
          </w:tcPr>
          <w:p w:rsidR="00AA7CD9" w:rsidRPr="00F52FC6" w:rsidRDefault="00AA7CD9" w:rsidP="00653133">
            <w:pPr>
              <w:widowControl w:val="0"/>
              <w:autoSpaceDE w:val="0"/>
              <w:autoSpaceDN w:val="0"/>
              <w:adjustRightInd w:val="0"/>
              <w:jc w:val="center"/>
              <w:rPr>
                <w:rFonts w:cs="Arial"/>
                <w:lang w:val="sr-Cyrl-CS"/>
              </w:rPr>
            </w:pPr>
            <w:r w:rsidRPr="00F52FC6">
              <w:rPr>
                <w:rFonts w:cs="Arial"/>
                <w:lang w:val="sr-Cyrl-CS"/>
              </w:rPr>
              <w:t>Челик или алуминијум или прохром</w:t>
            </w:r>
          </w:p>
        </w:tc>
      </w:tr>
      <w:tr w:rsidR="00AA7CD9" w:rsidRPr="00F52FC6" w:rsidTr="00653133">
        <w:trPr>
          <w:trHeight w:val="632"/>
        </w:trPr>
        <w:tc>
          <w:tcPr>
            <w:tcW w:w="673" w:type="dxa"/>
            <w:vMerge w:val="restart"/>
            <w:vAlign w:val="center"/>
          </w:tcPr>
          <w:p w:rsidR="00AA7CD9" w:rsidRPr="00F52FC6" w:rsidRDefault="00AA7CD9" w:rsidP="00653133">
            <w:pPr>
              <w:widowControl w:val="0"/>
              <w:autoSpaceDE w:val="0"/>
              <w:autoSpaceDN w:val="0"/>
              <w:adjustRightInd w:val="0"/>
              <w:jc w:val="center"/>
              <w:rPr>
                <w:rFonts w:cs="Arial"/>
                <w:lang w:val="sr-Cyrl-CS"/>
              </w:rPr>
            </w:pPr>
            <w:r w:rsidRPr="00F52FC6">
              <w:rPr>
                <w:rFonts w:cs="Arial"/>
                <w:lang w:val="sr-Cyrl-CS"/>
              </w:rPr>
              <w:t>2.</w:t>
            </w:r>
          </w:p>
        </w:tc>
        <w:tc>
          <w:tcPr>
            <w:tcW w:w="1717" w:type="dxa"/>
            <w:vMerge w:val="restart"/>
            <w:vAlign w:val="center"/>
          </w:tcPr>
          <w:p w:rsidR="00AA7CD9" w:rsidRPr="00F52FC6" w:rsidRDefault="00AA7CD9" w:rsidP="003234DD">
            <w:pPr>
              <w:widowControl w:val="0"/>
              <w:autoSpaceDE w:val="0"/>
              <w:autoSpaceDN w:val="0"/>
              <w:adjustRightInd w:val="0"/>
              <w:jc w:val="center"/>
              <w:rPr>
                <w:rFonts w:cs="Arial"/>
                <w:lang w:val="sr-Cyrl-CS"/>
              </w:rPr>
            </w:pPr>
            <w:r w:rsidRPr="00F52FC6">
              <w:rPr>
                <w:rFonts w:cs="Arial"/>
                <w:lang w:val="sr-Cyrl-CS"/>
              </w:rPr>
              <w:t>Средњи дестилати (</w:t>
            </w:r>
            <w:r w:rsidRPr="00F52FC6">
              <w:rPr>
                <w:rFonts w:cs="Arial"/>
                <w:color w:val="000000"/>
              </w:rPr>
              <w:t>EVRO DIZEL</w:t>
            </w:r>
            <w:r w:rsidRPr="00F52FC6">
              <w:rPr>
                <w:rFonts w:cs="Arial"/>
                <w:color w:val="000000"/>
                <w:lang w:val="sr-Cyrl-CS"/>
              </w:rPr>
              <w:t>, Гасно у</w:t>
            </w:r>
            <w:r w:rsidRPr="00F52FC6">
              <w:rPr>
                <w:rFonts w:cs="Arial"/>
                <w:color w:val="000000"/>
              </w:rPr>
              <w:t>ље e</w:t>
            </w:r>
            <w:r w:rsidRPr="00F52FC6">
              <w:rPr>
                <w:rFonts w:cs="Arial"/>
                <w:color w:val="000000"/>
                <w:lang w:val="sr-Cyrl-CS"/>
              </w:rPr>
              <w:t>кстра лако</w:t>
            </w:r>
            <w:r w:rsidRPr="00F52FC6">
              <w:rPr>
                <w:rFonts w:cs="Arial"/>
                <w:color w:val="000000"/>
              </w:rPr>
              <w:t xml:space="preserve"> </w:t>
            </w:r>
            <w:r w:rsidRPr="00F52FC6">
              <w:rPr>
                <w:rFonts w:cs="Arial"/>
                <w:color w:val="000000"/>
                <w:lang w:val="sr-Latn-RS"/>
              </w:rPr>
              <w:t xml:space="preserve">EVRO </w:t>
            </w:r>
            <w:r w:rsidRPr="00F52FC6">
              <w:rPr>
                <w:rFonts w:cs="Arial"/>
                <w:color w:val="000000"/>
              </w:rPr>
              <w:t>EL</w:t>
            </w:r>
            <w:r w:rsidRPr="00F52FC6">
              <w:rPr>
                <w:rFonts w:cs="Arial"/>
                <w:color w:val="000000"/>
                <w:lang w:val="sr-Cyrl-RS"/>
              </w:rPr>
              <w:t xml:space="preserve">, </w:t>
            </w:r>
          </w:p>
        </w:tc>
        <w:tc>
          <w:tcPr>
            <w:tcW w:w="2513" w:type="dxa"/>
            <w:vAlign w:val="center"/>
          </w:tcPr>
          <w:p w:rsidR="00AA7CD9" w:rsidRPr="00F24CBA" w:rsidRDefault="00AA7CD9" w:rsidP="00653133">
            <w:pPr>
              <w:widowControl w:val="0"/>
              <w:autoSpaceDE w:val="0"/>
              <w:autoSpaceDN w:val="0"/>
              <w:adjustRightInd w:val="0"/>
              <w:jc w:val="center"/>
              <w:rPr>
                <w:rFonts w:cs="Arial"/>
                <w:lang w:val="sr-Cyrl-CS"/>
              </w:rPr>
            </w:pPr>
          </w:p>
          <w:p w:rsidR="00AA7CD9" w:rsidRPr="00F24CBA" w:rsidRDefault="00AA7CD9" w:rsidP="00653133">
            <w:pPr>
              <w:widowControl w:val="0"/>
              <w:autoSpaceDE w:val="0"/>
              <w:autoSpaceDN w:val="0"/>
              <w:adjustRightInd w:val="0"/>
              <w:jc w:val="center"/>
              <w:rPr>
                <w:rFonts w:cs="Arial"/>
              </w:rPr>
            </w:pPr>
            <w:r w:rsidRPr="00F24CBA">
              <w:rPr>
                <w:rFonts w:cs="Arial"/>
                <w:lang w:val="sr-Cyrl-CS"/>
              </w:rPr>
              <w:t xml:space="preserve">Од 30.000 до </w:t>
            </w:r>
            <w:r w:rsidR="00D07048" w:rsidRPr="00F24CBA">
              <w:rPr>
                <w:rFonts w:cs="Arial"/>
                <w:lang w:val="sr-Cyrl-CS"/>
              </w:rPr>
              <w:t>35</w:t>
            </w:r>
            <w:r w:rsidRPr="00F24CBA">
              <w:rPr>
                <w:rFonts w:cs="Arial"/>
                <w:lang w:val="sr-Cyrl-CS"/>
              </w:rPr>
              <w:t xml:space="preserve">.000 </w:t>
            </w:r>
            <w:r w:rsidRPr="00F24CBA">
              <w:rPr>
                <w:rFonts w:cs="Arial"/>
              </w:rPr>
              <w:t>lit</w:t>
            </w:r>
          </w:p>
          <w:p w:rsidR="00AA7CD9" w:rsidRPr="00F24CBA" w:rsidRDefault="00AA7CD9" w:rsidP="00653133">
            <w:pPr>
              <w:widowControl w:val="0"/>
              <w:autoSpaceDE w:val="0"/>
              <w:autoSpaceDN w:val="0"/>
              <w:adjustRightInd w:val="0"/>
              <w:jc w:val="center"/>
              <w:rPr>
                <w:rFonts w:cs="Arial"/>
              </w:rPr>
            </w:pPr>
          </w:p>
        </w:tc>
        <w:tc>
          <w:tcPr>
            <w:tcW w:w="1710" w:type="dxa"/>
            <w:vAlign w:val="center"/>
          </w:tcPr>
          <w:p w:rsidR="00AA7CD9" w:rsidRPr="00F52FC6" w:rsidRDefault="00AA7CD9" w:rsidP="00653133">
            <w:pPr>
              <w:widowControl w:val="0"/>
              <w:autoSpaceDE w:val="0"/>
              <w:autoSpaceDN w:val="0"/>
              <w:adjustRightInd w:val="0"/>
              <w:jc w:val="center"/>
              <w:rPr>
                <w:rFonts w:cs="Arial"/>
                <w:lang w:val="sr-Cyrl-CS"/>
              </w:rPr>
            </w:pPr>
            <w:r w:rsidRPr="00F52FC6">
              <w:rPr>
                <w:rFonts w:cs="Arial"/>
                <w:lang w:val="sr-Cyrl-CS"/>
              </w:rPr>
              <w:t>Алуминијум или прохром</w:t>
            </w:r>
          </w:p>
        </w:tc>
      </w:tr>
      <w:tr w:rsidR="00AA7CD9" w:rsidRPr="00F52FC6" w:rsidTr="00653133">
        <w:trPr>
          <w:trHeight w:val="1109"/>
        </w:trPr>
        <w:tc>
          <w:tcPr>
            <w:tcW w:w="673" w:type="dxa"/>
            <w:vMerge/>
          </w:tcPr>
          <w:p w:rsidR="00AA7CD9" w:rsidRPr="00F52FC6" w:rsidRDefault="00AA7CD9" w:rsidP="00653133">
            <w:pPr>
              <w:widowControl w:val="0"/>
              <w:autoSpaceDE w:val="0"/>
              <w:autoSpaceDN w:val="0"/>
              <w:adjustRightInd w:val="0"/>
              <w:rPr>
                <w:rFonts w:cs="Arial"/>
                <w:lang w:val="sr-Cyrl-CS"/>
              </w:rPr>
            </w:pPr>
          </w:p>
        </w:tc>
        <w:tc>
          <w:tcPr>
            <w:tcW w:w="1717" w:type="dxa"/>
            <w:vMerge/>
          </w:tcPr>
          <w:p w:rsidR="00AA7CD9" w:rsidRPr="00F52FC6" w:rsidRDefault="00AA7CD9" w:rsidP="00653133">
            <w:pPr>
              <w:widowControl w:val="0"/>
              <w:autoSpaceDE w:val="0"/>
              <w:autoSpaceDN w:val="0"/>
              <w:adjustRightInd w:val="0"/>
              <w:rPr>
                <w:rFonts w:cs="Arial"/>
                <w:lang w:val="sr-Cyrl-CS"/>
              </w:rPr>
            </w:pPr>
          </w:p>
        </w:tc>
        <w:tc>
          <w:tcPr>
            <w:tcW w:w="2513" w:type="dxa"/>
            <w:vAlign w:val="center"/>
          </w:tcPr>
          <w:p w:rsidR="00AA7CD9" w:rsidRPr="00F24CBA" w:rsidRDefault="00AA7CD9" w:rsidP="00653133">
            <w:pPr>
              <w:widowControl w:val="0"/>
              <w:autoSpaceDE w:val="0"/>
              <w:autoSpaceDN w:val="0"/>
              <w:adjustRightInd w:val="0"/>
              <w:jc w:val="center"/>
              <w:rPr>
                <w:rFonts w:cs="Arial"/>
              </w:rPr>
            </w:pPr>
            <w:r w:rsidRPr="00F24CBA">
              <w:rPr>
                <w:rFonts w:cs="Arial"/>
                <w:lang w:val="sr-Cyrl-CS"/>
              </w:rPr>
              <w:t xml:space="preserve">Од </w:t>
            </w:r>
            <w:r w:rsidR="00D07048" w:rsidRPr="00F24CBA">
              <w:rPr>
                <w:rFonts w:cs="Arial"/>
                <w:lang w:val="sr-Latn-RS"/>
              </w:rPr>
              <w:t>1</w:t>
            </w:r>
            <w:r w:rsidR="00D07048" w:rsidRPr="00F24CBA">
              <w:rPr>
                <w:rFonts w:cs="Arial"/>
                <w:lang w:val="sr-Cyrl-RS"/>
              </w:rPr>
              <w:t>5</w:t>
            </w:r>
            <w:r w:rsidRPr="00F24CBA">
              <w:rPr>
                <w:rFonts w:cs="Arial"/>
                <w:lang w:val="sr-Cyrl-CS"/>
              </w:rPr>
              <w:t xml:space="preserve">.000 до </w:t>
            </w:r>
            <w:r w:rsidR="00D07048" w:rsidRPr="00F24CBA">
              <w:rPr>
                <w:rFonts w:cs="Arial"/>
                <w:lang w:val="sr-Latn-RS"/>
              </w:rPr>
              <w:t>20</w:t>
            </w:r>
            <w:r w:rsidRPr="00F24CBA">
              <w:rPr>
                <w:rFonts w:cs="Arial"/>
                <w:lang w:val="sr-Cyrl-CS"/>
              </w:rPr>
              <w:t xml:space="preserve">.000 </w:t>
            </w:r>
            <w:r w:rsidRPr="00F24CBA">
              <w:rPr>
                <w:rFonts w:cs="Arial"/>
              </w:rPr>
              <w:t>lit</w:t>
            </w:r>
          </w:p>
          <w:p w:rsidR="00AA7CD9" w:rsidRPr="00F24CBA" w:rsidRDefault="00AA7CD9" w:rsidP="00653133">
            <w:pPr>
              <w:widowControl w:val="0"/>
              <w:autoSpaceDE w:val="0"/>
              <w:autoSpaceDN w:val="0"/>
              <w:adjustRightInd w:val="0"/>
              <w:jc w:val="center"/>
              <w:rPr>
                <w:rFonts w:cs="Arial"/>
                <w:lang w:val="sr-Cyrl-CS"/>
              </w:rPr>
            </w:pPr>
            <w:r w:rsidRPr="00F24CBA">
              <w:rPr>
                <w:rFonts w:cs="Arial"/>
                <w:lang w:val="sr-Cyrl-CS"/>
              </w:rPr>
              <w:t>(Теретно возило без приколице)</w:t>
            </w:r>
          </w:p>
        </w:tc>
        <w:tc>
          <w:tcPr>
            <w:tcW w:w="1710" w:type="dxa"/>
            <w:vAlign w:val="center"/>
          </w:tcPr>
          <w:p w:rsidR="00AA7CD9" w:rsidRPr="00F52FC6" w:rsidRDefault="00AA7CD9" w:rsidP="00653133">
            <w:pPr>
              <w:widowControl w:val="0"/>
              <w:autoSpaceDE w:val="0"/>
              <w:autoSpaceDN w:val="0"/>
              <w:adjustRightInd w:val="0"/>
              <w:jc w:val="center"/>
              <w:rPr>
                <w:rFonts w:cs="Arial"/>
              </w:rPr>
            </w:pPr>
            <w:r w:rsidRPr="00F52FC6">
              <w:rPr>
                <w:rFonts w:cs="Arial"/>
                <w:lang w:val="sr-Cyrl-CS"/>
              </w:rPr>
              <w:t>Алуминијум или прохром</w:t>
            </w:r>
          </w:p>
        </w:tc>
      </w:tr>
      <w:tr w:rsidR="00AA7CD9" w:rsidRPr="00F52FC6" w:rsidTr="00653133">
        <w:trPr>
          <w:trHeight w:val="1131"/>
        </w:trPr>
        <w:tc>
          <w:tcPr>
            <w:tcW w:w="673" w:type="dxa"/>
            <w:vMerge/>
          </w:tcPr>
          <w:p w:rsidR="00AA7CD9" w:rsidRPr="00F52FC6" w:rsidRDefault="00AA7CD9" w:rsidP="00653133">
            <w:pPr>
              <w:widowControl w:val="0"/>
              <w:autoSpaceDE w:val="0"/>
              <w:autoSpaceDN w:val="0"/>
              <w:adjustRightInd w:val="0"/>
              <w:rPr>
                <w:rFonts w:cs="Arial"/>
                <w:lang w:val="sr-Cyrl-CS"/>
              </w:rPr>
            </w:pPr>
          </w:p>
        </w:tc>
        <w:tc>
          <w:tcPr>
            <w:tcW w:w="1717" w:type="dxa"/>
            <w:vMerge/>
          </w:tcPr>
          <w:p w:rsidR="00AA7CD9" w:rsidRPr="00F52FC6" w:rsidRDefault="00AA7CD9" w:rsidP="00653133">
            <w:pPr>
              <w:widowControl w:val="0"/>
              <w:autoSpaceDE w:val="0"/>
              <w:autoSpaceDN w:val="0"/>
              <w:adjustRightInd w:val="0"/>
              <w:rPr>
                <w:rFonts w:cs="Arial"/>
                <w:lang w:val="sr-Cyrl-CS"/>
              </w:rPr>
            </w:pPr>
          </w:p>
        </w:tc>
        <w:tc>
          <w:tcPr>
            <w:tcW w:w="2513" w:type="dxa"/>
            <w:vAlign w:val="center"/>
          </w:tcPr>
          <w:p w:rsidR="00AA7CD9" w:rsidRPr="00F24CBA" w:rsidRDefault="00AA7CD9" w:rsidP="00653133">
            <w:pPr>
              <w:widowControl w:val="0"/>
              <w:autoSpaceDE w:val="0"/>
              <w:autoSpaceDN w:val="0"/>
              <w:adjustRightInd w:val="0"/>
              <w:jc w:val="center"/>
              <w:rPr>
                <w:rFonts w:cs="Arial"/>
              </w:rPr>
            </w:pPr>
            <w:r w:rsidRPr="00F24CBA">
              <w:rPr>
                <w:rFonts w:cs="Arial"/>
                <w:lang w:val="sr-Cyrl-CS"/>
              </w:rPr>
              <w:t xml:space="preserve">Од </w:t>
            </w:r>
            <w:r w:rsidRPr="00F24CBA">
              <w:rPr>
                <w:rFonts w:cs="Arial"/>
                <w:lang w:val="sr-Latn-RS"/>
              </w:rPr>
              <w:t>8</w:t>
            </w:r>
            <w:r w:rsidRPr="00F24CBA">
              <w:rPr>
                <w:rFonts w:cs="Arial"/>
                <w:lang w:val="sr-Cyrl-CS"/>
              </w:rPr>
              <w:t xml:space="preserve">.000 до </w:t>
            </w:r>
            <w:r w:rsidR="00D07048" w:rsidRPr="00F24CBA">
              <w:rPr>
                <w:rFonts w:cs="Arial"/>
                <w:lang w:val="sr-Cyrl-CS"/>
              </w:rPr>
              <w:t>10</w:t>
            </w:r>
            <w:r w:rsidRPr="00F24CBA">
              <w:rPr>
                <w:rFonts w:cs="Arial"/>
                <w:lang w:val="sr-Cyrl-CS"/>
              </w:rPr>
              <w:t xml:space="preserve">.000 </w:t>
            </w:r>
            <w:r w:rsidRPr="00F24CBA">
              <w:rPr>
                <w:rFonts w:cs="Arial"/>
              </w:rPr>
              <w:t>lit</w:t>
            </w:r>
          </w:p>
          <w:p w:rsidR="00AA7CD9" w:rsidRPr="00F24CBA" w:rsidRDefault="00AA7CD9" w:rsidP="00653133">
            <w:pPr>
              <w:widowControl w:val="0"/>
              <w:autoSpaceDE w:val="0"/>
              <w:autoSpaceDN w:val="0"/>
              <w:adjustRightInd w:val="0"/>
              <w:jc w:val="center"/>
              <w:rPr>
                <w:rFonts w:cs="Arial"/>
                <w:lang w:val="sr-Cyrl-CS"/>
              </w:rPr>
            </w:pPr>
            <w:r w:rsidRPr="00F24CBA">
              <w:rPr>
                <w:rFonts w:cs="Arial"/>
                <w:lang w:val="sr-Cyrl-CS"/>
              </w:rPr>
              <w:t>(Теретно возило без приколице)</w:t>
            </w:r>
          </w:p>
        </w:tc>
        <w:tc>
          <w:tcPr>
            <w:tcW w:w="1710" w:type="dxa"/>
            <w:vAlign w:val="center"/>
          </w:tcPr>
          <w:p w:rsidR="00AA7CD9" w:rsidRPr="00F52FC6" w:rsidRDefault="00AA7CD9" w:rsidP="00653133">
            <w:pPr>
              <w:widowControl w:val="0"/>
              <w:autoSpaceDE w:val="0"/>
              <w:autoSpaceDN w:val="0"/>
              <w:adjustRightInd w:val="0"/>
              <w:jc w:val="center"/>
              <w:rPr>
                <w:rFonts w:cs="Arial"/>
              </w:rPr>
            </w:pPr>
            <w:r w:rsidRPr="00F52FC6">
              <w:rPr>
                <w:rFonts w:cs="Arial"/>
                <w:lang w:val="sr-Cyrl-CS"/>
              </w:rPr>
              <w:t>Алуминијум или прохром</w:t>
            </w:r>
          </w:p>
        </w:tc>
      </w:tr>
    </w:tbl>
    <w:p w:rsidR="00AA7CD9" w:rsidRDefault="00AA7CD9" w:rsidP="006D1E0C">
      <w:pPr>
        <w:rPr>
          <w:rFonts w:cs="Arial"/>
          <w:lang w:val="sr-Cyrl-RS"/>
        </w:rPr>
      </w:pPr>
    </w:p>
    <w:p w:rsidR="00AA7CD9" w:rsidRDefault="00AA7CD9" w:rsidP="006D1E0C">
      <w:pPr>
        <w:rPr>
          <w:rFonts w:cs="Arial"/>
          <w:lang w:val="sr-Cyrl-RS"/>
        </w:rPr>
      </w:pPr>
    </w:p>
    <w:p w:rsidR="00EB3C9A" w:rsidRPr="00834751" w:rsidRDefault="00EB3C9A" w:rsidP="000628D0">
      <w:pPr>
        <w:pStyle w:val="ListParagraph"/>
        <w:autoSpaceDE w:val="0"/>
        <w:autoSpaceDN w:val="0"/>
        <w:adjustRightInd w:val="0"/>
        <w:spacing w:before="0" w:after="0" w:line="240" w:lineRule="auto"/>
        <w:ind w:left="0"/>
        <w:contextualSpacing w:val="0"/>
        <w:rPr>
          <w:rFonts w:ascii="Arial" w:hAnsi="Arial" w:cs="Arial"/>
          <w:lang w:val="sr-Cyrl-RS"/>
        </w:rPr>
      </w:pPr>
    </w:p>
    <w:p w:rsidR="00170F1A" w:rsidRPr="00F24CBA" w:rsidRDefault="005B1752" w:rsidP="005C7572">
      <w:pPr>
        <w:autoSpaceDE w:val="0"/>
        <w:autoSpaceDN w:val="0"/>
        <w:adjustRightInd w:val="0"/>
        <w:spacing w:before="0"/>
        <w:rPr>
          <w:rFonts w:eastAsia="Calibri" w:cs="Arial"/>
          <w:b/>
          <w:lang w:val="sr-Cyrl-RS"/>
        </w:rPr>
      </w:pPr>
      <w:proofErr w:type="gramStart"/>
      <w:r w:rsidRPr="00F24CBA">
        <w:rPr>
          <w:rFonts w:eastAsia="Calibri" w:cs="Arial"/>
          <w:b/>
        </w:rPr>
        <w:t>3.2.1</w:t>
      </w:r>
      <w:r w:rsidR="005C7572" w:rsidRPr="00F24CBA">
        <w:rPr>
          <w:rFonts w:eastAsia="Calibri" w:cs="Arial"/>
          <w:b/>
        </w:rPr>
        <w:t xml:space="preserve">  документација</w:t>
      </w:r>
      <w:proofErr w:type="gramEnd"/>
      <w:r w:rsidR="005C7572" w:rsidRPr="00F24CBA">
        <w:rPr>
          <w:rFonts w:eastAsia="Calibri" w:cs="Arial"/>
          <w:b/>
        </w:rPr>
        <w:t xml:space="preserve"> која се доставља приликом </w:t>
      </w:r>
      <w:r w:rsidR="00170F1A" w:rsidRPr="00F24CBA">
        <w:rPr>
          <w:rFonts w:eastAsia="Calibri" w:cs="Arial"/>
          <w:b/>
          <w:lang w:val="sr-Cyrl-RS"/>
        </w:rPr>
        <w:t>извршења услуге:</w:t>
      </w:r>
    </w:p>
    <w:p w:rsidR="00170F1A" w:rsidRDefault="00170F1A" w:rsidP="005C7572">
      <w:pPr>
        <w:autoSpaceDE w:val="0"/>
        <w:autoSpaceDN w:val="0"/>
        <w:adjustRightInd w:val="0"/>
        <w:spacing w:before="0"/>
        <w:rPr>
          <w:rFonts w:cs="Arial"/>
          <w:sz w:val="24"/>
          <w:szCs w:val="20"/>
          <w:lang w:val="sr-Cyrl-RS" w:eastAsia="ar-SA"/>
        </w:rPr>
      </w:pPr>
      <w:r>
        <w:rPr>
          <w:rFonts w:eastAsia="Calibri" w:cs="Arial"/>
          <w:b/>
          <w:highlight w:val="yellow"/>
          <w:lang w:val="sr-Cyrl-RS"/>
        </w:rPr>
        <w:t>-</w:t>
      </w:r>
      <w:r w:rsidR="005C7572" w:rsidRPr="003234DD">
        <w:rPr>
          <w:rFonts w:eastAsia="Calibri" w:cs="Arial"/>
          <w:b/>
          <w:highlight w:val="yellow"/>
        </w:rPr>
        <w:t xml:space="preserve"> </w:t>
      </w:r>
      <w:r w:rsidRPr="00436E42">
        <w:rPr>
          <w:rFonts w:cs="Arial"/>
          <w:sz w:val="24"/>
          <w:szCs w:val="20"/>
          <w:lang w:val="am-ET" w:eastAsia="ar-SA"/>
        </w:rPr>
        <w:t>сертификат о квалитету</w:t>
      </w:r>
      <w:r>
        <w:rPr>
          <w:rFonts w:cs="Arial"/>
          <w:sz w:val="24"/>
          <w:szCs w:val="20"/>
          <w:lang w:val="sr-Cyrl-RS" w:eastAsia="ar-SA"/>
        </w:rPr>
        <w:t xml:space="preserve"> робе</w:t>
      </w:r>
    </w:p>
    <w:p w:rsidR="005C7572" w:rsidRDefault="00170F1A" w:rsidP="005C7572">
      <w:pPr>
        <w:autoSpaceDE w:val="0"/>
        <w:autoSpaceDN w:val="0"/>
        <w:adjustRightInd w:val="0"/>
        <w:spacing w:before="0"/>
        <w:rPr>
          <w:rFonts w:cs="Arial"/>
          <w:sz w:val="24"/>
          <w:szCs w:val="20"/>
          <w:lang w:val="sr-Cyrl-RS" w:eastAsia="ar-SA"/>
        </w:rPr>
      </w:pPr>
      <w:r>
        <w:rPr>
          <w:rFonts w:cs="Arial"/>
          <w:sz w:val="24"/>
          <w:szCs w:val="20"/>
          <w:lang w:val="am-ET" w:eastAsia="ar-SA"/>
        </w:rPr>
        <w:t xml:space="preserve"> </w:t>
      </w:r>
      <w:r>
        <w:rPr>
          <w:rFonts w:cs="Arial"/>
          <w:sz w:val="24"/>
          <w:szCs w:val="20"/>
          <w:lang w:val="sr-Cyrl-RS" w:eastAsia="ar-SA"/>
        </w:rPr>
        <w:t>-</w:t>
      </w:r>
      <w:r w:rsidRPr="00436E42">
        <w:rPr>
          <w:rFonts w:cs="Arial"/>
          <w:sz w:val="24"/>
          <w:szCs w:val="20"/>
          <w:lang w:val="am-ET" w:eastAsia="ar-SA"/>
        </w:rPr>
        <w:t>отпремница</w:t>
      </w:r>
    </w:p>
    <w:p w:rsidR="00170F1A" w:rsidRPr="00170F1A" w:rsidRDefault="00170F1A" w:rsidP="005C7572">
      <w:pPr>
        <w:autoSpaceDE w:val="0"/>
        <w:autoSpaceDN w:val="0"/>
        <w:adjustRightInd w:val="0"/>
        <w:spacing w:before="0"/>
        <w:rPr>
          <w:rFonts w:eastAsia="Calibri" w:cs="Arial"/>
          <w:b/>
          <w:highlight w:val="yellow"/>
          <w:lang w:val="sr-Cyrl-RS"/>
        </w:rPr>
      </w:pPr>
      <w:r>
        <w:rPr>
          <w:rFonts w:cs="Arial"/>
          <w:sz w:val="24"/>
          <w:szCs w:val="20"/>
          <w:lang w:val="sr-Cyrl-RS" w:eastAsia="ar-SA"/>
        </w:rPr>
        <w:t>-превозница</w:t>
      </w:r>
    </w:p>
    <w:p w:rsidR="003234DD" w:rsidRDefault="003234DD" w:rsidP="003234DD">
      <w:pPr>
        <w:outlineLvl w:val="0"/>
        <w:rPr>
          <w:rFonts w:cs="Arial"/>
          <w:b/>
          <w:lang w:val="sr-Cyrl-CS" w:eastAsia="ar-SA"/>
        </w:rPr>
      </w:pPr>
      <w:r w:rsidRPr="003234DD">
        <w:rPr>
          <w:rFonts w:cs="Arial"/>
          <w:b/>
          <w:lang w:val="sr-Cyrl-RS" w:eastAsia="ar-SA"/>
        </w:rPr>
        <w:t>3.3.</w:t>
      </w:r>
      <w:r w:rsidRPr="003234DD">
        <w:rPr>
          <w:rFonts w:cs="Arial"/>
          <w:b/>
          <w:lang w:val="sr-Cyrl-CS" w:eastAsia="ar-SA"/>
        </w:rPr>
        <w:t>Рок извршења услуга</w:t>
      </w:r>
    </w:p>
    <w:p w:rsidR="003234DD" w:rsidRPr="00407675" w:rsidRDefault="00407675" w:rsidP="00407675">
      <w:pPr>
        <w:rPr>
          <w:rFonts w:eastAsia="Calibri" w:cs="Arial"/>
          <w:sz w:val="24"/>
          <w:szCs w:val="24"/>
          <w:lang w:val="sr-Cyrl-RS"/>
        </w:rPr>
      </w:pPr>
      <w:r w:rsidRPr="00407675">
        <w:rPr>
          <w:rFonts w:eastAsia="Calibri" w:cs="Arial"/>
          <w:sz w:val="24"/>
          <w:szCs w:val="24"/>
          <w:lang w:val="sr-Cyrl-RS"/>
        </w:rPr>
        <w:t>Услуга транспорта течних горива ће се вршити сукцесивно,</w:t>
      </w:r>
      <w:r w:rsidRPr="00407675">
        <w:rPr>
          <w:rFonts w:cs="Arial"/>
          <w:sz w:val="24"/>
          <w:szCs w:val="24"/>
          <w:lang w:val="sr-Cyrl-RS"/>
        </w:rPr>
        <w:t xml:space="preserve"> током периода </w:t>
      </w:r>
      <w:r>
        <w:rPr>
          <w:rFonts w:cs="Arial"/>
          <w:sz w:val="24"/>
          <w:szCs w:val="24"/>
          <w:lang w:val="sr-Cyrl-RS"/>
        </w:rPr>
        <w:t>који не може бити дужи од 1</w:t>
      </w:r>
      <w:r w:rsidR="005B1752">
        <w:rPr>
          <w:rFonts w:cs="Arial"/>
          <w:sz w:val="24"/>
          <w:szCs w:val="24"/>
          <w:lang w:val="sr-Latn-RS"/>
        </w:rPr>
        <w:t>2</w:t>
      </w:r>
      <w:r>
        <w:rPr>
          <w:rFonts w:cs="Arial"/>
          <w:sz w:val="24"/>
          <w:szCs w:val="24"/>
          <w:lang w:val="sr-Cyrl-RS"/>
        </w:rPr>
        <w:t xml:space="preserve"> месеци од закључења уговора</w:t>
      </w:r>
      <w:r w:rsidRPr="00407675">
        <w:rPr>
          <w:rFonts w:cs="Arial"/>
          <w:sz w:val="24"/>
          <w:szCs w:val="24"/>
          <w:lang w:val="sr-Cyrl-RS"/>
        </w:rPr>
        <w:t>.</w:t>
      </w:r>
      <w:r w:rsidRPr="00407675">
        <w:rPr>
          <w:rFonts w:eastAsia="Calibri" w:cs="Arial"/>
          <w:sz w:val="24"/>
          <w:szCs w:val="24"/>
          <w:lang w:val="sr-Cyrl-RS"/>
        </w:rPr>
        <w:t xml:space="preserve"> Изабрани понуђач је обавезан да сваку појединачну испоруку течних горива изврши у року који не може бити дужи од  </w:t>
      </w:r>
      <w:r w:rsidRPr="00407675">
        <w:rPr>
          <w:rFonts w:eastAsia="Calibri" w:cs="Arial"/>
          <w:bCs/>
          <w:sz w:val="24"/>
          <w:szCs w:val="24"/>
          <w:lang w:val="sr-Cyrl-RS"/>
        </w:rPr>
        <w:t xml:space="preserve">24 (словима: двадесетчетири) часа од </w:t>
      </w:r>
      <w:r w:rsidRPr="00407675">
        <w:rPr>
          <w:rFonts w:eastAsia="Calibri" w:cs="Arial"/>
          <w:sz w:val="24"/>
          <w:szCs w:val="24"/>
          <w:lang w:val="sr-Cyrl-RS"/>
        </w:rPr>
        <w:t>пријема писмене диспозиције за отпрему течних горива Наручиоца, достављене  путем е-mail.</w:t>
      </w:r>
    </w:p>
    <w:p w:rsidR="003234DD" w:rsidRPr="00C23D5E" w:rsidRDefault="003234DD" w:rsidP="000628D0">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407675" w:rsidRDefault="00874F5B" w:rsidP="00874F5B">
      <w:pPr>
        <w:pStyle w:val="Heading10"/>
        <w:rPr>
          <w:lang w:val="sr-Cyrl-RS"/>
        </w:rPr>
      </w:pPr>
      <w:bookmarkStart w:id="19" w:name="_Toc441651542"/>
      <w:bookmarkStart w:id="20" w:name="_Toc442559880"/>
      <w:r w:rsidRPr="00F10346">
        <w:rPr>
          <w:lang w:val="en-US"/>
        </w:rPr>
        <w:t xml:space="preserve">3.4.  </w:t>
      </w:r>
      <w:r w:rsidR="00DB369C" w:rsidRPr="00F10346">
        <w:t xml:space="preserve">Место </w:t>
      </w:r>
      <w:bookmarkEnd w:id="19"/>
      <w:bookmarkEnd w:id="20"/>
      <w:r w:rsidR="00407675">
        <w:rPr>
          <w:lang w:val="sr-Cyrl-RS"/>
        </w:rPr>
        <w:t>извршења услуге</w:t>
      </w:r>
    </w:p>
    <w:p w:rsidR="00933586" w:rsidRPr="00933586" w:rsidRDefault="00933586" w:rsidP="00933586">
      <w:pPr>
        <w:tabs>
          <w:tab w:val="left" w:pos="9090"/>
        </w:tabs>
        <w:rPr>
          <w:rFonts w:cs="Arial"/>
          <w:sz w:val="24"/>
          <w:szCs w:val="24"/>
          <w:lang w:val="sr-Cyrl-CS"/>
        </w:rPr>
      </w:pPr>
      <w:r w:rsidRPr="00F52FC6">
        <w:rPr>
          <w:rFonts w:cs="Arial"/>
          <w:sz w:val="24"/>
          <w:szCs w:val="24"/>
          <w:lang w:val="sr-Cyrl-CS" w:eastAsia="sr-Latn-CS"/>
        </w:rPr>
        <w:t xml:space="preserve">Транспорт </w:t>
      </w:r>
      <w:r>
        <w:rPr>
          <w:rFonts w:cs="Arial"/>
          <w:sz w:val="24"/>
          <w:szCs w:val="24"/>
          <w:lang w:val="sr-Cyrl-RS"/>
        </w:rPr>
        <w:t>течних горива</w:t>
      </w:r>
      <w:r w:rsidRPr="00F52FC6">
        <w:rPr>
          <w:rFonts w:cs="Arial"/>
          <w:sz w:val="24"/>
          <w:szCs w:val="24"/>
        </w:rPr>
        <w:t xml:space="preserve"> </w:t>
      </w:r>
      <w:r w:rsidRPr="00F52FC6">
        <w:rPr>
          <w:rFonts w:cs="Arial"/>
          <w:sz w:val="24"/>
          <w:szCs w:val="24"/>
          <w:lang w:val="sr-Cyrl-CS" w:eastAsia="sr-Latn-CS"/>
        </w:rPr>
        <w:t xml:space="preserve">се врши за </w:t>
      </w:r>
      <w:r w:rsidRPr="00F52FC6">
        <w:rPr>
          <w:rFonts w:cs="Arial"/>
          <w:sz w:val="24"/>
          <w:szCs w:val="24"/>
          <w:lang w:val="sr-Cyrl-CS"/>
        </w:rPr>
        <w:t>за потре</w:t>
      </w:r>
      <w:r>
        <w:rPr>
          <w:rFonts w:cs="Arial"/>
          <w:sz w:val="24"/>
          <w:szCs w:val="24"/>
          <w:lang w:val="sr-Cyrl-CS"/>
        </w:rPr>
        <w:t xml:space="preserve">бе Огранка ТЕНТ </w:t>
      </w:r>
      <w:r w:rsidRPr="00F52FC6">
        <w:rPr>
          <w:rFonts w:cs="Arial"/>
          <w:sz w:val="24"/>
          <w:szCs w:val="24"/>
          <w:lang w:val="sr-Cyrl-RS"/>
        </w:rPr>
        <w:t xml:space="preserve">и то: </w:t>
      </w:r>
    </w:p>
    <w:p w:rsidR="00933586" w:rsidRPr="00F52FC6" w:rsidRDefault="00933586"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А, </w:t>
      </w:r>
      <w:r w:rsidRPr="00933586">
        <w:rPr>
          <w:rFonts w:eastAsia="Calibri" w:cs="Arial"/>
          <w:sz w:val="24"/>
          <w:szCs w:val="24"/>
          <w:lang w:val="sr-Cyrl-RS"/>
        </w:rPr>
        <w:t>Богољуба Урошевића 44 Обреновац</w:t>
      </w:r>
    </w:p>
    <w:p w:rsidR="00933586" w:rsidRPr="00F52FC6" w:rsidRDefault="00933586"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Никола Тесла Б ,</w:t>
      </w:r>
      <w:r>
        <w:rPr>
          <w:rFonts w:eastAsia="Calibri" w:cs="Arial"/>
          <w:sz w:val="24"/>
          <w:szCs w:val="24"/>
          <w:lang w:val="sr-Cyrl-RS"/>
        </w:rPr>
        <w:t xml:space="preserve"> Ушће</w:t>
      </w:r>
      <w:r w:rsidRPr="00F52FC6">
        <w:rPr>
          <w:rFonts w:eastAsia="Calibri" w:cs="Arial"/>
          <w:sz w:val="24"/>
          <w:szCs w:val="24"/>
          <w:lang w:val="sr-Cyrl-RS"/>
        </w:rPr>
        <w:t xml:space="preserve">    </w:t>
      </w:r>
    </w:p>
    <w:p w:rsidR="00933586" w:rsidRPr="00F52FC6" w:rsidRDefault="00933586"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Морава, Свилајнац</w:t>
      </w:r>
      <w:r w:rsidRPr="00933586">
        <w:rPr>
          <w:rFonts w:cs="Arial"/>
          <w:lang w:val="sr-Cyrl-RS" w:eastAsia="zh-CN"/>
        </w:rPr>
        <w:t xml:space="preserve"> </w:t>
      </w:r>
      <w:r w:rsidRPr="0030794E">
        <w:rPr>
          <w:rFonts w:cs="Arial"/>
          <w:lang w:val="sr-Cyrl-RS" w:eastAsia="zh-CN"/>
        </w:rPr>
        <w:t>Кнеза Милоша 89</w:t>
      </w:r>
    </w:p>
    <w:p w:rsidR="005B53C0" w:rsidRPr="00933586" w:rsidRDefault="00933586" w:rsidP="00A729B6">
      <w:pPr>
        <w:numPr>
          <w:ilvl w:val="0"/>
          <w:numId w:val="27"/>
        </w:numPr>
        <w:tabs>
          <w:tab w:val="left" w:pos="720"/>
          <w:tab w:val="left" w:pos="8640"/>
          <w:tab w:val="left" w:pos="9090"/>
        </w:tabs>
        <w:suppressAutoHyphens/>
        <w:spacing w:before="0"/>
        <w:contextualSpacing/>
        <w:jc w:val="left"/>
        <w:rPr>
          <w:rFonts w:eastAsia="Calibri" w:cs="Arial"/>
          <w:bCs/>
          <w:sz w:val="24"/>
          <w:szCs w:val="24"/>
          <w:lang w:val="sr-Cyrl-RS"/>
        </w:rPr>
      </w:pPr>
      <w:r w:rsidRPr="00F52FC6">
        <w:rPr>
          <w:rFonts w:eastAsia="Calibri" w:cs="Arial"/>
          <w:bCs/>
          <w:sz w:val="24"/>
          <w:szCs w:val="24"/>
          <w:lang w:val="sr-Cyrl-CS"/>
        </w:rPr>
        <w:t>ТЕ Колубара, Велики Црљени</w:t>
      </w:r>
      <w:r>
        <w:rPr>
          <w:rFonts w:eastAsia="Calibri" w:cs="Arial"/>
          <w:bCs/>
          <w:sz w:val="24"/>
          <w:szCs w:val="24"/>
          <w:lang w:val="sr-Cyrl-CS"/>
        </w:rPr>
        <w:t xml:space="preserve"> </w:t>
      </w:r>
      <w:r w:rsidRPr="00933586">
        <w:rPr>
          <w:rFonts w:eastAsia="Calibri" w:cs="Arial"/>
          <w:bCs/>
          <w:sz w:val="24"/>
          <w:szCs w:val="24"/>
          <w:lang w:val="sr-Cyrl-RS"/>
        </w:rPr>
        <w:t>3. Октобра 146</w:t>
      </w:r>
    </w:p>
    <w:p w:rsidR="00933586" w:rsidRDefault="00933586" w:rsidP="0030794E">
      <w:pPr>
        <w:spacing w:before="0"/>
        <w:rPr>
          <w:rFonts w:cs="Arial"/>
          <w:lang w:val="sr-Cyrl-CS" w:eastAsia="zh-CN"/>
        </w:rPr>
      </w:pPr>
    </w:p>
    <w:p w:rsidR="0030794E" w:rsidRPr="0030794E" w:rsidRDefault="0030794E" w:rsidP="0030794E">
      <w:pPr>
        <w:spacing w:before="0"/>
        <w:rPr>
          <w:rFonts w:cs="Arial"/>
          <w:lang w:val="sr-Cyrl-CS" w:eastAsia="zh-CN"/>
        </w:rPr>
      </w:pPr>
      <w:r w:rsidRPr="0030794E">
        <w:rPr>
          <w:rFonts w:cs="Arial"/>
          <w:lang w:val="sr-Cyrl-CS" w:eastAsia="zh-CN"/>
        </w:rPr>
        <w:t>Паритет испоруке ФЦО магацин Наручиоца, локације А, Б, ТЕК и ТЕМ са урачунатим зависним трошковима.</w:t>
      </w:r>
    </w:p>
    <w:p w:rsidR="0030794E" w:rsidRPr="0030794E" w:rsidRDefault="0030794E" w:rsidP="0030794E">
      <w:pPr>
        <w:spacing w:before="0"/>
        <w:rPr>
          <w:rFonts w:cs="Arial"/>
          <w:lang w:val="sr-Cyrl-CS" w:eastAsia="zh-CN"/>
        </w:rPr>
      </w:pPr>
    </w:p>
    <w:p w:rsidR="0030794E" w:rsidRDefault="0030794E" w:rsidP="0030794E">
      <w:pPr>
        <w:spacing w:before="0"/>
        <w:rPr>
          <w:rFonts w:cs="Arial"/>
          <w:lang w:val="sr-Cyrl-RS" w:eastAsia="zh-CN"/>
        </w:rPr>
      </w:pPr>
      <w:r w:rsidRPr="0030794E">
        <w:rPr>
          <w:rFonts w:cs="Arial"/>
          <w:lang w:eastAsia="zh-CN"/>
        </w:rPr>
        <w:lastRenderedPageBreak/>
        <w:t>Евентуално настала штета приликом транспорта предметних добара до места испоруке пада на терет изабраног Понуђача.</w:t>
      </w:r>
    </w:p>
    <w:p w:rsidR="00170F1A" w:rsidRDefault="00170F1A" w:rsidP="0030794E">
      <w:pPr>
        <w:spacing w:before="0"/>
        <w:rPr>
          <w:rFonts w:cs="Arial"/>
          <w:lang w:val="sr-Cyrl-RS" w:eastAsia="zh-CN"/>
        </w:rPr>
      </w:pPr>
      <w:r>
        <w:rPr>
          <w:rFonts w:cs="Arial"/>
          <w:lang w:val="sr-Cyrl-RS" w:eastAsia="zh-CN"/>
        </w:rPr>
        <w:t>Пријем довезеног горива врши се у складу са „Правилником о техничким и другим захтевима  за течма горива нафтног порекла“ (Сл.гласнк РС број 123/12, 63/13 и 75/13) и другим позитивним прописима који регулишу ову област.</w:t>
      </w:r>
    </w:p>
    <w:p w:rsidR="00D45DAA" w:rsidRPr="00F10346" w:rsidRDefault="00D45DAA" w:rsidP="004559F1">
      <w:pPr>
        <w:spacing w:before="0"/>
        <w:rPr>
          <w:rFonts w:cs="Arial"/>
          <w:color w:val="00B0F0"/>
          <w:lang w:eastAsia="zh-CN"/>
        </w:rPr>
      </w:pPr>
    </w:p>
    <w:p w:rsidR="008112A2" w:rsidRPr="006A3912" w:rsidRDefault="008112A2" w:rsidP="00A729B6">
      <w:pPr>
        <w:pStyle w:val="Heading10"/>
        <w:numPr>
          <w:ilvl w:val="1"/>
          <w:numId w:val="20"/>
        </w:numPr>
      </w:pPr>
      <w:r w:rsidRPr="006A3912">
        <w:t>Квалитативни и квантитативни пријем</w:t>
      </w:r>
    </w:p>
    <w:p w:rsidR="0000168D" w:rsidRPr="006A3912" w:rsidRDefault="0000168D" w:rsidP="0000168D">
      <w:pPr>
        <w:spacing w:before="0"/>
        <w:rPr>
          <w:rFonts w:cs="Arial"/>
        </w:rPr>
      </w:pPr>
      <w:r w:rsidRPr="006A3912">
        <w:rPr>
          <w:rFonts w:cs="Arial"/>
        </w:rPr>
        <w:t xml:space="preserve">Квалитативни и квантитативни пријем робе коју превози </w:t>
      </w:r>
      <w:r w:rsidRPr="006A3912">
        <w:rPr>
          <w:rFonts w:cs="Arial"/>
          <w:lang w:val="sr-Cyrl-RS"/>
        </w:rPr>
        <w:t>Изабрани понуђач</w:t>
      </w:r>
      <w:r w:rsidRPr="006A3912">
        <w:rPr>
          <w:rFonts w:cs="Arial"/>
        </w:rPr>
        <w:t xml:space="preserve">, врши се на складишту </w:t>
      </w:r>
      <w:r w:rsidRPr="006A3912">
        <w:rPr>
          <w:rFonts w:cs="Arial"/>
          <w:lang w:val="sr-Cyrl-RS"/>
        </w:rPr>
        <w:t>Наручиоца</w:t>
      </w:r>
      <w:r w:rsidRPr="006A3912">
        <w:rPr>
          <w:rFonts w:cs="Arial"/>
        </w:rPr>
        <w:t xml:space="preserve"> услуге у присуству возача </w:t>
      </w:r>
      <w:r w:rsidRPr="006A3912">
        <w:rPr>
          <w:rFonts w:cs="Arial"/>
          <w:lang w:val="sr-Cyrl-RS"/>
        </w:rPr>
        <w:t>Изабраног понуђача</w:t>
      </w:r>
      <w:r w:rsidRPr="006A3912">
        <w:rPr>
          <w:rFonts w:cs="Arial"/>
        </w:rPr>
        <w:t xml:space="preserve">, а сходно процедурама </w:t>
      </w:r>
      <w:r w:rsidRPr="006A3912">
        <w:rPr>
          <w:rFonts w:cs="Arial"/>
          <w:lang w:val="sr-Cyrl-RS"/>
        </w:rPr>
        <w:t>Наручиоца</w:t>
      </w:r>
      <w:r w:rsidRPr="006A3912">
        <w:rPr>
          <w:rFonts w:cs="Arial"/>
        </w:rPr>
        <w:t xml:space="preserve"> услуге о поступку и начину пријема, складиштења и издавања течних горива</w:t>
      </w:r>
      <w:r w:rsidR="005B1752" w:rsidRPr="006A3912">
        <w:rPr>
          <w:rFonts w:cs="Arial"/>
        </w:rPr>
        <w:t xml:space="preserve"> </w:t>
      </w:r>
      <w:r w:rsidR="005B1752" w:rsidRPr="006A3912">
        <w:rPr>
          <w:rFonts w:cs="Arial"/>
          <w:lang w:val="sr-Cyrl-RS"/>
        </w:rPr>
        <w:t xml:space="preserve">и у </w:t>
      </w:r>
      <w:r w:rsidR="005B1752" w:rsidRPr="006A3912">
        <w:rPr>
          <w:rFonts w:cs="Arial"/>
        </w:rPr>
        <w:t xml:space="preserve"> </w:t>
      </w:r>
      <w:r w:rsidRPr="006A3912">
        <w:rPr>
          <w:rFonts w:cs="Arial"/>
        </w:rPr>
        <w:t xml:space="preserve"> </w:t>
      </w:r>
      <w:r w:rsidR="005B1752" w:rsidRPr="006A3912">
        <w:rPr>
          <w:rFonts w:cs="Arial"/>
          <w:lang w:val="sr-Cyrl-RS" w:eastAsia="zh-CN"/>
        </w:rPr>
        <w:t xml:space="preserve">у складу са „Правилником о техничким и другим </w:t>
      </w:r>
      <w:proofErr w:type="gramStart"/>
      <w:r w:rsidR="005B1752" w:rsidRPr="006A3912">
        <w:rPr>
          <w:rFonts w:cs="Arial"/>
          <w:lang w:val="sr-Cyrl-RS" w:eastAsia="zh-CN"/>
        </w:rPr>
        <w:t>захтевима  за</w:t>
      </w:r>
      <w:proofErr w:type="gramEnd"/>
      <w:r w:rsidR="005B1752" w:rsidRPr="006A3912">
        <w:rPr>
          <w:rFonts w:cs="Arial"/>
          <w:lang w:val="sr-Cyrl-RS" w:eastAsia="zh-CN"/>
        </w:rPr>
        <w:t xml:space="preserve"> течма горива нафтног порекла“ (Сл.гласнк РС број 123/12, 63/13 и 75/13) и другим позитивним прописима који регулишу ову област.</w:t>
      </w:r>
    </w:p>
    <w:p w:rsidR="008331C0" w:rsidRPr="008331C0" w:rsidRDefault="008331C0" w:rsidP="008331C0">
      <w:pPr>
        <w:shd w:val="clear" w:color="auto" w:fill="FFFFFF"/>
        <w:spacing w:before="0"/>
        <w:rPr>
          <w:rFonts w:cs="Arial"/>
          <w:color w:val="000000"/>
          <w:sz w:val="24"/>
          <w:szCs w:val="24"/>
          <w:lang w:val="ru-RU"/>
        </w:rPr>
      </w:pPr>
      <w:r w:rsidRPr="008331C0">
        <w:rPr>
          <w:rFonts w:cs="Arial"/>
          <w:color w:val="000000"/>
          <w:sz w:val="24"/>
          <w:szCs w:val="24"/>
          <w:lang w:val="ru-RU"/>
        </w:rPr>
        <w:t xml:space="preserve">При пријему горива на месту испоруке, овлашћено лице Наручиоца, уз присуство </w:t>
      </w:r>
      <w:r w:rsidRPr="006A3912">
        <w:rPr>
          <w:rFonts w:cs="Arial"/>
          <w:color w:val="000000"/>
          <w:sz w:val="24"/>
          <w:szCs w:val="24"/>
          <w:lang w:val="ru-RU"/>
        </w:rPr>
        <w:t xml:space="preserve">представника изабраног понуђача </w:t>
      </w:r>
      <w:r w:rsidRPr="008331C0">
        <w:rPr>
          <w:rFonts w:cs="Arial"/>
          <w:color w:val="000000"/>
          <w:sz w:val="24"/>
          <w:szCs w:val="24"/>
          <w:lang w:val="ru-RU"/>
        </w:rPr>
        <w:t>, пре истовара извршиће:</w:t>
      </w:r>
    </w:p>
    <w:p w:rsidR="008331C0" w:rsidRPr="008331C0" w:rsidRDefault="008331C0" w:rsidP="008331C0">
      <w:pPr>
        <w:shd w:val="clear" w:color="auto" w:fill="FFFFFF"/>
        <w:spacing w:before="0"/>
        <w:ind w:left="720" w:hanging="360"/>
        <w:rPr>
          <w:rFonts w:cs="Arial"/>
          <w:color w:val="000000"/>
          <w:sz w:val="24"/>
          <w:szCs w:val="24"/>
          <w:lang w:val="ru-RU"/>
        </w:rPr>
      </w:pPr>
      <w:r w:rsidRPr="008331C0">
        <w:rPr>
          <w:rFonts w:cs="Arial"/>
          <w:color w:val="000000"/>
          <w:sz w:val="24"/>
          <w:szCs w:val="24"/>
          <w:lang w:val="ru-RU"/>
        </w:rPr>
        <w:t>-</w:t>
      </w:r>
      <w:r w:rsidRPr="008331C0">
        <w:rPr>
          <w:rFonts w:cs="Arial"/>
          <w:color w:val="000000"/>
          <w:sz w:val="24"/>
          <w:szCs w:val="24"/>
        </w:rPr>
        <w:t>    </w:t>
      </w:r>
      <w:r w:rsidRPr="008331C0">
        <w:rPr>
          <w:rFonts w:cs="Arial"/>
          <w:color w:val="000000"/>
          <w:sz w:val="24"/>
          <w:szCs w:val="24"/>
          <w:lang w:val="ru-RU"/>
        </w:rPr>
        <w:t>Преглед отпремних докумената и визуелно преглед квалитета пристиглог горива (боја, изглед, присуство воде и нечистоћа)</w:t>
      </w:r>
    </w:p>
    <w:p w:rsidR="008331C0" w:rsidRPr="008331C0" w:rsidRDefault="008331C0" w:rsidP="008331C0">
      <w:pPr>
        <w:shd w:val="clear" w:color="auto" w:fill="FFFFFF"/>
        <w:spacing w:before="0"/>
        <w:ind w:left="720" w:hanging="360"/>
        <w:rPr>
          <w:rFonts w:cs="Arial"/>
          <w:color w:val="000000"/>
          <w:sz w:val="24"/>
          <w:szCs w:val="24"/>
          <w:lang w:val="ru-RU"/>
        </w:rPr>
      </w:pPr>
      <w:r w:rsidRPr="008331C0">
        <w:rPr>
          <w:rFonts w:cs="Arial"/>
          <w:color w:val="000000"/>
          <w:sz w:val="24"/>
          <w:szCs w:val="24"/>
          <w:lang w:val="ru-RU"/>
        </w:rPr>
        <w:t>-</w:t>
      </w:r>
      <w:r w:rsidRPr="008331C0">
        <w:rPr>
          <w:rFonts w:cs="Arial"/>
          <w:color w:val="000000"/>
          <w:sz w:val="24"/>
          <w:szCs w:val="24"/>
        </w:rPr>
        <w:t>    </w:t>
      </w:r>
      <w:r w:rsidRPr="008331C0">
        <w:rPr>
          <w:rFonts w:cs="Arial"/>
          <w:color w:val="000000"/>
          <w:sz w:val="24"/>
          <w:szCs w:val="24"/>
          <w:lang w:val="ru-RU"/>
        </w:rPr>
        <w:t>Проверу броја и исправности пломби</w:t>
      </w:r>
    </w:p>
    <w:p w:rsidR="008331C0" w:rsidRPr="008331C0" w:rsidRDefault="008331C0" w:rsidP="008331C0">
      <w:pPr>
        <w:shd w:val="clear" w:color="auto" w:fill="FFFFFF"/>
        <w:spacing w:before="0"/>
        <w:ind w:left="720" w:hanging="360"/>
        <w:rPr>
          <w:rFonts w:cs="Arial"/>
          <w:color w:val="000000"/>
          <w:sz w:val="24"/>
          <w:szCs w:val="24"/>
          <w:lang w:val="ru-RU"/>
        </w:rPr>
      </w:pPr>
      <w:r w:rsidRPr="008331C0">
        <w:rPr>
          <w:rFonts w:cs="Arial"/>
          <w:color w:val="000000"/>
          <w:sz w:val="24"/>
          <w:szCs w:val="24"/>
          <w:lang w:val="ru-RU"/>
        </w:rPr>
        <w:t>-</w:t>
      </w:r>
      <w:r w:rsidRPr="008331C0">
        <w:rPr>
          <w:rFonts w:cs="Arial"/>
          <w:color w:val="000000"/>
          <w:sz w:val="24"/>
          <w:szCs w:val="24"/>
        </w:rPr>
        <w:t>    </w:t>
      </w:r>
      <w:r w:rsidRPr="008331C0">
        <w:rPr>
          <w:rFonts w:cs="Arial"/>
          <w:color w:val="000000"/>
          <w:sz w:val="24"/>
          <w:szCs w:val="24"/>
          <w:lang w:val="sr-Cyrl-RS"/>
        </w:rPr>
        <w:t>У</w:t>
      </w:r>
      <w:r w:rsidRPr="008331C0">
        <w:rPr>
          <w:rFonts w:cs="Arial"/>
          <w:color w:val="000000"/>
          <w:sz w:val="24"/>
          <w:szCs w:val="24"/>
          <w:lang w:val="ru-RU"/>
        </w:rPr>
        <w:t>зорковање робе на прописан начин (</w:t>
      </w:r>
      <w:r w:rsidRPr="008331C0">
        <w:rPr>
          <w:rFonts w:cs="Arial"/>
          <w:color w:val="000000"/>
          <w:sz w:val="24"/>
          <w:szCs w:val="24"/>
          <w:lang w:val="sr-Latn-CS"/>
        </w:rPr>
        <w:t>SRPS ISO 3170</w:t>
      </w:r>
      <w:r w:rsidRPr="008331C0">
        <w:rPr>
          <w:rFonts w:cs="Arial"/>
          <w:color w:val="000000"/>
          <w:sz w:val="24"/>
          <w:szCs w:val="24"/>
          <w:lang w:val="ru-RU"/>
        </w:rPr>
        <w:t xml:space="preserve"> – за деривате нафте).</w:t>
      </w:r>
    </w:p>
    <w:p w:rsidR="008331C0" w:rsidRPr="008331C0" w:rsidRDefault="008331C0" w:rsidP="008331C0">
      <w:pPr>
        <w:shd w:val="clear" w:color="auto" w:fill="FFFFFF"/>
        <w:spacing w:before="0"/>
        <w:rPr>
          <w:rFonts w:cs="Arial"/>
          <w:bCs/>
          <w:color w:val="000000"/>
          <w:sz w:val="24"/>
          <w:szCs w:val="24"/>
          <w:lang w:val="ru-RU"/>
        </w:rPr>
      </w:pPr>
      <w:r w:rsidRPr="008331C0">
        <w:rPr>
          <w:rFonts w:cs="Arial"/>
          <w:bCs/>
          <w:color w:val="000000"/>
          <w:sz w:val="24"/>
          <w:szCs w:val="24"/>
          <w:lang w:val="ru-RU"/>
        </w:rPr>
        <w:t>Уговорне стране су сагласне да примљена количина горива је измерена количина изражена у литрима на 15°С и килограмима на један од следећих начина:</w:t>
      </w:r>
    </w:p>
    <w:p w:rsidR="008331C0" w:rsidRPr="008331C0" w:rsidRDefault="008331C0" w:rsidP="008331C0">
      <w:pPr>
        <w:shd w:val="clear" w:color="auto" w:fill="FFFFFF"/>
        <w:spacing w:before="0"/>
        <w:ind w:left="709" w:hanging="709"/>
        <w:rPr>
          <w:rFonts w:cs="Arial"/>
          <w:sz w:val="24"/>
          <w:szCs w:val="24"/>
        </w:rPr>
      </w:pPr>
      <w:r w:rsidRPr="008331C0">
        <w:rPr>
          <w:rFonts w:cs="Arial"/>
          <w:bCs/>
          <w:sz w:val="24"/>
          <w:szCs w:val="24"/>
          <w:lang w:val="ru-RU"/>
        </w:rPr>
        <w:t xml:space="preserve">      -</w:t>
      </w:r>
      <w:r w:rsidRPr="008331C0">
        <w:rPr>
          <w:rFonts w:cs="Arial"/>
          <w:bCs/>
          <w:sz w:val="24"/>
          <w:szCs w:val="24"/>
        </w:rPr>
        <w:t xml:space="preserve"> </w:t>
      </w:r>
      <w:r w:rsidRPr="008331C0">
        <w:rPr>
          <w:rFonts w:cs="Arial"/>
          <w:bCs/>
          <w:sz w:val="24"/>
          <w:szCs w:val="24"/>
          <w:lang w:val="ru-RU"/>
        </w:rPr>
        <w:t xml:space="preserve">  </w:t>
      </w:r>
      <w:r w:rsidRPr="008331C0">
        <w:rPr>
          <w:rFonts w:cs="Arial"/>
          <w:bCs/>
          <w:sz w:val="24"/>
          <w:szCs w:val="24"/>
        </w:rPr>
        <w:t xml:space="preserve">мерењем количине помоћу </w:t>
      </w:r>
      <w:r w:rsidRPr="008331C0">
        <w:rPr>
          <w:rFonts w:cs="Arial"/>
          <w:bCs/>
          <w:sz w:val="24"/>
          <w:szCs w:val="24"/>
          <w:lang w:val="sr-Cyrl-RS"/>
        </w:rPr>
        <w:t xml:space="preserve">баждарене </w:t>
      </w:r>
      <w:r w:rsidRPr="008331C0">
        <w:rPr>
          <w:rFonts w:cs="Arial"/>
          <w:bCs/>
          <w:sz w:val="24"/>
          <w:szCs w:val="24"/>
        </w:rPr>
        <w:t>ваге</w:t>
      </w:r>
      <w:r w:rsidRPr="008331C0">
        <w:rPr>
          <w:rFonts w:cs="Arial"/>
          <w:bCs/>
          <w:sz w:val="24"/>
          <w:szCs w:val="24"/>
          <w:lang w:val="sr-Cyrl-RS"/>
        </w:rPr>
        <w:t xml:space="preserve">, </w:t>
      </w:r>
      <w:r w:rsidRPr="006A3912">
        <w:rPr>
          <w:rFonts w:cs="Arial"/>
          <w:bCs/>
          <w:sz w:val="24"/>
          <w:szCs w:val="24"/>
          <w:lang w:val="sr-Cyrl-RS"/>
        </w:rPr>
        <w:t>коју обезбеђује Наручилац</w:t>
      </w:r>
      <w:r w:rsidRPr="008331C0">
        <w:rPr>
          <w:rFonts w:cs="Arial"/>
          <w:bCs/>
          <w:sz w:val="24"/>
          <w:szCs w:val="24"/>
        </w:rPr>
        <w:t>.</w:t>
      </w:r>
    </w:p>
    <w:p w:rsidR="008331C0" w:rsidRPr="008331C0" w:rsidRDefault="008331C0" w:rsidP="008331C0">
      <w:pPr>
        <w:shd w:val="clear" w:color="auto" w:fill="FFFFFF"/>
        <w:spacing w:before="0"/>
        <w:ind w:left="720" w:hanging="360"/>
        <w:rPr>
          <w:rFonts w:cs="Arial"/>
          <w:color w:val="000000"/>
          <w:sz w:val="24"/>
          <w:szCs w:val="24"/>
          <w:lang w:val="ru-RU"/>
        </w:rPr>
      </w:pPr>
      <w:r w:rsidRPr="008331C0">
        <w:rPr>
          <w:rFonts w:cs="Arial"/>
          <w:bCs/>
          <w:color w:val="000000"/>
          <w:sz w:val="24"/>
          <w:szCs w:val="24"/>
          <w:lang w:val="ru-RU"/>
        </w:rPr>
        <w:t>-</w:t>
      </w:r>
      <w:r w:rsidRPr="008331C0">
        <w:rPr>
          <w:rFonts w:cs="Arial"/>
          <w:bCs/>
          <w:color w:val="000000"/>
          <w:sz w:val="24"/>
          <w:szCs w:val="24"/>
        </w:rPr>
        <w:t>    </w:t>
      </w:r>
      <w:r w:rsidRPr="008331C0">
        <w:rPr>
          <w:rFonts w:cs="Arial"/>
          <w:color w:val="000000"/>
          <w:sz w:val="24"/>
          <w:szCs w:val="24"/>
          <w:lang w:val="sr-Latn-CS"/>
        </w:rPr>
        <w:t xml:space="preserve">када се пријем </w:t>
      </w:r>
      <w:r w:rsidRPr="008331C0">
        <w:rPr>
          <w:rFonts w:cs="Arial"/>
          <w:color w:val="000000"/>
          <w:sz w:val="24"/>
          <w:szCs w:val="24"/>
          <w:lang w:val="sr-Cyrl-CS"/>
        </w:rPr>
        <w:t>горива</w:t>
      </w:r>
      <w:r w:rsidRPr="008331C0">
        <w:rPr>
          <w:rFonts w:cs="Arial"/>
          <w:color w:val="000000"/>
          <w:sz w:val="24"/>
          <w:szCs w:val="24"/>
          <w:lang w:val="sr-Latn-CS"/>
        </w:rPr>
        <w:t xml:space="preserve"> врши помоћу </w:t>
      </w:r>
      <w:r w:rsidRPr="008331C0">
        <w:rPr>
          <w:rFonts w:cs="Arial"/>
          <w:color w:val="000000"/>
          <w:sz w:val="24"/>
          <w:szCs w:val="24"/>
          <w:lang w:val="sr-Cyrl-CS"/>
        </w:rPr>
        <w:t>овереног проточног мерила масе/запремине са</w:t>
      </w:r>
      <w:r w:rsidRPr="008331C0">
        <w:rPr>
          <w:rFonts w:cs="Arial"/>
          <w:color w:val="000000"/>
          <w:sz w:val="24"/>
          <w:szCs w:val="24"/>
          <w:lang w:val="sr-Latn-CS"/>
        </w:rPr>
        <w:t xml:space="preserve"> компензатором, сравњује се примљена количина са количином назначеном у отпремном документу</w:t>
      </w:r>
    </w:p>
    <w:p w:rsidR="008331C0" w:rsidRPr="008331C0" w:rsidRDefault="008331C0" w:rsidP="008331C0">
      <w:pPr>
        <w:shd w:val="clear" w:color="auto" w:fill="FFFFFF"/>
        <w:spacing w:before="0"/>
        <w:ind w:left="720" w:hanging="360"/>
        <w:rPr>
          <w:rFonts w:cs="Arial"/>
          <w:color w:val="000000"/>
          <w:sz w:val="24"/>
          <w:szCs w:val="24"/>
          <w:lang w:val="ru-RU"/>
        </w:rPr>
      </w:pPr>
      <w:r w:rsidRPr="008331C0">
        <w:rPr>
          <w:rFonts w:cs="Arial"/>
          <w:bCs/>
          <w:color w:val="000000"/>
          <w:sz w:val="24"/>
          <w:szCs w:val="24"/>
          <w:lang w:val="ru-RU"/>
        </w:rPr>
        <w:t>-</w:t>
      </w:r>
      <w:r w:rsidRPr="008331C0">
        <w:rPr>
          <w:rFonts w:cs="Arial"/>
          <w:bCs/>
          <w:color w:val="000000"/>
          <w:sz w:val="24"/>
          <w:szCs w:val="24"/>
        </w:rPr>
        <w:t>    </w:t>
      </w:r>
      <w:r w:rsidRPr="008331C0">
        <w:rPr>
          <w:rFonts w:cs="Arial"/>
          <w:color w:val="000000"/>
          <w:sz w:val="24"/>
          <w:szCs w:val="24"/>
          <w:lang w:val="sr-Latn-CS"/>
        </w:rPr>
        <w:t xml:space="preserve">када се пријем </w:t>
      </w:r>
      <w:r w:rsidRPr="008331C0">
        <w:rPr>
          <w:rFonts w:cs="Arial"/>
          <w:color w:val="000000"/>
          <w:sz w:val="24"/>
          <w:szCs w:val="24"/>
          <w:lang w:val="sr-Cyrl-CS"/>
        </w:rPr>
        <w:t>горива</w:t>
      </w:r>
      <w:r w:rsidRPr="008331C0">
        <w:rPr>
          <w:rFonts w:cs="Arial"/>
          <w:color w:val="000000"/>
          <w:sz w:val="24"/>
          <w:szCs w:val="24"/>
          <w:lang w:val="sr-Latn-CS"/>
        </w:rPr>
        <w:t xml:space="preserve"> врши помоћу </w:t>
      </w:r>
      <w:r w:rsidRPr="008331C0">
        <w:rPr>
          <w:rFonts w:cs="Arial"/>
          <w:color w:val="000000"/>
          <w:sz w:val="24"/>
          <w:szCs w:val="24"/>
          <w:lang w:val="sr-Cyrl-CS"/>
        </w:rPr>
        <w:t xml:space="preserve">овереног проточног мерила масе/запремине </w:t>
      </w:r>
      <w:r w:rsidRPr="008331C0">
        <w:rPr>
          <w:rFonts w:cs="Arial"/>
          <w:color w:val="000000"/>
          <w:sz w:val="24"/>
          <w:szCs w:val="24"/>
          <w:lang w:val="sr-Latn-CS"/>
        </w:rPr>
        <w:t>без компензатора, примљена количина утврђује се свођењем количине очитане на проточном мерачу запремине на референтну температуру од 15</w:t>
      </w:r>
      <w:r w:rsidRPr="008331C0">
        <w:rPr>
          <w:rFonts w:cs="Arial"/>
          <w:color w:val="000000"/>
          <w:sz w:val="24"/>
          <w:szCs w:val="24"/>
          <w:vertAlign w:val="superscript"/>
          <w:lang w:val="sr-Cyrl-CS"/>
        </w:rPr>
        <w:t>о</w:t>
      </w:r>
      <w:r w:rsidRPr="008331C0">
        <w:rPr>
          <w:rFonts w:cs="Arial"/>
          <w:color w:val="000000"/>
          <w:sz w:val="24"/>
          <w:szCs w:val="24"/>
          <w:lang w:val="sr-Latn-CS"/>
        </w:rPr>
        <w:t>C  користећи претходно утврђену температуру и густину робе у аутоцистерни</w:t>
      </w:r>
    </w:p>
    <w:p w:rsidR="008331C0" w:rsidRPr="008331C0" w:rsidRDefault="008331C0" w:rsidP="008331C0">
      <w:pPr>
        <w:shd w:val="clear" w:color="auto" w:fill="FFFFFF"/>
        <w:spacing w:before="0"/>
        <w:ind w:left="720" w:hanging="360"/>
        <w:rPr>
          <w:rFonts w:cs="Arial"/>
          <w:color w:val="000000"/>
          <w:sz w:val="24"/>
          <w:szCs w:val="24"/>
          <w:lang w:val="ru-RU"/>
        </w:rPr>
      </w:pPr>
      <w:r w:rsidRPr="008331C0">
        <w:rPr>
          <w:rFonts w:cs="Arial"/>
          <w:bCs/>
          <w:color w:val="000000"/>
          <w:sz w:val="24"/>
          <w:szCs w:val="24"/>
          <w:lang w:val="ru-RU"/>
        </w:rPr>
        <w:t>-</w:t>
      </w:r>
      <w:r w:rsidRPr="008331C0">
        <w:rPr>
          <w:rFonts w:cs="Arial"/>
          <w:bCs/>
          <w:color w:val="000000"/>
          <w:sz w:val="24"/>
          <w:szCs w:val="24"/>
        </w:rPr>
        <w:t>       </w:t>
      </w:r>
      <w:r w:rsidRPr="008331C0">
        <w:rPr>
          <w:rFonts w:cs="Arial"/>
          <w:bCs/>
          <w:color w:val="000000"/>
          <w:sz w:val="24"/>
          <w:szCs w:val="24"/>
          <w:lang w:val="ru-RU"/>
        </w:rPr>
        <w:t xml:space="preserve"> </w:t>
      </w:r>
      <w:r w:rsidRPr="008331C0">
        <w:rPr>
          <w:rFonts w:cs="Arial"/>
          <w:color w:val="000000"/>
          <w:sz w:val="24"/>
          <w:szCs w:val="24"/>
          <w:lang w:val="sr-Cyrl-CS"/>
        </w:rPr>
        <w:t>у</w:t>
      </w:r>
      <w:r w:rsidRPr="008331C0">
        <w:rPr>
          <w:rFonts w:cs="Arial"/>
          <w:color w:val="000000"/>
          <w:sz w:val="24"/>
          <w:szCs w:val="24"/>
          <w:lang w:val="sr-Latn-CS"/>
        </w:rPr>
        <w:t xml:space="preserve"> изузетним случајевима, </w:t>
      </w:r>
      <w:r w:rsidRPr="008331C0">
        <w:rPr>
          <w:rFonts w:cs="Arial"/>
          <w:color w:val="000000"/>
          <w:sz w:val="24"/>
          <w:szCs w:val="24"/>
          <w:lang w:val="sr-Cyrl-CS"/>
        </w:rPr>
        <w:t xml:space="preserve">искључиво </w:t>
      </w:r>
      <w:r w:rsidRPr="008331C0">
        <w:rPr>
          <w:rFonts w:cs="Arial"/>
          <w:color w:val="000000"/>
          <w:sz w:val="24"/>
          <w:szCs w:val="24"/>
          <w:lang w:val="sr-Latn-CS"/>
        </w:rPr>
        <w:t xml:space="preserve">уз претходну сагласност </w:t>
      </w:r>
      <w:r w:rsidRPr="008331C0">
        <w:rPr>
          <w:rFonts w:cs="Arial"/>
          <w:color w:val="000000"/>
          <w:sz w:val="24"/>
          <w:szCs w:val="24"/>
          <w:lang w:val="sr-Cyrl-CS"/>
        </w:rPr>
        <w:t>Наручиоца,</w:t>
      </w:r>
      <w:r w:rsidRPr="008331C0">
        <w:rPr>
          <w:rFonts w:cs="Arial"/>
          <w:color w:val="000000"/>
          <w:sz w:val="24"/>
          <w:szCs w:val="24"/>
          <w:lang w:val="sr-Latn-CS"/>
        </w:rPr>
        <w:t xml:space="preserve"> уколико се </w:t>
      </w:r>
      <w:r w:rsidRPr="008331C0">
        <w:rPr>
          <w:rFonts w:cs="Arial"/>
          <w:color w:val="000000"/>
          <w:sz w:val="24"/>
          <w:szCs w:val="24"/>
          <w:lang w:val="sr-Cyrl-CS"/>
        </w:rPr>
        <w:t xml:space="preserve">пријем горива </w:t>
      </w:r>
      <w:r w:rsidRPr="008331C0">
        <w:rPr>
          <w:rFonts w:cs="Arial"/>
          <w:color w:val="000000"/>
          <w:sz w:val="24"/>
          <w:szCs w:val="24"/>
          <w:lang w:val="sr-Latn-CS"/>
        </w:rPr>
        <w:t xml:space="preserve">не може извршити </w:t>
      </w:r>
      <w:r w:rsidRPr="008331C0">
        <w:rPr>
          <w:rFonts w:cs="Arial"/>
          <w:color w:val="000000"/>
          <w:sz w:val="24"/>
          <w:szCs w:val="24"/>
          <w:lang w:val="sr-Cyrl-CS"/>
        </w:rPr>
        <w:t xml:space="preserve">ни </w:t>
      </w:r>
      <w:r w:rsidRPr="008331C0">
        <w:rPr>
          <w:rFonts w:cs="Arial"/>
          <w:color w:val="000000"/>
          <w:sz w:val="24"/>
          <w:szCs w:val="24"/>
          <w:lang w:val="sr-Latn-CS"/>
        </w:rPr>
        <w:t>на један од напред наведених начина, може се извршити помоћу баждарених мера комора аутоцистерни</w:t>
      </w:r>
      <w:r w:rsidRPr="008331C0">
        <w:rPr>
          <w:rFonts w:cs="Arial"/>
          <w:color w:val="000000"/>
          <w:sz w:val="24"/>
          <w:szCs w:val="24"/>
          <w:lang w:val="sr-Cyrl-CS"/>
        </w:rPr>
        <w:t xml:space="preserve"> (висина на основу мача)</w:t>
      </w:r>
      <w:r w:rsidRPr="008331C0">
        <w:rPr>
          <w:rFonts w:cs="Arial"/>
          <w:color w:val="000000"/>
          <w:sz w:val="24"/>
          <w:szCs w:val="24"/>
          <w:lang w:val="sr-Latn-CS"/>
        </w:rPr>
        <w:t>, уз употребу помоћног прибора свођењем измерене количине на референтну температуру од 15</w:t>
      </w:r>
      <w:r w:rsidRPr="008331C0">
        <w:rPr>
          <w:rFonts w:cs="Arial"/>
          <w:color w:val="000000"/>
          <w:sz w:val="24"/>
          <w:szCs w:val="24"/>
          <w:vertAlign w:val="superscript"/>
          <w:lang w:val="sr-Cyrl-CS"/>
        </w:rPr>
        <w:t>о</w:t>
      </w:r>
      <w:r w:rsidRPr="008331C0">
        <w:rPr>
          <w:rFonts w:cs="Arial"/>
          <w:color w:val="000000"/>
          <w:sz w:val="24"/>
          <w:szCs w:val="24"/>
          <w:lang w:val="sr-Latn-CS"/>
        </w:rPr>
        <w:t>C користећи стварну температуру и густину робе у коморама аутоцистерне</w:t>
      </w:r>
      <w:r w:rsidRPr="008331C0">
        <w:rPr>
          <w:rFonts w:cs="Arial"/>
          <w:color w:val="000000"/>
          <w:sz w:val="24"/>
          <w:szCs w:val="24"/>
          <w:lang w:val="sr-Cyrl-CS"/>
        </w:rPr>
        <w:t>. М</w:t>
      </w:r>
      <w:r w:rsidRPr="008331C0">
        <w:rPr>
          <w:rFonts w:cs="Arial"/>
          <w:color w:val="000000"/>
          <w:sz w:val="24"/>
          <w:szCs w:val="24"/>
          <w:lang w:val="sr-Latn-CS"/>
        </w:rPr>
        <w:t>ер</w:t>
      </w:r>
      <w:r w:rsidRPr="008331C0">
        <w:rPr>
          <w:rFonts w:cs="Arial"/>
          <w:color w:val="000000"/>
          <w:sz w:val="24"/>
          <w:szCs w:val="24"/>
          <w:lang w:val="sr-Cyrl-CS"/>
        </w:rPr>
        <w:t>е</w:t>
      </w:r>
      <w:r w:rsidRPr="008331C0">
        <w:rPr>
          <w:rFonts w:cs="Arial"/>
          <w:color w:val="000000"/>
          <w:sz w:val="24"/>
          <w:szCs w:val="24"/>
          <w:lang w:val="sr-Latn-CS"/>
        </w:rPr>
        <w:t xml:space="preserve"> комора аутоцистерни морају бити оверене</w:t>
      </w:r>
      <w:r w:rsidRPr="008331C0">
        <w:rPr>
          <w:rFonts w:cs="Arial"/>
          <w:color w:val="000000"/>
          <w:sz w:val="24"/>
          <w:szCs w:val="24"/>
          <w:lang w:val="sr-Cyrl-CS"/>
        </w:rPr>
        <w:t xml:space="preserve"> од стране овлашћеног тела или ДМДМ.</w:t>
      </w:r>
    </w:p>
    <w:p w:rsidR="008331C0" w:rsidRPr="008331C0" w:rsidRDefault="008331C0" w:rsidP="008331C0">
      <w:pPr>
        <w:spacing w:before="0"/>
        <w:ind w:left="720" w:right="1"/>
        <w:rPr>
          <w:rFonts w:cs="Arial"/>
          <w:color w:val="000000"/>
          <w:sz w:val="24"/>
          <w:szCs w:val="24"/>
          <w:lang w:val="ru-RU"/>
        </w:rPr>
      </w:pPr>
      <w:r w:rsidRPr="008331C0">
        <w:rPr>
          <w:rFonts w:cs="Arial"/>
          <w:color w:val="000000"/>
          <w:sz w:val="24"/>
          <w:szCs w:val="24"/>
        </w:rPr>
        <w:t> </w:t>
      </w:r>
    </w:p>
    <w:p w:rsidR="008331C0" w:rsidRPr="008331C0" w:rsidRDefault="008331C0" w:rsidP="008331C0">
      <w:pPr>
        <w:spacing w:before="0"/>
        <w:ind w:left="720" w:right="1"/>
        <w:rPr>
          <w:rFonts w:cs="Arial"/>
          <w:color w:val="000000"/>
          <w:sz w:val="24"/>
          <w:szCs w:val="24"/>
          <w:lang w:val="ru-RU"/>
        </w:rPr>
      </w:pPr>
      <w:r w:rsidRPr="008331C0">
        <w:rPr>
          <w:rFonts w:cs="Arial"/>
          <w:color w:val="000000"/>
          <w:sz w:val="24"/>
          <w:szCs w:val="24"/>
          <w:lang w:val="sr-Cyrl-CS"/>
        </w:rPr>
        <w:t xml:space="preserve">Помоћни прибор којим се утврђује температура и густина робе у аутоцистерни, приликом истовара мора поседовати </w:t>
      </w:r>
      <w:r w:rsidRPr="006A3912">
        <w:rPr>
          <w:rFonts w:cs="Arial"/>
          <w:color w:val="000000"/>
          <w:sz w:val="24"/>
          <w:szCs w:val="24"/>
          <w:lang w:val="sr-Cyrl-CS"/>
        </w:rPr>
        <w:t>изабрани понуђач</w:t>
      </w:r>
      <w:r w:rsidRPr="008331C0">
        <w:rPr>
          <w:rFonts w:cs="Arial"/>
          <w:color w:val="000000"/>
          <w:sz w:val="24"/>
          <w:szCs w:val="24"/>
          <w:lang w:val="sr-Cyrl-CS"/>
        </w:rPr>
        <w:t xml:space="preserve"> са уредно овереном пратећом документацијом издатом од стране овлашћеног тела.</w:t>
      </w:r>
    </w:p>
    <w:p w:rsidR="008331C0" w:rsidRPr="006A3912" w:rsidRDefault="008331C0" w:rsidP="006A3912">
      <w:pPr>
        <w:spacing w:before="0"/>
        <w:ind w:right="1"/>
        <w:rPr>
          <w:rFonts w:cs="Arial"/>
          <w:color w:val="000000"/>
          <w:sz w:val="24"/>
          <w:szCs w:val="24"/>
          <w:lang w:val="ru-RU"/>
        </w:rPr>
      </w:pPr>
      <w:r w:rsidRPr="008331C0">
        <w:rPr>
          <w:rFonts w:cs="Arial"/>
          <w:color w:val="000000"/>
          <w:sz w:val="24"/>
          <w:szCs w:val="24"/>
        </w:rPr>
        <w:t> </w:t>
      </w:r>
    </w:p>
    <w:p w:rsidR="0000168D" w:rsidRPr="0000168D" w:rsidRDefault="0000168D" w:rsidP="0000168D">
      <w:pPr>
        <w:spacing w:before="0"/>
        <w:rPr>
          <w:rFonts w:cs="Arial"/>
        </w:rPr>
      </w:pPr>
      <w:r w:rsidRPr="0000168D">
        <w:rPr>
          <w:rFonts w:cs="Arial"/>
        </w:rPr>
        <w:t xml:space="preserve">Уколико </w:t>
      </w:r>
      <w:r>
        <w:rPr>
          <w:rFonts w:cs="Arial"/>
          <w:lang w:val="sr-Cyrl-RS"/>
        </w:rPr>
        <w:t>Изабрани понуђач</w:t>
      </w:r>
      <w:r w:rsidRPr="0000168D">
        <w:rPr>
          <w:rFonts w:cs="Arial"/>
        </w:rPr>
        <w:t xml:space="preserve"> не испоручи количину робе, наведену у отпремници издатој од стране Продавца робе</w:t>
      </w:r>
      <w:r>
        <w:rPr>
          <w:rFonts w:cs="Arial"/>
          <w:lang w:val="sr-Cyrl-RS"/>
        </w:rPr>
        <w:t xml:space="preserve"> са којим Наручилац има уговор за робу, </w:t>
      </w:r>
      <w:r w:rsidRPr="0000168D">
        <w:rPr>
          <w:rFonts w:cs="Arial"/>
        </w:rPr>
        <w:t xml:space="preserve">обавезан је да обезбеди </w:t>
      </w:r>
      <w:r>
        <w:rPr>
          <w:rFonts w:cs="Arial"/>
          <w:lang w:val="sr-Cyrl-RS"/>
        </w:rPr>
        <w:t>Наручиоцу</w:t>
      </w:r>
      <w:r w:rsidRPr="0000168D">
        <w:rPr>
          <w:rFonts w:cs="Arial"/>
        </w:rPr>
        <w:t xml:space="preserve"> недостајуће количине о свом трошку, што се констатује Записником о квантитативном пријему.</w:t>
      </w:r>
    </w:p>
    <w:p w:rsidR="006A3912" w:rsidRPr="008331C0" w:rsidRDefault="006A3912" w:rsidP="006A3912">
      <w:pPr>
        <w:spacing w:before="0"/>
        <w:ind w:left="720"/>
        <w:rPr>
          <w:rFonts w:cs="Arial"/>
          <w:color w:val="000000"/>
          <w:sz w:val="24"/>
          <w:szCs w:val="24"/>
          <w:lang w:val="ru-RU"/>
        </w:rPr>
      </w:pPr>
      <w:r w:rsidRPr="008331C0">
        <w:rPr>
          <w:rFonts w:cs="Arial"/>
          <w:color w:val="000000"/>
          <w:sz w:val="24"/>
          <w:szCs w:val="24"/>
          <w:lang w:val="ru-RU"/>
        </w:rPr>
        <w:lastRenderedPageBreak/>
        <w:t>Дозвољено одступање примљене количине у односу на декларисану количину је</w:t>
      </w:r>
      <w:r w:rsidRPr="008331C0">
        <w:rPr>
          <w:rFonts w:cs="Arial"/>
          <w:color w:val="000000"/>
          <w:sz w:val="24"/>
          <w:szCs w:val="24"/>
          <w:lang w:val="sr-Latn-CS"/>
        </w:rPr>
        <w:t xml:space="preserve"> ±0,15%  </w:t>
      </w:r>
      <w:r w:rsidRPr="008331C0">
        <w:rPr>
          <w:rFonts w:cs="Arial"/>
          <w:color w:val="000000"/>
          <w:sz w:val="24"/>
          <w:szCs w:val="24"/>
          <w:lang w:val="ru-RU"/>
        </w:rPr>
        <w:t>а у супротном се покреће рекламациони поступак</w:t>
      </w:r>
      <w:r w:rsidRPr="008331C0">
        <w:rPr>
          <w:rFonts w:cs="Arial"/>
          <w:color w:val="000000"/>
          <w:sz w:val="24"/>
          <w:szCs w:val="24"/>
          <w:lang w:val="sr-Cyrl-CS"/>
        </w:rPr>
        <w:t xml:space="preserve"> </w:t>
      </w:r>
      <w:r w:rsidRPr="008331C0">
        <w:rPr>
          <w:rFonts w:cs="Arial"/>
          <w:color w:val="000000"/>
          <w:sz w:val="24"/>
          <w:szCs w:val="24"/>
          <w:lang w:val="ru-RU"/>
        </w:rPr>
        <w:t xml:space="preserve">према </w:t>
      </w:r>
      <w:r w:rsidRPr="006A3912">
        <w:rPr>
          <w:rFonts w:cs="Arial"/>
          <w:color w:val="000000"/>
          <w:sz w:val="24"/>
          <w:szCs w:val="24"/>
          <w:lang w:val="ru-RU"/>
        </w:rPr>
        <w:t>изабраном понуђачу</w:t>
      </w:r>
      <w:r w:rsidRPr="008331C0">
        <w:rPr>
          <w:rFonts w:cs="Arial"/>
          <w:color w:val="000000"/>
          <w:sz w:val="24"/>
          <w:szCs w:val="24"/>
          <w:lang w:val="sr-Latn-CS"/>
        </w:rPr>
        <w:t>.</w:t>
      </w:r>
    </w:p>
    <w:p w:rsidR="0000168D" w:rsidRPr="0000168D" w:rsidRDefault="0000168D" w:rsidP="0000168D">
      <w:pPr>
        <w:spacing w:before="0"/>
        <w:rPr>
          <w:rFonts w:cs="Arial"/>
        </w:rPr>
      </w:pPr>
    </w:p>
    <w:p w:rsidR="00A179C0" w:rsidRDefault="0000168D" w:rsidP="0000168D">
      <w:pPr>
        <w:spacing w:before="0"/>
        <w:rPr>
          <w:rFonts w:cs="Arial"/>
          <w:color w:val="00B0F0"/>
          <w:lang w:eastAsia="zh-CN"/>
        </w:rPr>
      </w:pPr>
      <w:r w:rsidRPr="0000168D">
        <w:rPr>
          <w:rFonts w:cs="Arial"/>
        </w:rPr>
        <w:t xml:space="preserve">Уколико </w:t>
      </w:r>
      <w:r>
        <w:rPr>
          <w:rFonts w:cs="Arial"/>
          <w:lang w:val="sr-Cyrl-RS"/>
        </w:rPr>
        <w:t>изабрани понуђач</w:t>
      </w:r>
      <w:r w:rsidRPr="0000168D">
        <w:rPr>
          <w:rFonts w:cs="Arial"/>
        </w:rPr>
        <w:t xml:space="preserve"> не испоручи робу квалитета наведеног у сертификату/уверењу о квалитету, који је пратећи документ уз отпремницу Продавца робе, а што се констатује Записником о квалитативном пријему, обавезан је да у целости обештети </w:t>
      </w:r>
      <w:r>
        <w:rPr>
          <w:rFonts w:cs="Arial"/>
          <w:lang w:val="sr-Cyrl-RS"/>
        </w:rPr>
        <w:t>Наручиоца</w:t>
      </w:r>
      <w:r w:rsidRPr="0000168D">
        <w:rPr>
          <w:rFonts w:cs="Arial"/>
        </w:rPr>
        <w:t xml:space="preserve">. Испорука која је по записнику о квалитативном пријему неодговарајућег квалитета, у свему иде на трошак </w:t>
      </w:r>
      <w:r>
        <w:rPr>
          <w:rFonts w:cs="Arial"/>
          <w:lang w:val="sr-Cyrl-RS"/>
        </w:rPr>
        <w:t>Изабраног понуђача</w:t>
      </w:r>
      <w:r w:rsidRPr="0000168D">
        <w:rPr>
          <w:rFonts w:cs="Arial"/>
        </w:rPr>
        <w:t xml:space="preserve">, о чему </w:t>
      </w:r>
      <w:r>
        <w:rPr>
          <w:rFonts w:cs="Arial"/>
          <w:lang w:val="sr-Cyrl-RS"/>
        </w:rPr>
        <w:t>Наручилац</w:t>
      </w:r>
      <w:r w:rsidRPr="0000168D">
        <w:rPr>
          <w:rFonts w:cs="Arial"/>
        </w:rPr>
        <w:t xml:space="preserve">, испоставља </w:t>
      </w:r>
      <w:proofErr w:type="gramStart"/>
      <w:r w:rsidRPr="0000168D">
        <w:rPr>
          <w:rFonts w:cs="Arial"/>
        </w:rPr>
        <w:t xml:space="preserve">рачун  </w:t>
      </w:r>
      <w:r>
        <w:rPr>
          <w:rFonts w:cs="Arial"/>
          <w:lang w:val="sr-Cyrl-RS"/>
        </w:rPr>
        <w:t>Изабраном</w:t>
      </w:r>
      <w:proofErr w:type="gramEnd"/>
      <w:r>
        <w:rPr>
          <w:rFonts w:cs="Arial"/>
          <w:lang w:val="sr-Cyrl-RS"/>
        </w:rPr>
        <w:t xml:space="preserve"> понуђачу</w:t>
      </w:r>
      <w:r w:rsidRPr="0000168D">
        <w:rPr>
          <w:rFonts w:cs="Arial"/>
        </w:rPr>
        <w:t xml:space="preserve"> као основ за плаћање.</w:t>
      </w:r>
    </w:p>
    <w:p w:rsidR="008331C0" w:rsidRPr="008331C0" w:rsidRDefault="008331C0" w:rsidP="008331C0">
      <w:pPr>
        <w:shd w:val="clear" w:color="auto" w:fill="FFFFFF"/>
        <w:spacing w:before="0"/>
        <w:rPr>
          <w:rFonts w:cs="Arial"/>
          <w:color w:val="000000"/>
          <w:sz w:val="24"/>
          <w:szCs w:val="24"/>
          <w:lang w:val="sr-Cyrl-RS"/>
        </w:rPr>
      </w:pPr>
    </w:p>
    <w:p w:rsidR="008331C0" w:rsidRPr="008331C0" w:rsidRDefault="008331C0" w:rsidP="008331C0">
      <w:pPr>
        <w:shd w:val="clear" w:color="auto" w:fill="FFFFFF"/>
        <w:spacing w:before="0"/>
        <w:rPr>
          <w:rFonts w:cs="Arial"/>
          <w:color w:val="000000"/>
          <w:sz w:val="24"/>
          <w:szCs w:val="24"/>
          <w:lang w:val="ru-RU"/>
        </w:rPr>
      </w:pPr>
      <w:r w:rsidRPr="008331C0">
        <w:rPr>
          <w:rFonts w:cs="Arial"/>
          <w:color w:val="000000"/>
          <w:sz w:val="24"/>
          <w:szCs w:val="24"/>
          <w:lang w:val="ru-RU"/>
        </w:rPr>
        <w:t xml:space="preserve">У случају да се укаже потреба за узорковањем горива, боце за узорковање обезбеђује </w:t>
      </w:r>
      <w:r w:rsidR="006A3912">
        <w:rPr>
          <w:rFonts w:cs="Arial"/>
          <w:color w:val="000000"/>
          <w:sz w:val="24"/>
          <w:szCs w:val="24"/>
          <w:lang w:val="ru-RU"/>
        </w:rPr>
        <w:t>изабрани понуђач</w:t>
      </w:r>
      <w:r w:rsidRPr="008331C0">
        <w:rPr>
          <w:rFonts w:cs="Arial"/>
          <w:color w:val="000000"/>
          <w:sz w:val="24"/>
          <w:szCs w:val="24"/>
          <w:lang w:val="ru-RU"/>
        </w:rPr>
        <w:t xml:space="preserve">, узорковање се врши заједнички-овлашћено лице </w:t>
      </w:r>
      <w:r w:rsidR="006A3912">
        <w:rPr>
          <w:rFonts w:cs="Arial"/>
          <w:color w:val="000000"/>
          <w:sz w:val="24"/>
          <w:szCs w:val="24"/>
          <w:lang w:val="ru-RU"/>
        </w:rPr>
        <w:t>Наручиоца и представник изабраног понуђача</w:t>
      </w:r>
      <w:r w:rsidRPr="008331C0">
        <w:rPr>
          <w:rFonts w:cs="Arial"/>
          <w:color w:val="000000"/>
          <w:sz w:val="24"/>
          <w:szCs w:val="24"/>
          <w:lang w:val="ru-RU"/>
        </w:rPr>
        <w:t xml:space="preserve">, тако да се две боце задржавају на месту истовара, а две боце преузима </w:t>
      </w:r>
      <w:r w:rsidR="006A3912">
        <w:rPr>
          <w:rFonts w:cs="Arial"/>
          <w:color w:val="000000"/>
          <w:sz w:val="24"/>
          <w:szCs w:val="24"/>
          <w:lang w:val="ru-RU"/>
        </w:rPr>
        <w:t>изабрани понуђач</w:t>
      </w:r>
      <w:r w:rsidRPr="008331C0">
        <w:rPr>
          <w:rFonts w:cs="Arial"/>
          <w:color w:val="000000"/>
          <w:sz w:val="24"/>
          <w:szCs w:val="24"/>
          <w:lang w:val="ru-RU"/>
        </w:rPr>
        <w:t xml:space="preserve"> а налепнице на боцама заједнички попуњавају.</w:t>
      </w:r>
    </w:p>
    <w:p w:rsidR="008331C0" w:rsidRPr="008331C0" w:rsidRDefault="008331C0" w:rsidP="008331C0">
      <w:pPr>
        <w:shd w:val="clear" w:color="auto" w:fill="FFFFFF"/>
        <w:spacing w:before="0"/>
        <w:rPr>
          <w:rFonts w:cs="Arial"/>
          <w:color w:val="000000"/>
          <w:sz w:val="24"/>
          <w:szCs w:val="24"/>
          <w:lang w:val="ru-RU"/>
        </w:rPr>
      </w:pPr>
      <w:r w:rsidRPr="008331C0">
        <w:rPr>
          <w:rFonts w:cs="Arial"/>
          <w:color w:val="000000"/>
          <w:sz w:val="24"/>
          <w:szCs w:val="24"/>
        </w:rPr>
        <w:t> </w:t>
      </w:r>
    </w:p>
    <w:p w:rsidR="006A3912" w:rsidRDefault="008331C0" w:rsidP="006A3912">
      <w:pPr>
        <w:shd w:val="clear" w:color="auto" w:fill="FFFFFF"/>
        <w:spacing w:before="0"/>
        <w:rPr>
          <w:rFonts w:cs="Arial"/>
          <w:color w:val="909090"/>
          <w:sz w:val="24"/>
          <w:szCs w:val="24"/>
          <w:lang w:val="ru-RU"/>
        </w:rPr>
      </w:pPr>
      <w:r w:rsidRPr="008331C0">
        <w:rPr>
          <w:rFonts w:cs="Arial"/>
          <w:color w:val="000000"/>
          <w:sz w:val="24"/>
          <w:szCs w:val="24"/>
          <w:lang w:val="ru-RU"/>
        </w:rPr>
        <w:t>Обе уговорне стране су обавезне да узорак пакују, пломбирају и чувају у складу са прописаним стандардима</w:t>
      </w:r>
      <w:r w:rsidRPr="008331C0">
        <w:rPr>
          <w:rFonts w:cs="Arial"/>
          <w:color w:val="909090"/>
          <w:sz w:val="24"/>
          <w:szCs w:val="24"/>
          <w:lang w:val="ru-RU"/>
        </w:rPr>
        <w:t>.</w:t>
      </w:r>
    </w:p>
    <w:p w:rsidR="006A3912" w:rsidRDefault="006A3912" w:rsidP="006A3912">
      <w:pPr>
        <w:shd w:val="clear" w:color="auto" w:fill="FFFFFF"/>
        <w:spacing w:before="0"/>
        <w:rPr>
          <w:rFonts w:cs="Arial"/>
          <w:color w:val="000000"/>
          <w:sz w:val="24"/>
          <w:szCs w:val="24"/>
          <w:lang w:val="ru-RU"/>
        </w:rPr>
      </w:pPr>
    </w:p>
    <w:p w:rsidR="008331C0" w:rsidRPr="008331C0" w:rsidRDefault="008331C0" w:rsidP="006A3912">
      <w:pPr>
        <w:shd w:val="clear" w:color="auto" w:fill="FFFFFF"/>
        <w:spacing w:before="0"/>
        <w:rPr>
          <w:rFonts w:cs="Arial"/>
          <w:color w:val="000000"/>
          <w:sz w:val="24"/>
          <w:szCs w:val="24"/>
          <w:lang w:val="ru-RU"/>
        </w:rPr>
      </w:pPr>
      <w:r w:rsidRPr="008331C0">
        <w:rPr>
          <w:rFonts w:cs="Arial"/>
          <w:color w:val="000000"/>
          <w:sz w:val="24"/>
          <w:szCs w:val="24"/>
          <w:lang w:val="ru-RU"/>
        </w:rPr>
        <w:t>Уговорне стране сагласно констатују да уколико се у току или након истовара горива, на месту истовара код Наручиоца  установи да гориво није одговарајуће чистоће (слободно издвојена вода или емулгована вода у гориву која се може идентификовати пастом, муљ, механичке нечистоће и спољни изглед прозирне бистре течности), истовар се обуставља и одмах сачињава записник о примљеним количинама робе при чему се обавезно узима узорак.</w:t>
      </w:r>
    </w:p>
    <w:p w:rsidR="008331C0" w:rsidRPr="008331C0" w:rsidRDefault="008331C0" w:rsidP="008331C0">
      <w:pPr>
        <w:spacing w:before="0"/>
        <w:rPr>
          <w:rFonts w:cs="Arial"/>
          <w:color w:val="000000"/>
          <w:sz w:val="24"/>
          <w:szCs w:val="24"/>
          <w:lang w:val="ru-RU"/>
        </w:rPr>
      </w:pPr>
      <w:r w:rsidRPr="008331C0">
        <w:rPr>
          <w:rFonts w:cs="Arial"/>
          <w:color w:val="000000"/>
          <w:sz w:val="24"/>
          <w:szCs w:val="24"/>
        </w:rPr>
        <w:t> </w:t>
      </w:r>
    </w:p>
    <w:p w:rsidR="008331C0" w:rsidRPr="008331C0" w:rsidRDefault="008331C0" w:rsidP="008331C0">
      <w:pPr>
        <w:spacing w:before="0"/>
        <w:rPr>
          <w:rFonts w:cs="Arial"/>
          <w:color w:val="000000"/>
          <w:sz w:val="24"/>
          <w:szCs w:val="24"/>
          <w:lang w:val="ru-RU"/>
        </w:rPr>
      </w:pPr>
      <w:r w:rsidRPr="008331C0">
        <w:rPr>
          <w:rFonts w:cs="Arial"/>
          <w:color w:val="000000"/>
          <w:sz w:val="24"/>
          <w:szCs w:val="24"/>
          <w:lang w:val="ru-RU"/>
        </w:rPr>
        <w:t>Уговорне стране су сагласне да у овом случају, Наручилац без одлагања покреће поступак рекламације према испоручиоцу горива у складу са уговором којим је уговорена куповина горива које се превози.</w:t>
      </w:r>
    </w:p>
    <w:p w:rsidR="008331C0" w:rsidRPr="008331C0" w:rsidRDefault="008331C0" w:rsidP="008331C0">
      <w:pPr>
        <w:spacing w:before="0"/>
        <w:rPr>
          <w:rFonts w:cs="Arial"/>
          <w:color w:val="000000"/>
          <w:sz w:val="24"/>
          <w:szCs w:val="24"/>
          <w:lang w:val="ru-RU"/>
        </w:rPr>
      </w:pPr>
      <w:r w:rsidRPr="008331C0">
        <w:rPr>
          <w:rFonts w:cs="Arial"/>
          <w:color w:val="000000"/>
          <w:sz w:val="24"/>
          <w:szCs w:val="24"/>
        </w:rPr>
        <w:t> </w:t>
      </w:r>
    </w:p>
    <w:p w:rsidR="008331C0" w:rsidRPr="008331C0" w:rsidRDefault="008331C0" w:rsidP="008331C0">
      <w:pPr>
        <w:spacing w:before="0"/>
        <w:rPr>
          <w:rFonts w:cs="Arial"/>
          <w:color w:val="000000"/>
          <w:sz w:val="24"/>
          <w:szCs w:val="24"/>
          <w:lang w:val="ru-RU"/>
        </w:rPr>
      </w:pPr>
      <w:r w:rsidRPr="008331C0">
        <w:rPr>
          <w:rFonts w:cs="Arial"/>
          <w:color w:val="000000"/>
          <w:sz w:val="24"/>
          <w:szCs w:val="24"/>
          <w:lang w:val="ru-RU"/>
        </w:rPr>
        <w:t xml:space="preserve">Уговорне стране су сагласне да Наручилац има право на накнаду штете, у складу са законом, од </w:t>
      </w:r>
      <w:r w:rsidR="006A3912">
        <w:rPr>
          <w:rFonts w:cs="Arial"/>
          <w:color w:val="000000"/>
          <w:sz w:val="24"/>
          <w:szCs w:val="24"/>
          <w:lang w:val="ru-RU"/>
        </w:rPr>
        <w:t>Изабраног понуђача</w:t>
      </w:r>
      <w:r w:rsidRPr="008331C0">
        <w:rPr>
          <w:rFonts w:cs="Arial"/>
          <w:color w:val="000000"/>
          <w:sz w:val="24"/>
          <w:szCs w:val="24"/>
          <w:lang w:val="ru-RU"/>
        </w:rPr>
        <w:t xml:space="preserve"> у случају да се, након окончања поступка рекламације, докаже његова кривица, што подразумева и трошкове рекламације. </w:t>
      </w:r>
    </w:p>
    <w:p w:rsidR="008331C0" w:rsidRPr="008331C0" w:rsidRDefault="008331C0" w:rsidP="008331C0">
      <w:pPr>
        <w:spacing w:before="0"/>
        <w:rPr>
          <w:rFonts w:cs="Arial"/>
          <w:color w:val="000000"/>
          <w:sz w:val="24"/>
          <w:szCs w:val="24"/>
          <w:lang w:val="ru-RU"/>
        </w:rPr>
      </w:pPr>
      <w:r w:rsidRPr="008331C0">
        <w:rPr>
          <w:rFonts w:cs="Arial"/>
          <w:color w:val="000000"/>
          <w:sz w:val="24"/>
          <w:szCs w:val="24"/>
        </w:rPr>
        <w:t> </w:t>
      </w:r>
    </w:p>
    <w:p w:rsidR="00E761E2" w:rsidRDefault="00E761E2" w:rsidP="008112A2">
      <w:pPr>
        <w:spacing w:before="0"/>
        <w:rPr>
          <w:rFonts w:cs="Arial"/>
          <w:color w:val="00B0F0"/>
          <w:lang w:val="sr-Cyrl-RS" w:eastAsia="zh-CN"/>
        </w:rPr>
      </w:pPr>
    </w:p>
    <w:p w:rsidR="00E761E2" w:rsidRDefault="00E761E2"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1E5EE3" w:rsidRDefault="001E5EE3" w:rsidP="008112A2">
      <w:pPr>
        <w:spacing w:before="0"/>
        <w:rPr>
          <w:rFonts w:cs="Arial"/>
          <w:color w:val="00B0F0"/>
          <w:lang w:val="sr-Cyrl-RS" w:eastAsia="zh-CN"/>
        </w:rPr>
      </w:pPr>
    </w:p>
    <w:p w:rsidR="00E761E2" w:rsidRDefault="00E761E2" w:rsidP="008112A2">
      <w:pPr>
        <w:spacing w:before="0"/>
        <w:rPr>
          <w:rFonts w:cs="Arial"/>
          <w:color w:val="00B0F0"/>
          <w:lang w:val="sr-Cyrl-RS" w:eastAsia="zh-CN"/>
        </w:rPr>
      </w:pPr>
    </w:p>
    <w:p w:rsidR="00E761E2" w:rsidRDefault="00E761E2" w:rsidP="008112A2">
      <w:pPr>
        <w:spacing w:before="0"/>
        <w:rPr>
          <w:rFonts w:cs="Arial"/>
          <w:color w:val="00B0F0"/>
          <w:lang w:val="sr-Cyrl-RS" w:eastAsia="zh-CN"/>
        </w:rPr>
      </w:pPr>
    </w:p>
    <w:p w:rsidR="00A179C0" w:rsidRDefault="00A179C0" w:rsidP="008112A2">
      <w:pPr>
        <w:spacing w:before="0"/>
        <w:rPr>
          <w:rFonts w:cs="Arial"/>
          <w:color w:val="00B0F0"/>
          <w:lang w:val="sr-Cyrl-RS" w:eastAsia="zh-CN"/>
        </w:rPr>
      </w:pPr>
    </w:p>
    <w:p w:rsidR="00933586" w:rsidRDefault="00933586" w:rsidP="008112A2">
      <w:pPr>
        <w:spacing w:before="0"/>
        <w:rPr>
          <w:rFonts w:cs="Arial"/>
          <w:color w:val="00B0F0"/>
          <w:lang w:val="sr-Cyrl-RS" w:eastAsia="zh-CN"/>
        </w:rPr>
      </w:pPr>
    </w:p>
    <w:p w:rsidR="00933586" w:rsidRDefault="00933586" w:rsidP="008112A2">
      <w:pPr>
        <w:spacing w:before="0"/>
        <w:rPr>
          <w:rFonts w:cs="Arial"/>
          <w:color w:val="00B0F0"/>
          <w:lang w:val="sr-Cyrl-RS" w:eastAsia="zh-CN"/>
        </w:rPr>
      </w:pPr>
    </w:p>
    <w:p w:rsidR="00170F1A" w:rsidRPr="00933586" w:rsidRDefault="00170F1A" w:rsidP="008112A2">
      <w:pPr>
        <w:spacing w:before="0"/>
        <w:rPr>
          <w:rFonts w:cs="Arial"/>
          <w:color w:val="00B0F0"/>
          <w:lang w:val="sr-Cyrl-RS" w:eastAsia="zh-CN"/>
        </w:rPr>
      </w:pPr>
    </w:p>
    <w:p w:rsidR="00756A02" w:rsidRDefault="00756A02" w:rsidP="00A729B6">
      <w:pPr>
        <w:pStyle w:val="Heading10"/>
        <w:numPr>
          <w:ilvl w:val="0"/>
          <w:numId w:val="20"/>
        </w:numPr>
        <w:rPr>
          <w:lang w:val="sr-Cyrl-RS"/>
        </w:rPr>
      </w:pPr>
      <w:bookmarkStart w:id="21" w:name="_Toc442559884"/>
      <w:r w:rsidRPr="00F10346">
        <w:t>УСЛОВИ ЗА УЧЕШЋЕ У ПОСТУПКУ ЈАВНЕ НАБАВКЕ ИЗ ЧЛ. 75.</w:t>
      </w:r>
      <w:r w:rsidR="009C4F09">
        <w:t xml:space="preserve"> </w:t>
      </w:r>
      <w:r w:rsidR="00933586">
        <w:rPr>
          <w:lang w:val="sr-Cyrl-RS"/>
        </w:rPr>
        <w:t>И 76</w:t>
      </w:r>
      <w:r w:rsidR="00FC08A2">
        <w:t xml:space="preserve"> </w:t>
      </w:r>
      <w:r w:rsidRPr="00F10346">
        <w:t xml:space="preserve"> ЗАКОНА О ЈАВНИМ НАБАВКАМА И УПУТСТВО КАКО СЕ ДОКАЗУЈЕ ИСПУЊЕНОСТ ТИХ УСЛОВА</w:t>
      </w:r>
      <w:bookmarkEnd w:id="21"/>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9061"/>
      </w:tblGrid>
      <w:tr w:rsidR="00933586" w:rsidRPr="00933586" w:rsidTr="00852D31">
        <w:trPr>
          <w:trHeight w:val="524"/>
          <w:jc w:val="center"/>
        </w:trPr>
        <w:tc>
          <w:tcPr>
            <w:tcW w:w="686" w:type="dxa"/>
            <w:vAlign w:val="center"/>
          </w:tcPr>
          <w:p w:rsidR="00933586" w:rsidRPr="00933586" w:rsidRDefault="00933586" w:rsidP="00933586">
            <w:pPr>
              <w:spacing w:before="0"/>
              <w:jc w:val="center"/>
              <w:rPr>
                <w:rFonts w:cs="Arial"/>
                <w:b/>
                <w:lang w:val="sr-Cyrl-CS" w:eastAsia="hr-HR"/>
              </w:rPr>
            </w:pPr>
            <w:r w:rsidRPr="00933586">
              <w:rPr>
                <w:rFonts w:cs="Arial"/>
                <w:b/>
                <w:lang w:val="sr-Cyrl-CS" w:eastAsia="hr-HR"/>
              </w:rPr>
              <w:t>Ред. бр.</w:t>
            </w:r>
          </w:p>
        </w:tc>
        <w:tc>
          <w:tcPr>
            <w:tcW w:w="9061" w:type="dxa"/>
            <w:vAlign w:val="center"/>
          </w:tcPr>
          <w:p w:rsidR="00933586" w:rsidRPr="00933586" w:rsidRDefault="00933586" w:rsidP="00933586">
            <w:pPr>
              <w:spacing w:before="0"/>
              <w:ind w:right="-180"/>
              <w:jc w:val="center"/>
              <w:rPr>
                <w:rFonts w:cs="Arial"/>
                <w:b/>
                <w:lang w:val="sr-Cyrl-CS" w:eastAsia="hr-HR"/>
              </w:rPr>
            </w:pPr>
            <w:r w:rsidRPr="00933586">
              <w:rPr>
                <w:rFonts w:cs="Arial"/>
                <w:b/>
                <w:bCs/>
                <w:lang w:val="sr-Latn-CS" w:eastAsia="hr-HR"/>
              </w:rPr>
              <w:t>4.1</w:t>
            </w:r>
            <w:r w:rsidRPr="00933586">
              <w:rPr>
                <w:rFonts w:cs="Arial"/>
                <w:b/>
                <w:lang w:val="sr-Cyrl-CS" w:eastAsia="hr-HR"/>
              </w:rPr>
              <w:t xml:space="preserve">  ОБАВЕЗНИ УСЛОВИ </w:t>
            </w:r>
          </w:p>
          <w:p w:rsidR="00933586" w:rsidRPr="00933586" w:rsidRDefault="00933586" w:rsidP="00933586">
            <w:pPr>
              <w:spacing w:before="0"/>
              <w:jc w:val="center"/>
              <w:rPr>
                <w:rFonts w:cs="Arial"/>
                <w:b/>
                <w:color w:val="FF0000"/>
                <w:lang w:val="sr-Cyrl-CS" w:eastAsia="hr-HR"/>
              </w:rPr>
            </w:pPr>
            <w:r w:rsidRPr="00933586">
              <w:rPr>
                <w:rFonts w:cs="Arial"/>
                <w:b/>
                <w:lang w:val="sr-Cyrl-CS" w:eastAsia="hr-HR"/>
              </w:rPr>
              <w:t>ЗА УЧЕШЋЕ У ПОСТУПКУ ЈАВНЕ НАБАВКЕ ИЗ ЧЛАНА 75. ЗАКОНА</w:t>
            </w:r>
          </w:p>
        </w:tc>
      </w:tr>
      <w:tr w:rsidR="00933586" w:rsidRPr="00933586" w:rsidTr="00852D31">
        <w:trPr>
          <w:jc w:val="center"/>
        </w:trPr>
        <w:tc>
          <w:tcPr>
            <w:tcW w:w="686" w:type="dxa"/>
            <w:vAlign w:val="center"/>
          </w:tcPr>
          <w:p w:rsidR="00933586" w:rsidRPr="00933586" w:rsidRDefault="00933586" w:rsidP="00933586">
            <w:pPr>
              <w:spacing w:before="0"/>
              <w:jc w:val="center"/>
              <w:rPr>
                <w:rFonts w:cs="Arial"/>
                <w:lang w:val="sr-Cyrl-CS" w:eastAsia="hr-HR"/>
              </w:rPr>
            </w:pPr>
            <w:r w:rsidRPr="00933586">
              <w:rPr>
                <w:rFonts w:cs="Arial"/>
                <w:lang w:val="sr-Cyrl-CS" w:eastAsia="hr-HR"/>
              </w:rPr>
              <w:t>1.</w:t>
            </w:r>
          </w:p>
        </w:tc>
        <w:tc>
          <w:tcPr>
            <w:tcW w:w="9061" w:type="dxa"/>
            <w:vAlign w:val="center"/>
          </w:tcPr>
          <w:p w:rsidR="00933586" w:rsidRPr="00933586" w:rsidRDefault="00933586" w:rsidP="00933586">
            <w:pPr>
              <w:autoSpaceDE w:val="0"/>
              <w:autoSpaceDN w:val="0"/>
              <w:adjustRightInd w:val="0"/>
              <w:spacing w:before="0"/>
              <w:jc w:val="left"/>
              <w:rPr>
                <w:rFonts w:cs="Arial"/>
                <w:b/>
                <w:u w:val="single"/>
                <w:lang w:val="sr-Cyrl-CS" w:eastAsia="hr-HR"/>
              </w:rPr>
            </w:pPr>
            <w:r w:rsidRPr="00933586">
              <w:rPr>
                <w:rFonts w:cs="Arial"/>
                <w:b/>
                <w:u w:val="single"/>
                <w:lang w:val="sr-Cyrl-CS" w:eastAsia="hr-HR"/>
              </w:rPr>
              <w:t>Услов:</w:t>
            </w:r>
          </w:p>
          <w:p w:rsidR="00933586" w:rsidRPr="00933586" w:rsidRDefault="00933586" w:rsidP="00933586">
            <w:pPr>
              <w:autoSpaceDE w:val="0"/>
              <w:autoSpaceDN w:val="0"/>
              <w:adjustRightInd w:val="0"/>
              <w:spacing w:before="0"/>
              <w:jc w:val="left"/>
              <w:rPr>
                <w:rFonts w:cs="Arial"/>
                <w:lang w:val="sr-Cyrl-CS" w:eastAsia="hr-HR"/>
              </w:rPr>
            </w:pPr>
            <w:r w:rsidRPr="00933586">
              <w:rPr>
                <w:rFonts w:cs="Arial"/>
                <w:lang w:val="pl-PL" w:eastAsia="hr-HR"/>
              </w:rPr>
              <w:t>Да је понуђач регистрован код надлежног органа, односно уписан у одговарајући регистар</w:t>
            </w:r>
          </w:p>
          <w:p w:rsidR="00933586" w:rsidRPr="00933586" w:rsidRDefault="00933586" w:rsidP="00933586">
            <w:pPr>
              <w:autoSpaceDE w:val="0"/>
              <w:autoSpaceDN w:val="0"/>
              <w:adjustRightInd w:val="0"/>
              <w:spacing w:before="0"/>
              <w:jc w:val="left"/>
              <w:rPr>
                <w:rFonts w:cs="Arial"/>
                <w:b/>
                <w:u w:val="single"/>
                <w:lang w:val="sr-Cyrl-CS" w:eastAsia="hr-HR"/>
              </w:rPr>
            </w:pPr>
            <w:r w:rsidRPr="00933586">
              <w:rPr>
                <w:rFonts w:cs="Arial"/>
                <w:b/>
                <w:u w:val="single"/>
                <w:lang w:val="sr-Cyrl-CS" w:eastAsia="hr-HR"/>
              </w:rPr>
              <w:t xml:space="preserve">Доказ: </w:t>
            </w:r>
          </w:p>
          <w:p w:rsidR="00933586" w:rsidRPr="00933586" w:rsidRDefault="00933586" w:rsidP="00933586">
            <w:pPr>
              <w:tabs>
                <w:tab w:val="left" w:pos="680"/>
              </w:tabs>
              <w:snapToGrid w:val="0"/>
              <w:spacing w:before="0"/>
              <w:jc w:val="left"/>
              <w:rPr>
                <w:rFonts w:eastAsia="Calibri" w:cs="Arial"/>
                <w:lang w:val="sr-Cyrl-CS" w:eastAsia="hr-HR"/>
              </w:rPr>
            </w:pPr>
            <w:r w:rsidRPr="00933586">
              <w:rPr>
                <w:rFonts w:eastAsia="Calibri" w:cs="Arial"/>
                <w:lang w:val="ru-RU" w:eastAsia="hr-HR"/>
              </w:rPr>
              <w:t xml:space="preserve">- </w:t>
            </w:r>
            <w:r w:rsidRPr="00933586">
              <w:rPr>
                <w:rFonts w:eastAsia="Calibri" w:cs="Arial"/>
                <w:b/>
                <w:lang w:val="sr-Cyrl-CS" w:eastAsia="hr-HR"/>
              </w:rPr>
              <w:t>за правно лице:</w:t>
            </w:r>
            <w:r w:rsidRPr="00933586">
              <w:rPr>
                <w:rFonts w:eastAsia="Calibri" w:cs="Arial"/>
                <w:lang w:val="ru-RU" w:eastAsia="hr-HR"/>
              </w:rPr>
              <w:t xml:space="preserve">Извод из регистра Агенције за привредне регистре, односно извод из регистра надлежног Привредног суда </w:t>
            </w:r>
          </w:p>
          <w:p w:rsidR="00933586" w:rsidRPr="00933586" w:rsidRDefault="00933586" w:rsidP="00933586">
            <w:pPr>
              <w:tabs>
                <w:tab w:val="left" w:pos="680"/>
              </w:tabs>
              <w:snapToGrid w:val="0"/>
              <w:spacing w:before="0"/>
              <w:jc w:val="left"/>
              <w:rPr>
                <w:rFonts w:eastAsia="Calibri" w:cs="Arial"/>
                <w:lang w:val="sr-Cyrl-CS" w:eastAsia="hr-HR"/>
              </w:rPr>
            </w:pPr>
            <w:r w:rsidRPr="00933586">
              <w:rPr>
                <w:rFonts w:eastAsia="Calibri" w:cs="Arial"/>
                <w:lang w:val="sr-Cyrl-CS" w:eastAsia="hr-HR"/>
              </w:rPr>
              <w:t xml:space="preserve">- </w:t>
            </w:r>
            <w:r w:rsidRPr="00933586">
              <w:rPr>
                <w:rFonts w:eastAsia="Calibri" w:cs="Arial"/>
                <w:b/>
                <w:lang w:val="sr-Cyrl-CS" w:eastAsia="hr-HR"/>
              </w:rPr>
              <w:t xml:space="preserve">за предузетнике: </w:t>
            </w:r>
            <w:r w:rsidRPr="00933586">
              <w:rPr>
                <w:rFonts w:eastAsia="Calibri" w:cs="Arial"/>
                <w:lang w:val="sr-Cyrl-CS" w:eastAsia="hr-HR"/>
              </w:rPr>
              <w:t>И</w:t>
            </w:r>
            <w:r w:rsidRPr="00933586">
              <w:rPr>
                <w:rFonts w:eastAsia="Calibri" w:cs="Arial"/>
                <w:lang w:val="ru-RU" w:eastAsia="hr-HR"/>
              </w:rPr>
              <w:t xml:space="preserve">звод из регистра Агенције за привредне регистре, односно извод из одговарајућег регистра </w:t>
            </w:r>
          </w:p>
          <w:p w:rsidR="00933586" w:rsidRPr="00933586" w:rsidRDefault="00933586" w:rsidP="00933586">
            <w:pPr>
              <w:autoSpaceDE w:val="0"/>
              <w:autoSpaceDN w:val="0"/>
              <w:adjustRightInd w:val="0"/>
              <w:spacing w:before="0"/>
              <w:jc w:val="left"/>
              <w:rPr>
                <w:rFonts w:eastAsia="Calibri" w:cs="Arial"/>
                <w:lang w:val="sr-Cyrl-CS" w:eastAsia="hr-HR"/>
              </w:rPr>
            </w:pPr>
            <w:r w:rsidRPr="00933586">
              <w:rPr>
                <w:rFonts w:eastAsia="Calibri" w:cs="Arial"/>
                <w:lang w:val="sr-Cyrl-CS" w:eastAsia="hr-HR"/>
              </w:rPr>
              <w:t xml:space="preserve">Напомена: </w:t>
            </w:r>
          </w:p>
          <w:p w:rsidR="00933586" w:rsidRPr="00933586" w:rsidRDefault="00933586" w:rsidP="00A729B6">
            <w:pPr>
              <w:numPr>
                <w:ilvl w:val="0"/>
                <w:numId w:val="15"/>
              </w:numPr>
              <w:tabs>
                <w:tab w:val="left" w:pos="680"/>
              </w:tabs>
              <w:snapToGrid w:val="0"/>
              <w:spacing w:before="0"/>
              <w:ind w:left="714" w:hanging="357"/>
              <w:contextualSpacing/>
              <w:jc w:val="left"/>
              <w:rPr>
                <w:rFonts w:eastAsia="Calibri" w:cs="Arial"/>
                <w:lang w:val="sr-Cyrl-CS" w:eastAsia="hr-HR"/>
              </w:rPr>
            </w:pPr>
            <w:r w:rsidRPr="00933586">
              <w:rPr>
                <w:rFonts w:eastAsia="Calibri" w:cs="Arial"/>
                <w:lang w:val="sr-Cyrl-CS" w:eastAsia="hr-HR"/>
              </w:rPr>
              <w:t>У случају да понуду подноси група понуђача, овај доказ доставити за сваког члана групе понуђача</w:t>
            </w:r>
          </w:p>
          <w:p w:rsidR="00933586" w:rsidRPr="00933586" w:rsidRDefault="00933586" w:rsidP="00A729B6">
            <w:pPr>
              <w:numPr>
                <w:ilvl w:val="0"/>
                <w:numId w:val="15"/>
              </w:numPr>
              <w:tabs>
                <w:tab w:val="left" w:pos="680"/>
              </w:tabs>
              <w:snapToGrid w:val="0"/>
              <w:spacing w:before="0"/>
              <w:ind w:left="714" w:hanging="357"/>
              <w:contextualSpacing/>
              <w:jc w:val="left"/>
              <w:rPr>
                <w:rFonts w:cs="Arial"/>
                <w:lang w:val="sr-Cyrl-CS" w:eastAsia="hr-HR"/>
              </w:rPr>
            </w:pPr>
            <w:r w:rsidRPr="00933586">
              <w:rPr>
                <w:rFonts w:eastAsia="Calibri" w:cs="Arial"/>
                <w:lang w:val="sr-Cyrl-CS" w:eastAsia="hr-HR"/>
              </w:rPr>
              <w:t xml:space="preserve">У случају да понуђач подноси понуду са подизвођачем, овај доказ доставити и за сваког подизвођача </w:t>
            </w:r>
          </w:p>
        </w:tc>
      </w:tr>
      <w:tr w:rsidR="00933586" w:rsidRPr="00933586" w:rsidTr="00852D31">
        <w:trPr>
          <w:trHeight w:val="973"/>
          <w:jc w:val="center"/>
        </w:trPr>
        <w:tc>
          <w:tcPr>
            <w:tcW w:w="686" w:type="dxa"/>
            <w:vAlign w:val="center"/>
          </w:tcPr>
          <w:p w:rsidR="00933586" w:rsidRPr="00933586" w:rsidRDefault="00933586" w:rsidP="00933586">
            <w:pPr>
              <w:spacing w:before="0"/>
              <w:jc w:val="center"/>
              <w:rPr>
                <w:rFonts w:cs="Arial"/>
                <w:lang w:val="sr-Cyrl-CS" w:eastAsia="hr-HR"/>
              </w:rPr>
            </w:pPr>
            <w:r w:rsidRPr="00933586">
              <w:rPr>
                <w:rFonts w:cs="Arial"/>
                <w:lang w:val="sr-Cyrl-CS" w:eastAsia="hr-HR"/>
              </w:rPr>
              <w:t>2.</w:t>
            </w:r>
          </w:p>
        </w:tc>
        <w:tc>
          <w:tcPr>
            <w:tcW w:w="9061" w:type="dxa"/>
            <w:vAlign w:val="center"/>
          </w:tcPr>
          <w:p w:rsidR="00933586" w:rsidRPr="00933586" w:rsidRDefault="00933586" w:rsidP="00933586">
            <w:pPr>
              <w:autoSpaceDE w:val="0"/>
              <w:autoSpaceDN w:val="0"/>
              <w:adjustRightInd w:val="0"/>
              <w:spacing w:before="0"/>
              <w:jc w:val="left"/>
              <w:rPr>
                <w:rFonts w:cs="Arial"/>
                <w:lang w:val="sr-Cyrl-RS" w:eastAsia="hr-HR"/>
              </w:rPr>
            </w:pPr>
            <w:r w:rsidRPr="00933586">
              <w:rPr>
                <w:rFonts w:cs="Arial"/>
                <w:b/>
                <w:u w:val="single"/>
                <w:lang w:val="sr-Cyrl-CS" w:eastAsia="hr-HR"/>
              </w:rPr>
              <w:t>Услов:</w:t>
            </w:r>
            <w:r w:rsidRPr="00933586">
              <w:rPr>
                <w:rFonts w:cs="Arial"/>
                <w:lang w:val="sr-Cyrl-CS" w:eastAsia="hr-HR"/>
              </w:rPr>
              <w:t xml:space="preserve"> </w:t>
            </w:r>
          </w:p>
          <w:p w:rsidR="00933586" w:rsidRPr="00933586" w:rsidRDefault="00933586" w:rsidP="00933586">
            <w:pPr>
              <w:autoSpaceDE w:val="0"/>
              <w:autoSpaceDN w:val="0"/>
              <w:adjustRightInd w:val="0"/>
              <w:spacing w:before="0"/>
              <w:jc w:val="left"/>
              <w:rPr>
                <w:rFonts w:cs="Arial"/>
                <w:lang w:val="sr-Cyrl-RS" w:eastAsia="hr-HR"/>
              </w:rPr>
            </w:pPr>
          </w:p>
          <w:p w:rsidR="00933586" w:rsidRPr="00933586" w:rsidRDefault="00933586" w:rsidP="00933586">
            <w:pPr>
              <w:autoSpaceDE w:val="0"/>
              <w:autoSpaceDN w:val="0"/>
              <w:adjustRightInd w:val="0"/>
              <w:spacing w:before="0"/>
              <w:jc w:val="left"/>
              <w:rPr>
                <w:rFonts w:cs="Arial"/>
                <w:lang w:val="sr-Cyrl-RS" w:eastAsia="hr-HR"/>
              </w:rPr>
            </w:pPr>
            <w:r w:rsidRPr="00933586">
              <w:rPr>
                <w:rFonts w:cs="Arial"/>
                <w:lang w:val="sr-Cyrl-CS" w:eastAsia="hr-HR"/>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33586" w:rsidRPr="00933586" w:rsidRDefault="00933586" w:rsidP="00933586">
            <w:pPr>
              <w:autoSpaceDE w:val="0"/>
              <w:autoSpaceDN w:val="0"/>
              <w:adjustRightInd w:val="0"/>
              <w:spacing w:before="0"/>
              <w:jc w:val="left"/>
              <w:rPr>
                <w:rFonts w:cs="Arial"/>
                <w:lang w:val="sr-Cyrl-RS" w:eastAsia="hr-HR"/>
              </w:rPr>
            </w:pPr>
          </w:p>
          <w:p w:rsidR="00933586" w:rsidRPr="00933586" w:rsidRDefault="00933586" w:rsidP="00933586">
            <w:pPr>
              <w:autoSpaceDE w:val="0"/>
              <w:autoSpaceDN w:val="0"/>
              <w:adjustRightInd w:val="0"/>
              <w:spacing w:before="0"/>
              <w:jc w:val="left"/>
              <w:rPr>
                <w:rFonts w:cs="Arial"/>
                <w:b/>
                <w:u w:val="single"/>
                <w:lang w:val="sr-Cyrl-RS" w:eastAsia="hr-HR"/>
              </w:rPr>
            </w:pPr>
            <w:r w:rsidRPr="00933586">
              <w:rPr>
                <w:rFonts w:cs="Arial"/>
                <w:b/>
                <w:u w:val="single"/>
                <w:lang w:val="sr-Cyrl-CS" w:eastAsia="hr-HR"/>
              </w:rPr>
              <w:t>Доказ:</w:t>
            </w:r>
          </w:p>
          <w:p w:rsidR="00933586" w:rsidRPr="00933586" w:rsidRDefault="00933586" w:rsidP="00933586">
            <w:pPr>
              <w:autoSpaceDE w:val="0"/>
              <w:autoSpaceDN w:val="0"/>
              <w:adjustRightInd w:val="0"/>
              <w:spacing w:before="0"/>
              <w:jc w:val="left"/>
              <w:rPr>
                <w:rFonts w:cs="Arial"/>
                <w:b/>
                <w:u w:val="single"/>
                <w:lang w:val="sr-Cyrl-RS" w:eastAsia="hr-HR"/>
              </w:rPr>
            </w:pPr>
          </w:p>
          <w:p w:rsidR="00933586" w:rsidRPr="00933586" w:rsidRDefault="00933586" w:rsidP="00933586">
            <w:pPr>
              <w:autoSpaceDE w:val="0"/>
              <w:autoSpaceDN w:val="0"/>
              <w:adjustRightInd w:val="0"/>
              <w:spacing w:before="0"/>
              <w:jc w:val="left"/>
              <w:rPr>
                <w:rFonts w:eastAsia="Calibri" w:cs="Arial"/>
                <w:b/>
                <w:lang w:val="sr-Cyrl-RS" w:eastAsia="hr-HR"/>
              </w:rPr>
            </w:pPr>
            <w:r w:rsidRPr="00933586">
              <w:rPr>
                <w:rFonts w:eastAsia="Calibri" w:cs="Arial"/>
                <w:lang w:val="ru-RU" w:eastAsia="hr-HR"/>
              </w:rPr>
              <w:t xml:space="preserve">- </w:t>
            </w:r>
            <w:r w:rsidRPr="00933586">
              <w:rPr>
                <w:rFonts w:eastAsia="Calibri" w:cs="Arial"/>
                <w:b/>
                <w:lang w:val="sr-Cyrl-CS" w:eastAsia="hr-HR"/>
              </w:rPr>
              <w:t>за правно лице:</w:t>
            </w:r>
          </w:p>
          <w:p w:rsidR="00933586" w:rsidRPr="00933586" w:rsidRDefault="00933586" w:rsidP="00933586">
            <w:pPr>
              <w:spacing w:before="0"/>
              <w:jc w:val="left"/>
              <w:rPr>
                <w:rFonts w:cs="Arial"/>
                <w:lang w:val="sr-Cyrl-CS" w:eastAsia="hr-HR"/>
              </w:rPr>
            </w:pPr>
            <w:r w:rsidRPr="00933586">
              <w:rPr>
                <w:rFonts w:cs="Arial"/>
                <w:lang w:val="sr-Cyrl-CS" w:eastAsia="hr-HR"/>
              </w:rPr>
              <w:t>1) ЗА ЗАКОНСКОГ ЗАСТУПНИКА</w:t>
            </w:r>
            <w:r w:rsidRPr="00933586">
              <w:rPr>
                <w:rFonts w:cs="Arial"/>
                <w:b/>
                <w:lang w:val="sr-Cyrl-CS" w:eastAsia="hr-HR"/>
              </w:rPr>
              <w:t xml:space="preserve"> – уверење из казнене евиденције надлежне полицијске управе Министарства унутрашњих послова</w:t>
            </w:r>
            <w:r w:rsidRPr="00933586">
              <w:rPr>
                <w:rFonts w:cs="Arial"/>
                <w:lang w:val="sr-Cyrl-CS" w:eastAsia="hr-HR"/>
              </w:rPr>
              <w:t xml:space="preserve"> – захтев за издавање овог уверења може се поднети према </w:t>
            </w:r>
            <w:r w:rsidRPr="00933586">
              <w:rPr>
                <w:rFonts w:cs="Arial"/>
                <w:b/>
                <w:lang w:val="sr-Cyrl-CS" w:eastAsia="hr-HR"/>
              </w:rPr>
              <w:t>месту рођења</w:t>
            </w:r>
            <w:r w:rsidRPr="00933586">
              <w:rPr>
                <w:rFonts w:cs="Arial"/>
                <w:lang w:val="sr-Cyrl-CS" w:eastAsia="hr-HR"/>
              </w:rPr>
              <w:t xml:space="preserve"> или према </w:t>
            </w:r>
            <w:r w:rsidRPr="00933586">
              <w:rPr>
                <w:rFonts w:cs="Arial"/>
                <w:b/>
                <w:lang w:val="sr-Cyrl-CS" w:eastAsia="hr-HR"/>
              </w:rPr>
              <w:t>месту пребивалишта</w:t>
            </w:r>
            <w:r w:rsidRPr="00933586">
              <w:rPr>
                <w:rFonts w:cs="Arial"/>
                <w:lang w:val="sr-Cyrl-CS" w:eastAsia="hr-HR"/>
              </w:rPr>
              <w:t>.</w:t>
            </w:r>
          </w:p>
          <w:p w:rsidR="00933586" w:rsidRPr="00933586" w:rsidRDefault="00933586" w:rsidP="00933586">
            <w:pPr>
              <w:spacing w:before="0"/>
              <w:jc w:val="left"/>
              <w:rPr>
                <w:rFonts w:cs="Arial"/>
                <w:lang w:val="sr-Cyrl-CS" w:eastAsia="hr-HR"/>
              </w:rPr>
            </w:pPr>
            <w:r w:rsidRPr="00933586">
              <w:rPr>
                <w:rFonts w:cs="Arial"/>
                <w:lang w:val="sr-Cyrl-CS" w:eastAsia="hr-HR"/>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33586">
                <w:rPr>
                  <w:rFonts w:cs="Arial"/>
                  <w:color w:val="0000FF"/>
                  <w:u w:val="single"/>
                  <w:lang w:val="sr-Cyrl-CS" w:eastAsia="hr-HR"/>
                </w:rPr>
                <w:t>http://www.bg.vi.sud.rs/lt/articles/o-visem-sudu/obavestenje-ke-za-pravna-lica.html</w:t>
              </w:r>
            </w:hyperlink>
          </w:p>
          <w:p w:rsidR="00933586" w:rsidRPr="00933586" w:rsidRDefault="00933586" w:rsidP="00933586">
            <w:pPr>
              <w:spacing w:before="0"/>
              <w:jc w:val="left"/>
              <w:rPr>
                <w:rFonts w:cs="Arial"/>
                <w:lang w:val="sr-Cyrl-CS" w:eastAsia="hr-HR"/>
              </w:rPr>
            </w:pPr>
            <w:r w:rsidRPr="00933586">
              <w:rPr>
                <w:rFonts w:cs="Arial"/>
                <w:lang w:val="sr-Cyrl-CS" w:eastAsia="hr-HR"/>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33586">
              <w:rPr>
                <w:rFonts w:cs="Arial"/>
                <w:b/>
                <w:lang w:val="sr-Cyrl-CS" w:eastAsia="hr-HR"/>
              </w:rPr>
              <w:t xml:space="preserve">Уверење Основног суда  </w:t>
            </w:r>
            <w:r w:rsidRPr="00933586">
              <w:rPr>
                <w:rFonts w:cs="Arial"/>
                <w:lang w:val="sr-Cyrl-CS" w:eastAsia="hr-HR"/>
              </w:rPr>
              <w:t>(</w:t>
            </w:r>
            <w:r w:rsidRPr="00933586">
              <w:rPr>
                <w:rFonts w:cs="Arial"/>
                <w:b/>
                <w:lang w:val="sr-Cyrl-CS" w:eastAsia="hr-HR"/>
              </w:rPr>
              <w:t>које обухвата и податке из казнене евиденције за кривична дела која су у надлежности редовног кривичног одељења Вишег суда</w:t>
            </w:r>
            <w:r w:rsidRPr="00933586">
              <w:rPr>
                <w:rFonts w:cs="Arial"/>
                <w:lang w:val="sr-Cyrl-CS" w:eastAsia="hr-HR"/>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33586" w:rsidRPr="00933586" w:rsidRDefault="00933586" w:rsidP="00933586">
            <w:pPr>
              <w:spacing w:before="0"/>
              <w:jc w:val="left"/>
              <w:rPr>
                <w:rFonts w:cs="Arial"/>
                <w:b/>
                <w:lang w:val="sr-Cyrl-CS" w:eastAsia="hr-HR"/>
              </w:rPr>
            </w:pPr>
            <w:r w:rsidRPr="00933586">
              <w:rPr>
                <w:rFonts w:cs="Arial"/>
                <w:lang w:val="sr-Cyrl-CS" w:eastAsia="hr-HR"/>
              </w:rPr>
              <w:t xml:space="preserve">Посебна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33586">
              <w:rPr>
                <w:rFonts w:cs="Arial"/>
                <w:u w:val="single"/>
                <w:lang w:val="sr-Cyrl-CS" w:eastAsia="hr-HR"/>
              </w:rPr>
              <w:t>и</w:t>
            </w:r>
            <w:r w:rsidRPr="00933586">
              <w:rPr>
                <w:rFonts w:cs="Arial"/>
                <w:lang w:val="sr-Cyrl-CS" w:eastAsia="hr-HR"/>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33586">
              <w:rPr>
                <w:rFonts w:cs="Arial"/>
                <w:b/>
                <w:lang w:val="sr-Cyrl-CS" w:eastAsia="hr-HR"/>
              </w:rPr>
              <w:t>кривична дела против привреде и кривично дело примања мита.</w:t>
            </w:r>
          </w:p>
          <w:p w:rsidR="00933586" w:rsidRPr="00933586" w:rsidRDefault="00933586" w:rsidP="00933586">
            <w:pPr>
              <w:spacing w:before="0"/>
              <w:jc w:val="left"/>
              <w:rPr>
                <w:rFonts w:cs="Arial"/>
                <w:lang w:val="sr-Cyrl-RS" w:eastAsia="hr-HR"/>
              </w:rPr>
            </w:pPr>
            <w:r w:rsidRPr="00933586">
              <w:rPr>
                <w:rFonts w:cs="Arial"/>
                <w:b/>
                <w:lang w:val="sr-Cyrl-CS" w:eastAsia="hr-HR"/>
              </w:rPr>
              <w:lastRenderedPageBreak/>
              <w:t>- за физичко лице и предузетника: Уверење из казнене евиденције надлежне полицијске управе Министарства унутрашњих послова</w:t>
            </w:r>
            <w:r w:rsidRPr="00933586">
              <w:rPr>
                <w:rFonts w:cs="Arial"/>
                <w:lang w:val="sr-Cyrl-CS" w:eastAsia="hr-HR"/>
              </w:rPr>
              <w:t xml:space="preserve"> – захтев за издавање овог уверења може се поднети према </w:t>
            </w:r>
            <w:r w:rsidRPr="00933586">
              <w:rPr>
                <w:rFonts w:cs="Arial"/>
                <w:b/>
                <w:lang w:val="sr-Cyrl-CS" w:eastAsia="hr-HR"/>
              </w:rPr>
              <w:t>месту рођења</w:t>
            </w:r>
            <w:r w:rsidRPr="00933586">
              <w:rPr>
                <w:rFonts w:cs="Arial"/>
                <w:lang w:val="sr-Cyrl-CS" w:eastAsia="hr-HR"/>
              </w:rPr>
              <w:t xml:space="preserve"> или према </w:t>
            </w:r>
            <w:r w:rsidRPr="00933586">
              <w:rPr>
                <w:rFonts w:cs="Arial"/>
                <w:b/>
                <w:lang w:val="sr-Cyrl-CS" w:eastAsia="hr-HR"/>
              </w:rPr>
              <w:t>месту пребивалишта</w:t>
            </w:r>
            <w:r w:rsidRPr="00933586">
              <w:rPr>
                <w:rFonts w:cs="Arial"/>
                <w:lang w:val="sr-Cyrl-CS" w:eastAsia="hr-HR"/>
              </w:rPr>
              <w:t>.</w:t>
            </w:r>
          </w:p>
          <w:p w:rsidR="00933586" w:rsidRPr="00933586" w:rsidRDefault="00933586" w:rsidP="00933586">
            <w:pPr>
              <w:spacing w:before="0"/>
              <w:jc w:val="left"/>
              <w:rPr>
                <w:rFonts w:cs="Arial"/>
                <w:lang w:val="sr-Cyrl-RS" w:eastAsia="hr-HR"/>
              </w:rPr>
            </w:pPr>
          </w:p>
          <w:p w:rsidR="00933586" w:rsidRPr="00933586" w:rsidRDefault="00933586" w:rsidP="00933586">
            <w:pPr>
              <w:autoSpaceDE w:val="0"/>
              <w:autoSpaceDN w:val="0"/>
              <w:adjustRightInd w:val="0"/>
              <w:spacing w:before="0"/>
              <w:jc w:val="left"/>
              <w:rPr>
                <w:rFonts w:eastAsia="Calibri" w:cs="Arial"/>
                <w:lang w:val="sr-Cyrl-CS" w:eastAsia="hr-HR"/>
              </w:rPr>
            </w:pPr>
            <w:r w:rsidRPr="00933586">
              <w:rPr>
                <w:rFonts w:eastAsia="Calibri" w:cs="Arial"/>
                <w:lang w:val="sr-Cyrl-CS" w:eastAsia="hr-HR"/>
              </w:rPr>
              <w:t xml:space="preserve">Напомена: </w:t>
            </w:r>
          </w:p>
          <w:p w:rsidR="00933586" w:rsidRPr="00933586" w:rsidRDefault="00933586" w:rsidP="00A729B6">
            <w:pPr>
              <w:numPr>
                <w:ilvl w:val="0"/>
                <w:numId w:val="15"/>
              </w:numPr>
              <w:tabs>
                <w:tab w:val="left" w:pos="680"/>
              </w:tabs>
              <w:snapToGrid w:val="0"/>
              <w:spacing w:before="0"/>
              <w:ind w:left="714" w:hanging="357"/>
              <w:contextualSpacing/>
              <w:jc w:val="left"/>
              <w:rPr>
                <w:rFonts w:eastAsia="Calibri" w:cs="Arial"/>
                <w:lang w:val="sr-Cyrl-CS" w:eastAsia="hr-HR"/>
              </w:rPr>
            </w:pPr>
            <w:r w:rsidRPr="00933586">
              <w:rPr>
                <w:rFonts w:eastAsia="Calibri" w:cs="Arial"/>
                <w:lang w:val="sr-Cyrl-CS" w:eastAsia="hr-HR"/>
              </w:rPr>
              <w:t>У случају да понуду подноси правно лице потребно је доставити овај доказ и за правно лице и за законског заступника</w:t>
            </w:r>
          </w:p>
          <w:p w:rsidR="00933586" w:rsidRPr="00933586" w:rsidRDefault="00933586" w:rsidP="00A729B6">
            <w:pPr>
              <w:numPr>
                <w:ilvl w:val="0"/>
                <w:numId w:val="15"/>
              </w:numPr>
              <w:tabs>
                <w:tab w:val="left" w:pos="680"/>
              </w:tabs>
              <w:snapToGrid w:val="0"/>
              <w:spacing w:before="0"/>
              <w:ind w:left="714" w:hanging="357"/>
              <w:contextualSpacing/>
              <w:jc w:val="left"/>
              <w:rPr>
                <w:rFonts w:eastAsia="Calibri" w:cs="Arial"/>
                <w:lang w:val="sr-Cyrl-CS" w:eastAsia="hr-HR"/>
              </w:rPr>
            </w:pPr>
            <w:r w:rsidRPr="00933586">
              <w:rPr>
                <w:rFonts w:eastAsia="Calibri" w:cs="Arial"/>
                <w:lang w:val="sr-Cyrl-CS" w:eastAsia="hr-HR"/>
              </w:rPr>
              <w:t>У случају да правно лице има више законских заступника, ове доказе доставити за сваког од њих</w:t>
            </w:r>
          </w:p>
          <w:p w:rsidR="00933586" w:rsidRPr="00933586" w:rsidRDefault="00933586" w:rsidP="00A729B6">
            <w:pPr>
              <w:numPr>
                <w:ilvl w:val="0"/>
                <w:numId w:val="15"/>
              </w:numPr>
              <w:tabs>
                <w:tab w:val="left" w:pos="680"/>
              </w:tabs>
              <w:snapToGrid w:val="0"/>
              <w:spacing w:before="0"/>
              <w:ind w:left="714" w:hanging="357"/>
              <w:contextualSpacing/>
              <w:jc w:val="left"/>
              <w:rPr>
                <w:rFonts w:eastAsia="Calibri" w:cs="Arial"/>
                <w:lang w:val="sr-Cyrl-CS" w:eastAsia="hr-HR"/>
              </w:rPr>
            </w:pPr>
            <w:r w:rsidRPr="00933586">
              <w:rPr>
                <w:rFonts w:eastAsia="Calibri" w:cs="Arial"/>
                <w:lang w:val="sr-Cyrl-CS" w:eastAsia="hr-HR"/>
              </w:rPr>
              <w:t>У случају да понуду подноси група понуђача, ове доказе доставити за сваког члана групе понуђача</w:t>
            </w:r>
          </w:p>
          <w:p w:rsidR="00933586" w:rsidRPr="00933586" w:rsidRDefault="00933586" w:rsidP="00A729B6">
            <w:pPr>
              <w:numPr>
                <w:ilvl w:val="0"/>
                <w:numId w:val="15"/>
              </w:numPr>
              <w:tabs>
                <w:tab w:val="left" w:pos="680"/>
              </w:tabs>
              <w:snapToGrid w:val="0"/>
              <w:spacing w:before="0"/>
              <w:ind w:left="714" w:hanging="357"/>
              <w:contextualSpacing/>
              <w:jc w:val="left"/>
              <w:rPr>
                <w:rFonts w:cs="Arial"/>
                <w:lang w:val="sr-Cyrl-CS" w:eastAsia="hr-HR"/>
              </w:rPr>
            </w:pPr>
            <w:r w:rsidRPr="00933586">
              <w:rPr>
                <w:rFonts w:eastAsia="Calibri" w:cs="Arial"/>
                <w:lang w:val="sr-Cyrl-CS" w:eastAsia="hr-HR"/>
              </w:rPr>
              <w:t xml:space="preserve">У случају да понуђач подноси понуду са подизвођачем, ове доказе доставити и за сваког подизвођача </w:t>
            </w:r>
          </w:p>
          <w:p w:rsidR="00933586" w:rsidRPr="00933586" w:rsidRDefault="00933586" w:rsidP="00933586">
            <w:pPr>
              <w:tabs>
                <w:tab w:val="left" w:pos="680"/>
              </w:tabs>
              <w:snapToGrid w:val="0"/>
              <w:spacing w:before="0"/>
              <w:contextualSpacing/>
              <w:jc w:val="left"/>
              <w:rPr>
                <w:rFonts w:eastAsia="Calibri" w:cs="Arial"/>
                <w:lang w:val="sr-Cyrl-CS" w:eastAsia="hr-HR"/>
              </w:rPr>
            </w:pPr>
            <w:r w:rsidRPr="00933586">
              <w:rPr>
                <w:rFonts w:eastAsia="Calibri" w:cs="Arial"/>
                <w:b/>
                <w:lang w:val="sr-Cyrl-CS" w:eastAsia="hr-HR"/>
              </w:rPr>
              <w:t>Ови докази не могу бити старији од два месеца пре отварања понуда</w:t>
            </w:r>
            <w:r w:rsidRPr="00933586">
              <w:rPr>
                <w:rFonts w:eastAsia="Calibri" w:cs="Arial"/>
                <w:lang w:val="sr-Cyrl-CS" w:eastAsia="hr-HR"/>
              </w:rPr>
              <w:t>.</w:t>
            </w:r>
          </w:p>
        </w:tc>
      </w:tr>
      <w:tr w:rsidR="00933586" w:rsidRPr="00933586" w:rsidTr="00852D31">
        <w:trPr>
          <w:trHeight w:val="70"/>
          <w:jc w:val="center"/>
        </w:trPr>
        <w:tc>
          <w:tcPr>
            <w:tcW w:w="686" w:type="dxa"/>
            <w:vAlign w:val="center"/>
          </w:tcPr>
          <w:p w:rsidR="00933586" w:rsidRPr="00933586" w:rsidRDefault="00933586" w:rsidP="00933586">
            <w:pPr>
              <w:spacing w:before="0"/>
              <w:jc w:val="center"/>
              <w:rPr>
                <w:rFonts w:cs="Arial"/>
                <w:lang w:val="sr-Cyrl-RS" w:eastAsia="hr-HR"/>
              </w:rPr>
            </w:pPr>
          </w:p>
          <w:p w:rsidR="00933586" w:rsidRPr="00933586" w:rsidRDefault="00933586" w:rsidP="00933586">
            <w:pPr>
              <w:spacing w:before="0"/>
              <w:jc w:val="center"/>
              <w:rPr>
                <w:rFonts w:cs="Arial"/>
                <w:lang w:val="sr-Cyrl-RS" w:eastAsia="hr-HR"/>
              </w:rPr>
            </w:pPr>
          </w:p>
          <w:p w:rsidR="00933586" w:rsidRPr="00933586" w:rsidRDefault="00933586" w:rsidP="00933586">
            <w:pPr>
              <w:spacing w:before="0"/>
              <w:jc w:val="left"/>
              <w:rPr>
                <w:rFonts w:cs="Arial"/>
                <w:lang w:val="sr-Cyrl-CS" w:eastAsia="hr-HR"/>
              </w:rPr>
            </w:pPr>
            <w:r w:rsidRPr="00933586">
              <w:rPr>
                <w:rFonts w:cs="Arial"/>
                <w:lang w:val="sr-Cyrl-RS" w:eastAsia="hr-HR"/>
              </w:rPr>
              <w:t xml:space="preserve">  </w:t>
            </w:r>
            <w:r w:rsidRPr="00933586">
              <w:rPr>
                <w:rFonts w:cs="Arial"/>
                <w:lang w:val="sr-Cyrl-CS" w:eastAsia="hr-HR"/>
              </w:rPr>
              <w:t>3.</w:t>
            </w:r>
          </w:p>
        </w:tc>
        <w:tc>
          <w:tcPr>
            <w:tcW w:w="9061" w:type="dxa"/>
            <w:vAlign w:val="center"/>
          </w:tcPr>
          <w:p w:rsidR="00933586" w:rsidRPr="00933586" w:rsidRDefault="00933586" w:rsidP="00933586">
            <w:pPr>
              <w:snapToGrid w:val="0"/>
              <w:spacing w:before="0"/>
              <w:jc w:val="left"/>
              <w:rPr>
                <w:rFonts w:cs="Arial"/>
                <w:lang w:val="sr-Cyrl-CS" w:eastAsia="hr-HR"/>
              </w:rPr>
            </w:pPr>
            <w:r w:rsidRPr="00933586">
              <w:rPr>
                <w:rFonts w:cs="Arial"/>
                <w:b/>
                <w:u w:val="single"/>
                <w:lang w:val="sr-Cyrl-CS" w:eastAsia="hr-HR"/>
              </w:rPr>
              <w:t>Услов</w:t>
            </w:r>
            <w:r w:rsidRPr="00933586">
              <w:rPr>
                <w:rFonts w:cs="Arial"/>
                <w:u w:val="single"/>
                <w:lang w:val="sr-Cyrl-CS" w:eastAsia="hr-HR"/>
              </w:rPr>
              <w:t>:</w:t>
            </w:r>
            <w:r w:rsidRPr="00933586">
              <w:rPr>
                <w:rFonts w:cs="Arial"/>
                <w:lang w:val="sr-Cyrl-CS" w:eastAsia="hr-HR"/>
              </w:rPr>
              <w:t xml:space="preserve"> </w:t>
            </w:r>
          </w:p>
          <w:p w:rsidR="00933586" w:rsidRPr="00933586" w:rsidRDefault="00933586" w:rsidP="00933586">
            <w:pPr>
              <w:snapToGrid w:val="0"/>
              <w:spacing w:before="0"/>
              <w:jc w:val="left"/>
              <w:rPr>
                <w:rFonts w:cs="Arial"/>
                <w:lang w:val="sr-Cyrl-CS" w:eastAsia="hr-HR"/>
              </w:rPr>
            </w:pPr>
            <w:r w:rsidRPr="00933586">
              <w:rPr>
                <w:rFonts w:cs="Arial"/>
                <w:lang w:val="sr-Cyrl-CS" w:eastAsia="hr-HR"/>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33586" w:rsidRPr="00933586" w:rsidRDefault="00933586" w:rsidP="00933586">
            <w:pPr>
              <w:autoSpaceDE w:val="0"/>
              <w:autoSpaceDN w:val="0"/>
              <w:adjustRightInd w:val="0"/>
              <w:spacing w:before="0"/>
              <w:jc w:val="left"/>
              <w:rPr>
                <w:rFonts w:cs="Arial"/>
                <w:b/>
                <w:u w:val="single"/>
                <w:lang w:val="sr-Cyrl-CS" w:eastAsia="hr-HR"/>
              </w:rPr>
            </w:pPr>
            <w:r w:rsidRPr="00933586">
              <w:rPr>
                <w:rFonts w:cs="Arial"/>
                <w:b/>
                <w:u w:val="single"/>
                <w:lang w:val="sr-Cyrl-CS" w:eastAsia="hr-HR"/>
              </w:rPr>
              <w:t>Доказ:</w:t>
            </w:r>
          </w:p>
          <w:p w:rsidR="00933586" w:rsidRPr="00933586" w:rsidRDefault="00933586" w:rsidP="00933586">
            <w:pPr>
              <w:snapToGrid w:val="0"/>
              <w:spacing w:before="0"/>
              <w:jc w:val="left"/>
              <w:rPr>
                <w:rFonts w:eastAsia="Calibri" w:cs="Arial"/>
                <w:lang w:val="ru-RU" w:eastAsia="hr-HR"/>
              </w:rPr>
            </w:pPr>
            <w:r w:rsidRPr="00933586">
              <w:rPr>
                <w:rFonts w:eastAsia="Calibri" w:cs="Arial"/>
                <w:lang w:val="ru-RU" w:eastAsia="hr-HR"/>
              </w:rPr>
              <w:t xml:space="preserve">- </w:t>
            </w:r>
            <w:r w:rsidRPr="00933586">
              <w:rPr>
                <w:rFonts w:eastAsia="Calibri" w:cs="Arial"/>
                <w:b/>
                <w:lang w:val="ru-RU" w:eastAsia="hr-HR"/>
              </w:rPr>
              <w:t xml:space="preserve">за правно лице, предузетнике и физичка лица: </w:t>
            </w:r>
          </w:p>
          <w:p w:rsidR="00933586" w:rsidRPr="00933586" w:rsidRDefault="00933586" w:rsidP="00933586">
            <w:pPr>
              <w:snapToGrid w:val="0"/>
              <w:spacing w:before="0"/>
              <w:jc w:val="left"/>
              <w:rPr>
                <w:rFonts w:eastAsia="Calibri" w:cs="Arial"/>
                <w:lang w:val="ru-RU" w:eastAsia="hr-HR"/>
              </w:rPr>
            </w:pPr>
            <w:r w:rsidRPr="00933586">
              <w:rPr>
                <w:rFonts w:eastAsia="Calibri" w:cs="Arial"/>
                <w:b/>
                <w:lang w:val="ru-RU" w:eastAsia="hr-HR"/>
              </w:rPr>
              <w:t>1.Уверење Пореске управе</w:t>
            </w:r>
            <w:r w:rsidRPr="00933586">
              <w:rPr>
                <w:rFonts w:eastAsia="Calibri" w:cs="Arial"/>
                <w:lang w:val="ru-RU" w:eastAsia="hr-HR"/>
              </w:rPr>
              <w:t xml:space="preserve"> Министарства финансија да је измирио доспеле </w:t>
            </w:r>
            <w:r w:rsidRPr="00933586">
              <w:rPr>
                <w:rFonts w:cs="Arial"/>
                <w:lang w:val="ru-RU" w:eastAsia="hr-HR"/>
              </w:rPr>
              <w:t xml:space="preserve">порезе и доприносе </w:t>
            </w:r>
            <w:r w:rsidRPr="00933586">
              <w:rPr>
                <w:rFonts w:eastAsia="Calibri" w:cs="Arial"/>
                <w:b/>
                <w:u w:val="single"/>
                <w:lang w:val="ru-RU" w:eastAsia="hr-HR"/>
              </w:rPr>
              <w:t>и</w:t>
            </w:r>
          </w:p>
          <w:p w:rsidR="00933586" w:rsidRPr="00933586" w:rsidRDefault="00933586" w:rsidP="00933586">
            <w:pPr>
              <w:spacing w:before="0"/>
              <w:jc w:val="left"/>
              <w:rPr>
                <w:rFonts w:cs="Arial"/>
                <w:lang w:val="ru-RU" w:eastAsia="hr-HR"/>
              </w:rPr>
            </w:pPr>
            <w:r w:rsidRPr="00933586">
              <w:rPr>
                <w:rFonts w:eastAsia="Calibri" w:cs="Arial"/>
                <w:b/>
                <w:lang w:val="ru-RU" w:eastAsia="hr-HR"/>
              </w:rPr>
              <w:t>2.Уверење Управе јавних прихода локалне самоуправе (града, односно општине</w:t>
            </w:r>
            <w:r w:rsidRPr="00933586">
              <w:rPr>
                <w:rFonts w:cs="Arial"/>
                <w:lang w:val="ru-RU" w:eastAsia="hr-HR"/>
              </w:rPr>
              <w:t xml:space="preserve">) према месту седишта пореског обвезника правног лица и предузетника, односно према пребивалишту физичког лица, </w:t>
            </w:r>
            <w:r w:rsidRPr="00933586">
              <w:rPr>
                <w:rFonts w:eastAsia="Calibri" w:cs="Arial"/>
                <w:lang w:val="ru-RU" w:eastAsia="hr-HR"/>
              </w:rPr>
              <w:t xml:space="preserve">да је измирио обавезе по основу изворних локалних јавних прихода </w:t>
            </w:r>
          </w:p>
          <w:p w:rsidR="00933586" w:rsidRPr="00933586" w:rsidRDefault="00933586" w:rsidP="00933586">
            <w:pPr>
              <w:spacing w:before="0"/>
              <w:ind w:right="122"/>
              <w:jc w:val="left"/>
              <w:rPr>
                <w:rFonts w:cs="Arial"/>
                <w:lang w:val="ru-RU" w:eastAsia="hr-HR"/>
              </w:rPr>
            </w:pPr>
            <w:r w:rsidRPr="00933586">
              <w:rPr>
                <w:rFonts w:cs="Arial"/>
                <w:lang w:val="ru-RU" w:eastAsia="hr-HR"/>
              </w:rPr>
              <w:t>Напомена:</w:t>
            </w:r>
          </w:p>
          <w:p w:rsidR="00933586" w:rsidRPr="00933586" w:rsidRDefault="00933586" w:rsidP="00933586">
            <w:pPr>
              <w:numPr>
                <w:ilvl w:val="0"/>
                <w:numId w:val="13"/>
              </w:numPr>
              <w:autoSpaceDE w:val="0"/>
              <w:autoSpaceDN w:val="0"/>
              <w:adjustRightInd w:val="0"/>
              <w:snapToGrid w:val="0"/>
              <w:spacing w:before="0"/>
              <w:ind w:hanging="357"/>
              <w:contextualSpacing/>
              <w:jc w:val="left"/>
              <w:rPr>
                <w:rFonts w:eastAsia="TimesNewRomanPSMT" w:cs="Arial"/>
                <w:b/>
                <w:u w:val="single"/>
                <w:lang w:val="sr-Cyrl-CS" w:eastAsia="hr-HR"/>
              </w:rPr>
            </w:pPr>
            <w:r w:rsidRPr="00933586">
              <w:rPr>
                <w:rFonts w:eastAsia="TimesNewRomanPSMT" w:cs="Arial"/>
                <w:lang w:val="sr-Cyrl-CS" w:eastAsia="hr-HR"/>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933586" w:rsidRPr="00933586" w:rsidRDefault="00933586" w:rsidP="00933586">
            <w:pPr>
              <w:numPr>
                <w:ilvl w:val="0"/>
                <w:numId w:val="13"/>
              </w:numPr>
              <w:autoSpaceDE w:val="0"/>
              <w:autoSpaceDN w:val="0"/>
              <w:adjustRightInd w:val="0"/>
              <w:snapToGrid w:val="0"/>
              <w:spacing w:before="0"/>
              <w:ind w:hanging="357"/>
              <w:contextualSpacing/>
              <w:jc w:val="left"/>
              <w:rPr>
                <w:rFonts w:eastAsia="Calibri" w:cs="Arial"/>
                <w:lang w:val="sr-Cyrl-CS" w:eastAsia="hr-HR"/>
              </w:rPr>
            </w:pPr>
            <w:r w:rsidRPr="00933586">
              <w:rPr>
                <w:rFonts w:eastAsia="TimesNewRomanPSMT" w:cs="Arial"/>
                <w:lang w:val="sr-Cyrl-CS" w:eastAsia="hr-HR"/>
              </w:rPr>
              <w:t xml:space="preserve">Уколико је понуђач у поступку приватизације, уместо горе наведена два доказа, потребно је доставити </w:t>
            </w:r>
            <w:r w:rsidRPr="00933586">
              <w:rPr>
                <w:rFonts w:eastAsia="TimesNewRomanPSMT" w:cs="Arial"/>
                <w:b/>
                <w:lang w:val="sr-Cyrl-CS" w:eastAsia="hr-HR"/>
              </w:rPr>
              <w:t>у</w:t>
            </w:r>
            <w:r w:rsidRPr="00933586">
              <w:rPr>
                <w:rFonts w:eastAsia="Calibri" w:cs="Arial"/>
                <w:b/>
                <w:lang w:val="ru-RU" w:eastAsia="hr-HR"/>
              </w:rPr>
              <w:t>верење Агенције за приватизацију да се налази у поступку приватизације</w:t>
            </w:r>
          </w:p>
          <w:p w:rsidR="00933586" w:rsidRPr="00933586" w:rsidRDefault="00933586" w:rsidP="00933586">
            <w:pPr>
              <w:numPr>
                <w:ilvl w:val="0"/>
                <w:numId w:val="13"/>
              </w:numPr>
              <w:tabs>
                <w:tab w:val="left" w:pos="680"/>
              </w:tabs>
              <w:snapToGrid w:val="0"/>
              <w:spacing w:before="0"/>
              <w:ind w:hanging="357"/>
              <w:contextualSpacing/>
              <w:jc w:val="left"/>
              <w:rPr>
                <w:rFonts w:eastAsia="Calibri" w:cs="Arial"/>
                <w:lang w:val="sr-Cyrl-CS" w:eastAsia="hr-HR"/>
              </w:rPr>
            </w:pPr>
            <w:r w:rsidRPr="00933586">
              <w:rPr>
                <w:rFonts w:eastAsia="Calibri" w:cs="Arial"/>
                <w:lang w:val="sr-Cyrl-CS" w:eastAsia="hr-HR"/>
              </w:rPr>
              <w:t>У случају да понуду подноси група понуђача, ове доказе доставити за сваког учесника из групе</w:t>
            </w:r>
          </w:p>
          <w:p w:rsidR="00933586" w:rsidRPr="00933586" w:rsidRDefault="00933586" w:rsidP="00A729B6">
            <w:pPr>
              <w:numPr>
                <w:ilvl w:val="0"/>
                <w:numId w:val="16"/>
              </w:numPr>
              <w:tabs>
                <w:tab w:val="left" w:pos="680"/>
              </w:tabs>
              <w:snapToGrid w:val="0"/>
              <w:spacing w:before="0"/>
              <w:contextualSpacing/>
              <w:jc w:val="left"/>
              <w:rPr>
                <w:rFonts w:cs="Arial"/>
                <w:lang w:val="sr-Cyrl-CS" w:eastAsia="hr-HR"/>
              </w:rPr>
            </w:pPr>
            <w:r w:rsidRPr="00933586">
              <w:rPr>
                <w:rFonts w:eastAsia="Calibri" w:cs="Arial"/>
                <w:lang w:val="sr-Cyrl-CS" w:eastAsia="hr-HR"/>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33586" w:rsidRPr="00933586" w:rsidRDefault="00933586" w:rsidP="00933586">
            <w:pPr>
              <w:tabs>
                <w:tab w:val="left" w:pos="680"/>
              </w:tabs>
              <w:snapToGrid w:val="0"/>
              <w:spacing w:before="0"/>
              <w:contextualSpacing/>
              <w:jc w:val="left"/>
              <w:rPr>
                <w:rFonts w:eastAsia="Calibri" w:cs="Arial"/>
                <w:lang w:val="sr-Cyrl-RS" w:eastAsia="hr-HR"/>
              </w:rPr>
            </w:pPr>
            <w:r w:rsidRPr="00933586">
              <w:rPr>
                <w:rFonts w:eastAsia="Calibri" w:cs="Arial"/>
                <w:b/>
                <w:lang w:val="sr-Cyrl-CS" w:eastAsia="hr-HR"/>
              </w:rPr>
              <w:t>Ови докази не могу бити старији од два месеца пре отварања понуда</w:t>
            </w:r>
            <w:r w:rsidRPr="00933586">
              <w:rPr>
                <w:rFonts w:eastAsia="Calibri" w:cs="Arial"/>
                <w:lang w:val="sr-Cyrl-CS" w:eastAsia="hr-HR"/>
              </w:rPr>
              <w:t>.</w:t>
            </w:r>
          </w:p>
        </w:tc>
      </w:tr>
      <w:tr w:rsidR="00933586" w:rsidRPr="00933586" w:rsidTr="00852D31">
        <w:trPr>
          <w:jc w:val="center"/>
        </w:trPr>
        <w:tc>
          <w:tcPr>
            <w:tcW w:w="686" w:type="dxa"/>
            <w:vAlign w:val="center"/>
          </w:tcPr>
          <w:p w:rsidR="00933586" w:rsidRPr="00933586" w:rsidRDefault="00933586" w:rsidP="00933586">
            <w:pPr>
              <w:spacing w:before="0"/>
              <w:jc w:val="center"/>
              <w:rPr>
                <w:rFonts w:cs="Arial"/>
                <w:lang w:val="sr-Cyrl-CS" w:eastAsia="hr-HR"/>
              </w:rPr>
            </w:pPr>
            <w:r w:rsidRPr="00933586">
              <w:rPr>
                <w:rFonts w:cs="Arial"/>
                <w:lang w:val="sr-Cyrl-CS" w:eastAsia="hr-HR"/>
              </w:rPr>
              <w:t xml:space="preserve">4. </w:t>
            </w:r>
          </w:p>
        </w:tc>
        <w:tc>
          <w:tcPr>
            <w:tcW w:w="9061" w:type="dxa"/>
          </w:tcPr>
          <w:p w:rsidR="00933586" w:rsidRPr="00933586" w:rsidRDefault="00933586" w:rsidP="00933586">
            <w:pPr>
              <w:snapToGrid w:val="0"/>
              <w:spacing w:before="0"/>
              <w:jc w:val="left"/>
              <w:rPr>
                <w:rFonts w:cs="Arial"/>
                <w:b/>
                <w:u w:val="single"/>
                <w:lang w:val="sr-Cyrl-CS" w:eastAsia="hr-HR"/>
              </w:rPr>
            </w:pPr>
            <w:r w:rsidRPr="00933586">
              <w:rPr>
                <w:rFonts w:cs="Arial"/>
                <w:b/>
                <w:u w:val="single"/>
                <w:lang w:val="sr-Cyrl-CS" w:eastAsia="hr-HR"/>
              </w:rPr>
              <w:t>Услов:</w:t>
            </w:r>
          </w:p>
          <w:p w:rsidR="00933586" w:rsidRPr="00933586" w:rsidRDefault="00933586" w:rsidP="00933586">
            <w:pPr>
              <w:snapToGrid w:val="0"/>
              <w:spacing w:before="0"/>
              <w:jc w:val="left"/>
              <w:rPr>
                <w:rFonts w:cs="Arial"/>
                <w:lang w:val="ru-RU" w:eastAsia="hr-HR"/>
              </w:rPr>
            </w:pPr>
            <w:r w:rsidRPr="00933586">
              <w:rPr>
                <w:rFonts w:cs="Arial"/>
                <w:lang w:val="ru-RU" w:eastAsia="hr-HR"/>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33586" w:rsidRPr="00933586" w:rsidRDefault="00933586" w:rsidP="00933586">
            <w:pPr>
              <w:snapToGrid w:val="0"/>
              <w:spacing w:before="0"/>
              <w:jc w:val="left"/>
              <w:rPr>
                <w:rFonts w:cs="Arial"/>
                <w:lang w:val="sr-Cyrl-CS" w:eastAsia="hr-HR"/>
              </w:rPr>
            </w:pPr>
          </w:p>
          <w:p w:rsidR="00933586" w:rsidRPr="00933586" w:rsidRDefault="00933586" w:rsidP="00933586">
            <w:pPr>
              <w:autoSpaceDE w:val="0"/>
              <w:autoSpaceDN w:val="0"/>
              <w:adjustRightInd w:val="0"/>
              <w:spacing w:before="0"/>
              <w:jc w:val="left"/>
              <w:rPr>
                <w:rFonts w:cs="Arial"/>
                <w:b/>
                <w:u w:val="single"/>
                <w:lang w:val="sr-Cyrl-CS" w:eastAsia="hr-HR"/>
              </w:rPr>
            </w:pPr>
            <w:r w:rsidRPr="00933586">
              <w:rPr>
                <w:rFonts w:cs="Arial"/>
                <w:b/>
                <w:u w:val="single"/>
                <w:lang w:val="sr-Cyrl-CS" w:eastAsia="hr-HR"/>
              </w:rPr>
              <w:t>Доказ:</w:t>
            </w:r>
          </w:p>
          <w:p w:rsidR="00933586" w:rsidRPr="00933586" w:rsidRDefault="008E4A56" w:rsidP="00933586">
            <w:pPr>
              <w:spacing w:before="0"/>
              <w:jc w:val="left"/>
              <w:rPr>
                <w:rFonts w:cs="Arial"/>
                <w:b/>
                <w:lang w:val="sr-Cyrl-CS" w:eastAsia="hr-HR"/>
              </w:rPr>
            </w:pPr>
            <w:r>
              <w:rPr>
                <w:rFonts w:cs="Arial"/>
                <w:lang w:val="sr-Cyrl-CS" w:eastAsia="hr-HR"/>
              </w:rPr>
              <w:t xml:space="preserve">Потписан </w:t>
            </w:r>
            <w:r w:rsidR="00933586" w:rsidRPr="00933586">
              <w:rPr>
                <w:rFonts w:cs="Arial"/>
                <w:lang w:val="sr-Cyrl-CS" w:eastAsia="hr-HR"/>
              </w:rPr>
              <w:t xml:space="preserve"> Образац изјаве на основу члана 75. став 2. ЗЈН(Образац бр.4)</w:t>
            </w:r>
          </w:p>
          <w:p w:rsidR="00933586" w:rsidRPr="00933586" w:rsidRDefault="00933586" w:rsidP="00933586">
            <w:pPr>
              <w:snapToGrid w:val="0"/>
              <w:spacing w:before="0"/>
              <w:jc w:val="left"/>
              <w:rPr>
                <w:rFonts w:cs="Arial"/>
                <w:lang w:val="sr-Cyrl-CS" w:eastAsia="hr-HR"/>
              </w:rPr>
            </w:pPr>
            <w:r w:rsidRPr="00933586">
              <w:rPr>
                <w:rFonts w:cs="Arial"/>
                <w:lang w:val="sr-Cyrl-CS" w:eastAsia="hr-HR"/>
              </w:rPr>
              <w:t>Напомена:</w:t>
            </w:r>
          </w:p>
          <w:p w:rsidR="00933586" w:rsidRPr="00933586" w:rsidRDefault="00933586" w:rsidP="00A729B6">
            <w:pPr>
              <w:numPr>
                <w:ilvl w:val="0"/>
                <w:numId w:val="17"/>
              </w:numPr>
              <w:snapToGrid w:val="0"/>
              <w:spacing w:before="0"/>
              <w:jc w:val="left"/>
              <w:rPr>
                <w:rFonts w:cs="Arial"/>
                <w:lang w:val="sr-Cyrl-CS" w:eastAsia="hr-HR"/>
              </w:rPr>
            </w:pPr>
            <w:r w:rsidRPr="00933586">
              <w:rPr>
                <w:rFonts w:cs="Arial"/>
                <w:lang w:val="sr-Cyrl-CS" w:eastAsia="hr-HR"/>
              </w:rPr>
              <w:t>Изјава мора да буде потписана од стране овлашћеног лица</w:t>
            </w:r>
            <w:r w:rsidR="008E4A56">
              <w:rPr>
                <w:rFonts w:cs="Arial"/>
                <w:lang w:val="sr-Cyrl-CS" w:eastAsia="hr-HR"/>
              </w:rPr>
              <w:t xml:space="preserve"> за заступање понуђача</w:t>
            </w:r>
          </w:p>
          <w:p w:rsidR="00933586" w:rsidRPr="00933586" w:rsidRDefault="00933586" w:rsidP="00A729B6">
            <w:pPr>
              <w:numPr>
                <w:ilvl w:val="0"/>
                <w:numId w:val="17"/>
              </w:numPr>
              <w:snapToGrid w:val="0"/>
              <w:spacing w:before="0"/>
              <w:jc w:val="left"/>
              <w:rPr>
                <w:rFonts w:cs="Arial"/>
                <w:lang w:val="sr-Cyrl-CS" w:eastAsia="hr-HR"/>
              </w:rPr>
            </w:pPr>
            <w:r w:rsidRPr="00933586">
              <w:rPr>
                <w:rFonts w:cs="Arial"/>
                <w:lang w:val="sr-Cyrl-CS" w:eastAsia="hr-HR"/>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w:t>
            </w:r>
            <w:r w:rsidR="008E4A56">
              <w:rPr>
                <w:rFonts w:cs="Arial"/>
                <w:lang w:val="sr-Cyrl-CS" w:eastAsia="hr-HR"/>
              </w:rPr>
              <w:t>пе понуђача</w:t>
            </w:r>
          </w:p>
          <w:p w:rsidR="00933586" w:rsidRPr="00933586" w:rsidRDefault="00933586" w:rsidP="00A729B6">
            <w:pPr>
              <w:numPr>
                <w:ilvl w:val="0"/>
                <w:numId w:val="17"/>
              </w:numPr>
              <w:snapToGrid w:val="0"/>
              <w:spacing w:before="0"/>
              <w:jc w:val="left"/>
              <w:rPr>
                <w:rFonts w:cs="Arial"/>
                <w:lang w:val="sr-Cyrl-CS" w:eastAsia="hr-HR"/>
              </w:rPr>
            </w:pPr>
            <w:r w:rsidRPr="00933586">
              <w:rPr>
                <w:rFonts w:cs="Arial"/>
                <w:lang w:val="sr-Cyrl-CS" w:eastAsia="hr-HR"/>
              </w:rPr>
              <w:t xml:space="preserve">Уколико понуђач подноси понуду са подизвођачем, Изјава мора бити </w:t>
            </w:r>
            <w:r w:rsidRPr="00933586">
              <w:rPr>
                <w:rFonts w:cs="Arial"/>
                <w:lang w:val="sr-Cyrl-CS" w:eastAsia="hr-HR"/>
              </w:rPr>
              <w:lastRenderedPageBreak/>
              <w:t>достављена и за сваког подизвођача. Изјава мора бити потписана од стране овлашћеног лица за заступањ</w:t>
            </w:r>
            <w:r w:rsidR="008E4A56">
              <w:rPr>
                <w:rFonts w:cs="Arial"/>
                <w:lang w:val="sr-Cyrl-CS" w:eastAsia="hr-HR"/>
              </w:rPr>
              <w:t>е подизвођача</w:t>
            </w:r>
          </w:p>
        </w:tc>
      </w:tr>
      <w:tr w:rsidR="00933586" w:rsidRPr="00933586" w:rsidTr="00852D31">
        <w:trPr>
          <w:jc w:val="center"/>
        </w:trPr>
        <w:tc>
          <w:tcPr>
            <w:tcW w:w="686" w:type="dxa"/>
          </w:tcPr>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p>
          <w:p w:rsidR="00933586" w:rsidRPr="00933586" w:rsidRDefault="00933586" w:rsidP="00933586">
            <w:pPr>
              <w:spacing w:before="0"/>
              <w:jc w:val="left"/>
              <w:rPr>
                <w:rFonts w:cs="Arial"/>
                <w:sz w:val="24"/>
                <w:szCs w:val="24"/>
                <w:lang w:val="ru-RU" w:eastAsia="hr-HR"/>
              </w:rPr>
            </w:pPr>
            <w:r w:rsidRPr="00933586">
              <w:rPr>
                <w:rFonts w:cs="Arial"/>
                <w:sz w:val="24"/>
                <w:szCs w:val="24"/>
                <w:lang w:val="ru-RU" w:eastAsia="hr-HR"/>
              </w:rPr>
              <w:t xml:space="preserve">  5.</w:t>
            </w:r>
          </w:p>
        </w:tc>
        <w:tc>
          <w:tcPr>
            <w:tcW w:w="9061" w:type="dxa"/>
            <w:vAlign w:val="center"/>
          </w:tcPr>
          <w:p w:rsidR="00933586" w:rsidRPr="00933586" w:rsidRDefault="00933586" w:rsidP="00933586">
            <w:pPr>
              <w:widowControl w:val="0"/>
              <w:autoSpaceDE w:val="0"/>
              <w:autoSpaceDN w:val="0"/>
              <w:adjustRightInd w:val="0"/>
              <w:rPr>
                <w:rFonts w:cs="Arial"/>
                <w:color w:val="000000"/>
                <w:sz w:val="24"/>
                <w:szCs w:val="24"/>
                <w:lang w:val="sr-Cyrl-RS"/>
              </w:rPr>
            </w:pPr>
            <w:r w:rsidRPr="00933586">
              <w:rPr>
                <w:rFonts w:ascii="Arial MT" w:hAnsi="Arial MT" w:cs="Arial"/>
                <w:b/>
                <w:color w:val="000000"/>
                <w:sz w:val="24"/>
                <w:szCs w:val="24"/>
                <w:u w:val="single"/>
              </w:rPr>
              <w:t>Услов:</w:t>
            </w:r>
            <w:r w:rsidRPr="00933586">
              <w:rPr>
                <w:rFonts w:asciiTheme="minorHAnsi" w:hAnsiTheme="minorHAnsi" w:cs="Arial"/>
                <w:b/>
                <w:color w:val="000000"/>
                <w:sz w:val="24"/>
                <w:szCs w:val="24"/>
                <w:lang w:val="sr-Cyrl-RS"/>
              </w:rPr>
              <w:t xml:space="preserve">  </w:t>
            </w:r>
            <w:r w:rsidRPr="00933586">
              <w:rPr>
                <w:rFonts w:cs="Arial"/>
                <w:color w:val="000000"/>
                <w:sz w:val="24"/>
                <w:szCs w:val="24"/>
                <w:lang w:val="sr-Cyrl-RS"/>
              </w:rPr>
              <w:t>Д</w:t>
            </w:r>
            <w:r w:rsidRPr="00933586">
              <w:rPr>
                <w:rFonts w:cs="Arial"/>
                <w:color w:val="000000"/>
                <w:sz w:val="24"/>
                <w:szCs w:val="24"/>
              </w:rPr>
              <w:t xml:space="preserve">а има важећу дозволу надлежног органа за обављање делатности која је </w:t>
            </w:r>
            <w:r w:rsidRPr="00933586">
              <w:rPr>
                <w:rFonts w:cs="Arial"/>
                <w:color w:val="000000"/>
                <w:sz w:val="24"/>
                <w:szCs w:val="24"/>
                <w:lang w:val="sr-Cyrl-RS"/>
              </w:rPr>
              <w:t xml:space="preserve">  </w:t>
            </w:r>
            <w:r w:rsidRPr="00933586">
              <w:rPr>
                <w:rFonts w:cs="Arial"/>
                <w:color w:val="000000"/>
                <w:sz w:val="24"/>
                <w:szCs w:val="24"/>
              </w:rPr>
              <w:t>предмет јавне набавке</w:t>
            </w:r>
            <w:r w:rsidRPr="00933586">
              <w:rPr>
                <w:rFonts w:cs="Arial"/>
                <w:color w:val="000000"/>
                <w:sz w:val="24"/>
                <w:szCs w:val="24"/>
                <w:lang w:val="sr-Cyrl-RS"/>
              </w:rPr>
              <w:t>,</w:t>
            </w:r>
            <w:r w:rsidRPr="00933586">
              <w:rPr>
                <w:rFonts w:cs="Arial"/>
                <w:color w:val="000000"/>
                <w:sz w:val="24"/>
                <w:szCs w:val="24"/>
              </w:rPr>
              <w:t xml:space="preserve"> ако је таква дозвола предвиђена посебним прописом - дозвола надлежног органа - </w:t>
            </w:r>
            <w:r w:rsidRPr="00933586">
              <w:rPr>
                <w:rFonts w:cs="Arial"/>
                <w:bCs/>
                <w:color w:val="000000"/>
                <w:sz w:val="24"/>
                <w:szCs w:val="24"/>
              </w:rPr>
              <w:t>решењ</w:t>
            </w:r>
            <w:r w:rsidRPr="00933586">
              <w:rPr>
                <w:rFonts w:cs="Arial"/>
                <w:bCs/>
                <w:color w:val="000000"/>
                <w:sz w:val="24"/>
                <w:szCs w:val="24"/>
                <w:lang w:val="sr-Cyrl-CS"/>
              </w:rPr>
              <w:t>е</w:t>
            </w:r>
            <w:r w:rsidRPr="00933586">
              <w:rPr>
                <w:rFonts w:cs="Arial"/>
                <w:bCs/>
                <w:color w:val="000000"/>
                <w:sz w:val="24"/>
                <w:szCs w:val="24"/>
              </w:rPr>
              <w:t xml:space="preserve"> Министарства за </w:t>
            </w:r>
            <w:r w:rsidRPr="00933586">
              <w:rPr>
                <w:rFonts w:cs="Arial"/>
                <w:bCs/>
                <w:color w:val="000000"/>
                <w:sz w:val="24"/>
                <w:szCs w:val="24"/>
                <w:lang w:val="sr-Cyrl-RS"/>
              </w:rPr>
              <w:t xml:space="preserve">грађевинсрство саобраћај и </w:t>
            </w:r>
            <w:r w:rsidRPr="00933586">
              <w:rPr>
                <w:rFonts w:cs="Arial"/>
                <w:bCs/>
                <w:color w:val="000000"/>
                <w:sz w:val="24"/>
                <w:szCs w:val="24"/>
              </w:rPr>
              <w:t xml:space="preserve">инфраструктуру о </w:t>
            </w:r>
            <w:proofErr w:type="gramStart"/>
            <w:r w:rsidRPr="00933586">
              <w:rPr>
                <w:rFonts w:cs="Arial"/>
                <w:bCs/>
                <w:color w:val="000000"/>
                <w:sz w:val="24"/>
                <w:szCs w:val="24"/>
              </w:rPr>
              <w:t>утврђивању  услова</w:t>
            </w:r>
            <w:proofErr w:type="gramEnd"/>
            <w:r w:rsidRPr="00933586">
              <w:rPr>
                <w:rFonts w:cs="Arial"/>
                <w:bCs/>
                <w:color w:val="000000"/>
                <w:sz w:val="24"/>
                <w:szCs w:val="24"/>
              </w:rPr>
              <w:t xml:space="preserve"> за </w:t>
            </w:r>
            <w:r w:rsidRPr="00933586">
              <w:rPr>
                <w:rFonts w:cs="Arial"/>
                <w:bCs/>
                <w:color w:val="000000"/>
                <w:sz w:val="24"/>
                <w:szCs w:val="24"/>
                <w:lang w:val="sr-Cyrl-RS"/>
              </w:rPr>
              <w:t xml:space="preserve">отпочињање и </w:t>
            </w:r>
            <w:r w:rsidRPr="00933586">
              <w:rPr>
                <w:rFonts w:cs="Arial"/>
                <w:bCs/>
                <w:color w:val="000000"/>
                <w:sz w:val="24"/>
                <w:szCs w:val="24"/>
              </w:rPr>
              <w:t xml:space="preserve">обављање </w:t>
            </w:r>
            <w:r w:rsidRPr="00933586">
              <w:rPr>
                <w:rFonts w:cs="Arial"/>
                <w:bCs/>
                <w:color w:val="000000"/>
                <w:sz w:val="24"/>
                <w:szCs w:val="24"/>
                <w:lang w:val="sr-Cyrl-CS"/>
              </w:rPr>
              <w:t>јавног превоза  путника и ствари</w:t>
            </w:r>
            <w:r w:rsidRPr="00933586">
              <w:rPr>
                <w:rFonts w:cs="Arial"/>
                <w:bCs/>
                <w:color w:val="000000"/>
                <w:sz w:val="24"/>
                <w:szCs w:val="24"/>
              </w:rPr>
              <w:t>.</w:t>
            </w:r>
            <w:r w:rsidRPr="00933586">
              <w:rPr>
                <w:rFonts w:cs="Arial"/>
                <w:color w:val="000000"/>
                <w:sz w:val="24"/>
                <w:szCs w:val="24"/>
                <w:lang w:val="sr-Cyrl-CS"/>
              </w:rPr>
              <w:t xml:space="preserve"> </w:t>
            </w:r>
          </w:p>
          <w:p w:rsidR="00933586" w:rsidRPr="00933586" w:rsidRDefault="00933586" w:rsidP="00933586">
            <w:pPr>
              <w:autoSpaceDE w:val="0"/>
              <w:autoSpaceDN w:val="0"/>
              <w:adjustRightInd w:val="0"/>
              <w:rPr>
                <w:rFonts w:cs="Arial"/>
                <w:b/>
                <w:sz w:val="24"/>
                <w:szCs w:val="24"/>
                <w:u w:val="single"/>
              </w:rPr>
            </w:pPr>
            <w:r w:rsidRPr="00933586">
              <w:rPr>
                <w:rFonts w:cs="Arial"/>
                <w:b/>
                <w:sz w:val="24"/>
                <w:szCs w:val="24"/>
                <w:u w:val="single"/>
              </w:rPr>
              <w:t>Доказ:</w:t>
            </w:r>
          </w:p>
          <w:p w:rsidR="00933586" w:rsidRPr="00933586" w:rsidRDefault="00933586" w:rsidP="00933586">
            <w:pPr>
              <w:snapToGrid w:val="0"/>
              <w:spacing w:before="0"/>
              <w:rPr>
                <w:rFonts w:cs="Arial"/>
                <w:bCs/>
              </w:rPr>
            </w:pPr>
            <w:r w:rsidRPr="00933586">
              <w:rPr>
                <w:rFonts w:cs="Arial"/>
                <w:sz w:val="24"/>
                <w:szCs w:val="24"/>
                <w:lang w:val="sr-Cyrl-RS"/>
              </w:rPr>
              <w:t xml:space="preserve">Важеће решење Министарства </w:t>
            </w:r>
            <w:r w:rsidRPr="00933586">
              <w:rPr>
                <w:rFonts w:cs="Arial"/>
                <w:bCs/>
              </w:rPr>
              <w:t xml:space="preserve">за </w:t>
            </w:r>
            <w:r w:rsidRPr="00933586">
              <w:rPr>
                <w:rFonts w:cs="Arial"/>
                <w:bCs/>
                <w:lang w:val="sr-Cyrl-RS"/>
              </w:rPr>
              <w:t xml:space="preserve">грађевинсрство саобраћај и </w:t>
            </w:r>
            <w:r w:rsidRPr="00933586">
              <w:rPr>
                <w:rFonts w:cs="Arial"/>
                <w:bCs/>
              </w:rPr>
              <w:t>инфраструктуру</w:t>
            </w:r>
          </w:p>
          <w:p w:rsidR="00933586" w:rsidRPr="00933586" w:rsidRDefault="00933586" w:rsidP="00933586">
            <w:pPr>
              <w:snapToGrid w:val="0"/>
              <w:spacing w:before="0"/>
              <w:rPr>
                <w:rFonts w:cs="Arial"/>
                <w:sz w:val="24"/>
                <w:szCs w:val="24"/>
                <w:lang w:val="sr-Cyrl-RS"/>
              </w:rPr>
            </w:pPr>
            <w:r w:rsidRPr="00933586">
              <w:rPr>
                <w:rFonts w:cs="Arial"/>
                <w:bCs/>
                <w:sz w:val="24"/>
                <w:szCs w:val="24"/>
                <w:lang w:val="sr-Cyrl-RS"/>
              </w:rPr>
              <w:t xml:space="preserve">о </w:t>
            </w:r>
            <w:r w:rsidRPr="00933586">
              <w:rPr>
                <w:rFonts w:cs="Arial"/>
                <w:bCs/>
                <w:sz w:val="24"/>
                <w:szCs w:val="24"/>
                <w:lang w:val="am-ET"/>
              </w:rPr>
              <w:t xml:space="preserve">утврђивању  услова за </w:t>
            </w:r>
            <w:r w:rsidRPr="00933586">
              <w:rPr>
                <w:rFonts w:cs="Arial"/>
                <w:bCs/>
                <w:sz w:val="24"/>
                <w:szCs w:val="24"/>
                <w:lang w:val="sr-Cyrl-RS"/>
              </w:rPr>
              <w:t xml:space="preserve">отпочињање и </w:t>
            </w:r>
            <w:r w:rsidRPr="00933586">
              <w:rPr>
                <w:rFonts w:cs="Arial"/>
                <w:bCs/>
                <w:sz w:val="24"/>
                <w:szCs w:val="24"/>
                <w:lang w:val="am-ET"/>
              </w:rPr>
              <w:t xml:space="preserve">обављање </w:t>
            </w:r>
            <w:r w:rsidRPr="00933586">
              <w:rPr>
                <w:rFonts w:cs="Arial"/>
                <w:bCs/>
                <w:sz w:val="24"/>
                <w:szCs w:val="24"/>
                <w:lang w:val="sr-Cyrl-CS"/>
              </w:rPr>
              <w:t>јавног превоза  путника и ствари</w:t>
            </w:r>
            <w:r w:rsidRPr="00933586">
              <w:rPr>
                <w:rFonts w:cs="Arial"/>
                <w:sz w:val="24"/>
                <w:szCs w:val="24"/>
                <w:lang w:val="sr-Cyrl-RS"/>
              </w:rPr>
              <w:t>.</w:t>
            </w:r>
          </w:p>
          <w:p w:rsidR="00933586" w:rsidRPr="00933586" w:rsidRDefault="00933586" w:rsidP="00933586">
            <w:pPr>
              <w:snapToGrid w:val="0"/>
              <w:spacing w:before="0"/>
              <w:jc w:val="left"/>
              <w:rPr>
                <w:rFonts w:cs="Arial"/>
                <w:b/>
                <w:lang w:val="ru-RU" w:eastAsia="hr-HR"/>
              </w:rPr>
            </w:pPr>
            <w:r w:rsidRPr="00933586">
              <w:rPr>
                <w:rFonts w:cs="Arial"/>
                <w:b/>
                <w:lang w:val="ru-RU" w:eastAsia="hr-HR"/>
              </w:rPr>
              <w:t xml:space="preserve">Напомена: </w:t>
            </w:r>
          </w:p>
          <w:p w:rsidR="00933586" w:rsidRPr="00933586" w:rsidRDefault="00933586" w:rsidP="00933586">
            <w:pPr>
              <w:snapToGrid w:val="0"/>
              <w:spacing w:before="0"/>
              <w:jc w:val="left"/>
              <w:rPr>
                <w:rFonts w:cs="Arial"/>
                <w:lang w:val="ru-RU" w:eastAsia="hr-HR"/>
              </w:rPr>
            </w:pPr>
            <w:r w:rsidRPr="00933586">
              <w:rPr>
                <w:rFonts w:cs="Arial"/>
                <w:lang w:val="ru-RU" w:eastAsia="hr-HR"/>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rsidR="00933586" w:rsidRPr="00933586" w:rsidRDefault="00933586" w:rsidP="00933586">
            <w:pPr>
              <w:snapToGrid w:val="0"/>
              <w:spacing w:before="0"/>
              <w:jc w:val="left"/>
              <w:rPr>
                <w:rFonts w:cs="Arial"/>
                <w:lang w:val="ru-RU" w:eastAsia="hr-HR"/>
              </w:rPr>
            </w:pPr>
            <w:r w:rsidRPr="00933586">
              <w:rPr>
                <w:rFonts w:cs="Arial"/>
                <w:lang w:val="ru-RU" w:eastAsia="hr-HR"/>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rsidR="00933586" w:rsidRPr="00933586" w:rsidRDefault="00933586" w:rsidP="00933586">
            <w:pPr>
              <w:spacing w:before="0"/>
              <w:ind w:right="-180"/>
              <w:jc w:val="left"/>
              <w:rPr>
                <w:rFonts w:cs="Arial"/>
                <w:lang w:val="sr-Latn-RS" w:eastAsia="hr-HR"/>
              </w:rPr>
            </w:pPr>
            <w:r w:rsidRPr="00933586">
              <w:rPr>
                <w:rFonts w:cs="Arial"/>
                <w:lang w:val="ru-RU" w:eastAsia="hr-HR"/>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933586" w:rsidRPr="00933586" w:rsidTr="00852D31">
        <w:trPr>
          <w:jc w:val="center"/>
        </w:trPr>
        <w:tc>
          <w:tcPr>
            <w:tcW w:w="686" w:type="dxa"/>
          </w:tcPr>
          <w:p w:rsidR="00933586" w:rsidRPr="00933586" w:rsidRDefault="00933586" w:rsidP="00933586">
            <w:pPr>
              <w:spacing w:before="0"/>
              <w:jc w:val="left"/>
              <w:rPr>
                <w:rFonts w:cs="Arial"/>
                <w:sz w:val="24"/>
                <w:szCs w:val="24"/>
                <w:lang w:val="ru-RU" w:eastAsia="hr-HR"/>
              </w:rPr>
            </w:pPr>
            <w:r w:rsidRPr="00933586">
              <w:rPr>
                <w:rFonts w:cs="Arial"/>
                <w:sz w:val="24"/>
                <w:szCs w:val="24"/>
                <w:lang w:val="ru-RU" w:eastAsia="hr-HR"/>
              </w:rPr>
              <w:t>Ред бр</w:t>
            </w:r>
          </w:p>
        </w:tc>
        <w:tc>
          <w:tcPr>
            <w:tcW w:w="9061" w:type="dxa"/>
            <w:vAlign w:val="center"/>
          </w:tcPr>
          <w:p w:rsidR="00933586" w:rsidRPr="00933586" w:rsidRDefault="00933586" w:rsidP="00933586">
            <w:pPr>
              <w:spacing w:before="0"/>
              <w:jc w:val="center"/>
              <w:rPr>
                <w:rFonts w:cs="Arial"/>
                <w:b/>
                <w:lang w:val="ru-RU" w:eastAsia="hr-HR"/>
              </w:rPr>
            </w:pPr>
            <w:r w:rsidRPr="00933586">
              <w:rPr>
                <w:rFonts w:cs="Arial"/>
                <w:b/>
                <w:lang w:val="ru-RU" w:eastAsia="hr-HR"/>
              </w:rPr>
              <w:t>4.2 ДОДАТНИ УСЛОВИ</w:t>
            </w:r>
          </w:p>
          <w:p w:rsidR="00933586" w:rsidRPr="00933586" w:rsidRDefault="00933586" w:rsidP="00933586">
            <w:pPr>
              <w:spacing w:before="0"/>
              <w:jc w:val="center"/>
              <w:rPr>
                <w:rFonts w:cs="Arial"/>
                <w:b/>
                <w:lang w:val="ru-RU" w:eastAsia="hr-HR"/>
              </w:rPr>
            </w:pPr>
            <w:r w:rsidRPr="00933586">
              <w:rPr>
                <w:rFonts w:cs="Arial"/>
                <w:b/>
                <w:lang w:val="ru-RU" w:eastAsia="hr-HR"/>
              </w:rPr>
              <w:t>ЗА УЧЕШЋЕ У ПОСТУПКУ ЈАВНЕ НАБАВКЕ ИЗ ЧЛАНА</w:t>
            </w:r>
            <w:r w:rsidRPr="00933586">
              <w:rPr>
                <w:rFonts w:cs="Arial"/>
                <w:b/>
                <w:lang w:val="sr-Latn-RS" w:eastAsia="hr-HR"/>
              </w:rPr>
              <w:t xml:space="preserve"> </w:t>
            </w:r>
            <w:r w:rsidRPr="00933586">
              <w:rPr>
                <w:rFonts w:cs="Arial"/>
                <w:b/>
                <w:lang w:val="ru-RU" w:eastAsia="hr-HR"/>
              </w:rPr>
              <w:t>76. ЗАКОНА</w:t>
            </w:r>
          </w:p>
        </w:tc>
      </w:tr>
      <w:tr w:rsidR="00933586" w:rsidRPr="00933586" w:rsidTr="00852D31">
        <w:trPr>
          <w:jc w:val="center"/>
        </w:trPr>
        <w:tc>
          <w:tcPr>
            <w:tcW w:w="686" w:type="dxa"/>
          </w:tcPr>
          <w:p w:rsidR="00933586" w:rsidRPr="00933586" w:rsidRDefault="00852D31" w:rsidP="00933586">
            <w:pPr>
              <w:spacing w:before="0"/>
              <w:jc w:val="center"/>
              <w:rPr>
                <w:rFonts w:cs="Arial"/>
                <w:sz w:val="24"/>
                <w:szCs w:val="24"/>
                <w:lang w:val="sr-Cyrl-RS" w:eastAsia="hr-HR"/>
              </w:rPr>
            </w:pPr>
            <w:r>
              <w:rPr>
                <w:rFonts w:cs="Arial"/>
                <w:sz w:val="24"/>
                <w:szCs w:val="24"/>
                <w:lang w:val="sr-Latn-RS" w:eastAsia="hr-HR"/>
              </w:rPr>
              <w:t>6</w:t>
            </w:r>
            <w:r w:rsidR="00933586" w:rsidRPr="00933586">
              <w:rPr>
                <w:rFonts w:cs="Arial"/>
                <w:sz w:val="24"/>
                <w:szCs w:val="24"/>
                <w:lang w:val="sr-Cyrl-RS" w:eastAsia="hr-HR"/>
              </w:rPr>
              <w:t>.</w:t>
            </w:r>
          </w:p>
        </w:tc>
        <w:tc>
          <w:tcPr>
            <w:tcW w:w="9061" w:type="dxa"/>
          </w:tcPr>
          <w:p w:rsidR="00933586" w:rsidRPr="00933586" w:rsidRDefault="00933586" w:rsidP="00933586">
            <w:pPr>
              <w:autoSpaceDE w:val="0"/>
              <w:autoSpaceDN w:val="0"/>
              <w:adjustRightInd w:val="0"/>
              <w:rPr>
                <w:rFonts w:cs="Arial"/>
                <w:b/>
                <w:u w:val="single"/>
                <w:lang w:val="sr-Latn-CS" w:eastAsia="sr-Latn-CS"/>
              </w:rPr>
            </w:pPr>
            <w:r w:rsidRPr="00933586">
              <w:rPr>
                <w:rFonts w:cs="Arial"/>
                <w:b/>
                <w:u w:val="single"/>
                <w:lang w:val="sr-Latn-CS" w:eastAsia="sr-Latn-CS"/>
              </w:rPr>
              <w:t>Услов:</w:t>
            </w:r>
          </w:p>
          <w:p w:rsidR="00933586" w:rsidRPr="00933586" w:rsidRDefault="00933586" w:rsidP="00933586">
            <w:pPr>
              <w:autoSpaceDE w:val="0"/>
              <w:autoSpaceDN w:val="0"/>
              <w:adjustRightInd w:val="0"/>
              <w:spacing w:before="0"/>
              <w:rPr>
                <w:rFonts w:cs="Arial"/>
                <w:lang w:val="sr-Cyrl-RS" w:eastAsia="sr-Latn-CS"/>
              </w:rPr>
            </w:pPr>
            <w:r w:rsidRPr="00933586">
              <w:rPr>
                <w:rFonts w:cs="Arial"/>
                <w:lang w:val="sr-Cyrl-RS" w:eastAsia="sr-Latn-CS"/>
              </w:rPr>
              <w:t>Кадровски</w:t>
            </w:r>
            <w:r w:rsidRPr="00933586">
              <w:rPr>
                <w:rFonts w:cs="Arial"/>
                <w:lang w:val="sr-Latn-CS" w:eastAsia="sr-Latn-CS"/>
              </w:rPr>
              <w:t xml:space="preserve"> капацитет</w:t>
            </w:r>
            <w:r w:rsidRPr="00933586">
              <w:rPr>
                <w:rFonts w:cs="Arial"/>
                <w:lang w:val="sr-Cyrl-RS" w:eastAsia="sr-Latn-CS"/>
              </w:rPr>
              <w:t xml:space="preserve"> </w:t>
            </w:r>
            <w:r w:rsidRPr="00933586">
              <w:rPr>
                <w:rFonts w:cs="Arial"/>
                <w:lang w:val="sr-Latn-CS" w:eastAsia="sr-Latn-CS"/>
              </w:rPr>
              <w:t>:</w:t>
            </w:r>
          </w:p>
          <w:p w:rsidR="00C53D4D" w:rsidRPr="00C53D4D" w:rsidRDefault="00C53D4D" w:rsidP="00C53D4D">
            <w:pPr>
              <w:spacing w:before="0"/>
              <w:rPr>
                <w:rFonts w:cs="Arial"/>
                <w:sz w:val="24"/>
                <w:szCs w:val="24"/>
                <w:lang w:val="sr-Cyrl-RS"/>
              </w:rPr>
            </w:pPr>
            <w:r w:rsidRPr="00C53D4D">
              <w:rPr>
                <w:rFonts w:cs="Arial"/>
                <w:sz w:val="24"/>
                <w:szCs w:val="24"/>
              </w:rPr>
              <w:t xml:space="preserve">Понуђач располаже </w:t>
            </w:r>
            <w:r w:rsidRPr="00C53D4D">
              <w:rPr>
                <w:rFonts w:cs="Arial"/>
                <w:sz w:val="24"/>
                <w:szCs w:val="24"/>
                <w:lang w:val="sr-Cyrl-RS"/>
              </w:rPr>
              <w:t xml:space="preserve">неопходним </w:t>
            </w:r>
            <w:r w:rsidRPr="00C53D4D">
              <w:rPr>
                <w:rFonts w:cs="Arial"/>
                <w:sz w:val="24"/>
                <w:szCs w:val="24"/>
              </w:rPr>
              <w:t xml:space="preserve">кадровским капацитетом ако има запослене или </w:t>
            </w:r>
            <w:r w:rsidRPr="00C53D4D">
              <w:rPr>
                <w:rFonts w:cs="Arial"/>
                <w:sz w:val="24"/>
                <w:szCs w:val="24"/>
                <w:lang w:val="sr-Cyrl-CS"/>
              </w:rPr>
              <w:t xml:space="preserve">радно ангажоване, </w:t>
            </w:r>
            <w:r w:rsidRPr="00C53D4D">
              <w:rPr>
                <w:rFonts w:cs="Arial"/>
                <w:sz w:val="24"/>
                <w:szCs w:val="24"/>
              </w:rPr>
              <w:t>по основу другог облика ангажовања ван радног односа, предвиђеног члановима 197-202</w:t>
            </w:r>
            <w:r w:rsidRPr="00C53D4D">
              <w:rPr>
                <w:rFonts w:cs="Arial"/>
                <w:sz w:val="24"/>
                <w:szCs w:val="24"/>
                <w:lang w:val="sr-Cyrl-RS"/>
              </w:rPr>
              <w:t>.</w:t>
            </w:r>
            <w:r w:rsidRPr="00C53D4D">
              <w:rPr>
                <w:rFonts w:cs="Arial"/>
                <w:sz w:val="24"/>
                <w:szCs w:val="24"/>
              </w:rPr>
              <w:t xml:space="preserve"> Закона о раду</w:t>
            </w:r>
            <w:r w:rsidRPr="00C53D4D">
              <w:rPr>
                <w:rFonts w:cs="Arial"/>
                <w:sz w:val="24"/>
                <w:szCs w:val="24"/>
                <w:lang w:val="sr-Cyrl-RS"/>
              </w:rPr>
              <w:t xml:space="preserve"> најмање:</w:t>
            </w:r>
          </w:p>
          <w:p w:rsidR="00C53D4D" w:rsidRPr="00C53D4D" w:rsidRDefault="00D07048" w:rsidP="00A729B6">
            <w:pPr>
              <w:numPr>
                <w:ilvl w:val="0"/>
                <w:numId w:val="32"/>
              </w:numPr>
              <w:spacing w:before="0"/>
              <w:rPr>
                <w:rFonts w:cs="Arial"/>
                <w:sz w:val="24"/>
                <w:szCs w:val="24"/>
                <w:lang w:val="am-ET"/>
              </w:rPr>
            </w:pPr>
            <w:r>
              <w:rPr>
                <w:rFonts w:cs="Arial"/>
                <w:sz w:val="24"/>
                <w:szCs w:val="24"/>
                <w:lang w:val="sr-Cyrl-RS"/>
              </w:rPr>
              <w:t>5</w:t>
            </w:r>
            <w:r w:rsidR="00C53D4D" w:rsidRPr="00C53D4D">
              <w:rPr>
                <w:rFonts w:cs="Arial"/>
                <w:sz w:val="24"/>
                <w:szCs w:val="24"/>
                <w:lang w:val="sr-Cyrl-RS"/>
              </w:rPr>
              <w:t xml:space="preserve"> (словима: </w:t>
            </w:r>
            <w:r>
              <w:rPr>
                <w:rFonts w:cs="Arial"/>
                <w:sz w:val="24"/>
                <w:szCs w:val="24"/>
                <w:lang w:val="sr-Cyrl-RS"/>
              </w:rPr>
              <w:t>пет</w:t>
            </w:r>
            <w:r w:rsidR="00C53D4D" w:rsidRPr="00C53D4D">
              <w:rPr>
                <w:rFonts w:cs="Arial"/>
                <w:sz w:val="24"/>
                <w:szCs w:val="24"/>
                <w:lang w:val="sr-Cyrl-RS"/>
              </w:rPr>
              <w:t xml:space="preserve">) извршилаца - </w:t>
            </w:r>
            <w:r w:rsidR="00C53D4D" w:rsidRPr="00C53D4D">
              <w:rPr>
                <w:rFonts w:cs="Arial"/>
                <w:sz w:val="24"/>
                <w:szCs w:val="24"/>
                <w:lang w:val="am-ET"/>
              </w:rPr>
              <w:t xml:space="preserve"> возач</w:t>
            </w:r>
            <w:r w:rsidR="00C53D4D" w:rsidRPr="00C53D4D">
              <w:rPr>
                <w:rFonts w:cs="Arial"/>
                <w:sz w:val="24"/>
                <w:szCs w:val="24"/>
                <w:lang w:val="sr-Cyrl-RS"/>
              </w:rPr>
              <w:t>а</w:t>
            </w:r>
            <w:r w:rsidR="00C53D4D" w:rsidRPr="00C53D4D">
              <w:rPr>
                <w:rFonts w:cs="Arial"/>
                <w:sz w:val="24"/>
                <w:szCs w:val="24"/>
                <w:lang w:val="am-ET"/>
              </w:rPr>
              <w:t xml:space="preserve"> са </w:t>
            </w:r>
            <w:r w:rsidR="00C53D4D" w:rsidRPr="00C53D4D">
              <w:rPr>
                <w:rFonts w:cs="Arial"/>
                <w:sz w:val="24"/>
                <w:szCs w:val="24"/>
                <w:lang w:val="sr-Cyrl-RS"/>
              </w:rPr>
              <w:t xml:space="preserve">положеном „ Ц“ и „Е“ </w:t>
            </w:r>
            <w:r w:rsidR="00C53D4D" w:rsidRPr="00C53D4D">
              <w:rPr>
                <w:rFonts w:cs="Arial"/>
                <w:sz w:val="24"/>
                <w:szCs w:val="24"/>
                <w:lang w:val="am-ET"/>
              </w:rPr>
              <w:t>категоријом возачког испита</w:t>
            </w:r>
            <w:r w:rsidR="00C53D4D" w:rsidRPr="00C53D4D">
              <w:rPr>
                <w:rFonts w:cs="Arial"/>
                <w:sz w:val="24"/>
                <w:szCs w:val="24"/>
                <w:lang w:val="sr-Cyrl-RS"/>
              </w:rPr>
              <w:t>, који поседују важеће сертификате о стручној оспособљености за возача возила за транспорт опасног терета, односно Сертификат за возача</w:t>
            </w:r>
          </w:p>
          <w:p w:rsidR="00C53D4D" w:rsidRPr="00C53D4D" w:rsidRDefault="00C53D4D" w:rsidP="00A729B6">
            <w:pPr>
              <w:numPr>
                <w:ilvl w:val="0"/>
                <w:numId w:val="32"/>
              </w:numPr>
              <w:spacing w:before="0"/>
              <w:rPr>
                <w:rFonts w:cs="Arial"/>
                <w:sz w:val="24"/>
                <w:szCs w:val="24"/>
                <w:lang w:val="sr-Cyrl-RS"/>
              </w:rPr>
            </w:pPr>
            <w:r w:rsidRPr="00C53D4D">
              <w:rPr>
                <w:rFonts w:cs="Arial"/>
                <w:sz w:val="24"/>
                <w:szCs w:val="24"/>
                <w:lang w:val="sr-Cyrl-RS"/>
              </w:rPr>
              <w:t>1 (словима: један) извршилац - саветник за безбедност у транспорту опасног терета</w:t>
            </w:r>
          </w:p>
          <w:p w:rsidR="00C53D4D" w:rsidRPr="00C53D4D" w:rsidRDefault="00C53D4D" w:rsidP="00C53D4D">
            <w:pPr>
              <w:spacing w:before="0"/>
              <w:ind w:left="720"/>
              <w:rPr>
                <w:rFonts w:cs="Arial"/>
                <w:sz w:val="24"/>
                <w:szCs w:val="24"/>
                <w:lang w:val="sr-Cyrl-RS"/>
              </w:rPr>
            </w:pPr>
          </w:p>
          <w:p w:rsidR="00C53D4D" w:rsidRPr="00C53D4D" w:rsidRDefault="00C53D4D" w:rsidP="00C53D4D">
            <w:pPr>
              <w:autoSpaceDE w:val="0"/>
              <w:autoSpaceDN w:val="0"/>
              <w:adjustRightInd w:val="0"/>
              <w:rPr>
                <w:rFonts w:cs="Arial"/>
                <w:b/>
                <w:sz w:val="24"/>
                <w:szCs w:val="24"/>
                <w:u w:val="single"/>
              </w:rPr>
            </w:pPr>
            <w:r w:rsidRPr="00C53D4D">
              <w:rPr>
                <w:rFonts w:cs="Arial"/>
                <w:b/>
                <w:sz w:val="24"/>
                <w:szCs w:val="24"/>
                <w:u w:val="single"/>
              </w:rPr>
              <w:t xml:space="preserve">Доказ: </w:t>
            </w:r>
          </w:p>
          <w:p w:rsidR="00C53D4D" w:rsidRPr="00C53D4D" w:rsidRDefault="00C53D4D" w:rsidP="00A729B6">
            <w:pPr>
              <w:numPr>
                <w:ilvl w:val="0"/>
                <w:numId w:val="32"/>
              </w:numPr>
              <w:autoSpaceDE w:val="0"/>
              <w:autoSpaceDN w:val="0"/>
              <w:adjustRightInd w:val="0"/>
              <w:spacing w:before="0"/>
              <w:rPr>
                <w:rFonts w:cs="Arial"/>
              </w:rPr>
            </w:pPr>
            <w:r w:rsidRPr="00C53D4D">
              <w:rPr>
                <w:rFonts w:cs="Arial"/>
              </w:rPr>
              <w:t xml:space="preserve">Фотокопија пријаве - одјаве на обавезно социјално осигурање издате од надлежног Фонда ПИО, образац М или М3А </w:t>
            </w:r>
            <w:r w:rsidRPr="00C53D4D">
              <w:rPr>
                <w:rFonts w:cs="Arial"/>
                <w:lang w:val="sr-Cyrl-RS"/>
              </w:rPr>
              <w:t>(</w:t>
            </w:r>
            <w:r w:rsidRPr="00C53D4D">
              <w:rPr>
                <w:rFonts w:eastAsia="Calibri" w:cs="Arial"/>
              </w:rPr>
              <w:t>за лица у радном односу</w:t>
            </w:r>
            <w:r w:rsidRPr="00C53D4D">
              <w:rPr>
                <w:rFonts w:eastAsia="Calibri" w:cs="Arial"/>
                <w:lang w:val="sr-Cyrl-RS"/>
              </w:rPr>
              <w:t xml:space="preserve">) или </w:t>
            </w:r>
            <w:r w:rsidRPr="00C53D4D">
              <w:rPr>
                <w:rFonts w:cs="Arial"/>
                <w:lang w:val="sr-Latn-CS"/>
              </w:rPr>
              <w:t xml:space="preserve">Фотокопија </w:t>
            </w:r>
            <w:r w:rsidRPr="00C53D4D">
              <w:rPr>
                <w:rFonts w:cs="Arial"/>
                <w:lang w:val="sr-Cyrl-CS"/>
              </w:rPr>
              <w:t xml:space="preserve">важећег </w:t>
            </w:r>
            <w:r w:rsidRPr="00C53D4D">
              <w:rPr>
                <w:rFonts w:cs="Arial"/>
                <w:lang w:val="sr-Latn-CS"/>
              </w:rPr>
              <w:t>уговора о ангажовању (за лица ангажована ван радног односа)</w:t>
            </w:r>
          </w:p>
          <w:p w:rsidR="00C53D4D" w:rsidRPr="00C53D4D" w:rsidRDefault="00C53D4D" w:rsidP="00A729B6">
            <w:pPr>
              <w:numPr>
                <w:ilvl w:val="0"/>
                <w:numId w:val="32"/>
              </w:numPr>
              <w:tabs>
                <w:tab w:val="left" w:pos="1440"/>
              </w:tabs>
              <w:suppressAutoHyphens/>
              <w:spacing w:before="0"/>
              <w:rPr>
                <w:rFonts w:cs="Arial"/>
                <w:b/>
              </w:rPr>
            </w:pPr>
            <w:r w:rsidRPr="00C53D4D">
              <w:rPr>
                <w:rFonts w:cs="Arial"/>
                <w:color w:val="000000"/>
                <w:lang w:val="sr-Cyrl-RS"/>
              </w:rPr>
              <w:t>Ф</w:t>
            </w:r>
            <w:r w:rsidRPr="00C53D4D">
              <w:rPr>
                <w:rFonts w:cs="Arial"/>
                <w:color w:val="000000"/>
              </w:rPr>
              <w:t xml:space="preserve">отокопија </w:t>
            </w:r>
            <w:r w:rsidRPr="00C53D4D">
              <w:rPr>
                <w:rFonts w:cs="Arial"/>
                <w:color w:val="000000"/>
                <w:lang w:val="sr-Cyrl-RS"/>
              </w:rPr>
              <w:t xml:space="preserve">возачких дозвола са </w:t>
            </w:r>
            <w:r w:rsidRPr="00C53D4D">
              <w:rPr>
                <w:rFonts w:cs="Arial"/>
                <w:lang w:val="sr-Cyrl-RS"/>
              </w:rPr>
              <w:t>захтеваном</w:t>
            </w:r>
            <w:r w:rsidRPr="00C53D4D">
              <w:rPr>
                <w:rFonts w:cs="Arial"/>
              </w:rPr>
              <w:t xml:space="preserve"> категоријом возачког испита</w:t>
            </w:r>
            <w:r w:rsidRPr="00C53D4D">
              <w:rPr>
                <w:rFonts w:cs="Arial"/>
                <w:lang w:val="sr-Cyrl-RS"/>
              </w:rPr>
              <w:t xml:space="preserve"> – доказ се доставља за минимум </w:t>
            </w:r>
            <w:r w:rsidR="00802932">
              <w:rPr>
                <w:rFonts w:cs="Arial"/>
                <w:lang w:val="sr-Cyrl-RS"/>
              </w:rPr>
              <w:t>5</w:t>
            </w:r>
            <w:r w:rsidR="00F24CBA">
              <w:rPr>
                <w:rFonts w:cs="Arial"/>
                <w:lang w:val="sr-Latn-RS"/>
              </w:rPr>
              <w:t xml:space="preserve"> </w:t>
            </w:r>
            <w:r w:rsidRPr="00C53D4D">
              <w:rPr>
                <w:rFonts w:cs="Arial"/>
                <w:lang w:val="sr-Cyrl-RS"/>
              </w:rPr>
              <w:t>возача</w:t>
            </w:r>
          </w:p>
          <w:p w:rsidR="00C53D4D" w:rsidRPr="00C53D4D" w:rsidRDefault="00C53D4D" w:rsidP="00A729B6">
            <w:pPr>
              <w:numPr>
                <w:ilvl w:val="0"/>
                <w:numId w:val="32"/>
              </w:numPr>
              <w:tabs>
                <w:tab w:val="left" w:pos="1440"/>
              </w:tabs>
              <w:suppressAutoHyphens/>
              <w:spacing w:before="0"/>
              <w:rPr>
                <w:rFonts w:cs="Arial"/>
              </w:rPr>
            </w:pPr>
            <w:r w:rsidRPr="00C53D4D">
              <w:rPr>
                <w:rFonts w:cs="Arial"/>
              </w:rPr>
              <w:t xml:space="preserve">важећи сертификати о стручној оспособљености за возача возила за транспорт опасног терета </w:t>
            </w:r>
            <w:r w:rsidRPr="00C53D4D">
              <w:rPr>
                <w:rFonts w:cs="Arial"/>
                <w:lang w:val="sr-Cyrl-RS"/>
              </w:rPr>
              <w:t xml:space="preserve">(АDR) - доказ се доставља за минимум </w:t>
            </w:r>
            <w:r w:rsidR="00802932">
              <w:rPr>
                <w:rFonts w:cs="Arial"/>
                <w:lang w:val="sr-Cyrl-RS"/>
              </w:rPr>
              <w:t>5</w:t>
            </w:r>
            <w:r w:rsidRPr="00C53D4D">
              <w:rPr>
                <w:rFonts w:cs="Arial"/>
                <w:lang w:val="sr-Cyrl-RS"/>
              </w:rPr>
              <w:t xml:space="preserve"> возача</w:t>
            </w:r>
          </w:p>
          <w:p w:rsidR="00C53D4D" w:rsidRPr="00C53D4D" w:rsidRDefault="00C53D4D" w:rsidP="00A729B6">
            <w:pPr>
              <w:pStyle w:val="ListParagraph"/>
              <w:numPr>
                <w:ilvl w:val="0"/>
                <w:numId w:val="32"/>
              </w:numPr>
              <w:spacing w:before="0"/>
              <w:rPr>
                <w:rFonts w:ascii="Arial" w:hAnsi="Arial" w:cs="Arial"/>
                <w:b/>
                <w:u w:val="single"/>
                <w:lang w:val="sr-Latn-CS"/>
              </w:rPr>
            </w:pPr>
            <w:r w:rsidRPr="00C53D4D">
              <w:rPr>
                <w:rFonts w:ascii="Arial" w:hAnsi="Arial" w:cs="Arial"/>
                <w:lang w:val="sr-Cyrl-RS"/>
              </w:rPr>
              <w:t>Сертификат о стручној оспособљености за саветника издат од стране Управе за транспорт опасног терета - доказ се доставља за саветника за безбедност у транспорту опасног терета</w:t>
            </w:r>
          </w:p>
          <w:p w:rsidR="00933586" w:rsidRPr="00C53D4D" w:rsidRDefault="00933586" w:rsidP="00C53D4D">
            <w:pPr>
              <w:spacing w:before="0"/>
              <w:ind w:left="360"/>
              <w:rPr>
                <w:rFonts w:cs="Arial"/>
                <w:b/>
                <w:u w:val="single"/>
                <w:lang w:val="sr-Latn-CS"/>
              </w:rPr>
            </w:pPr>
            <w:r w:rsidRPr="00C53D4D">
              <w:rPr>
                <w:rFonts w:cs="Arial"/>
                <w:b/>
                <w:u w:val="single"/>
                <w:lang w:val="sr-Latn-CS"/>
              </w:rPr>
              <w:t>Напомена:</w:t>
            </w:r>
          </w:p>
          <w:p w:rsidR="00933586" w:rsidRPr="00933586" w:rsidRDefault="00933586" w:rsidP="00A729B6">
            <w:pPr>
              <w:numPr>
                <w:ilvl w:val="0"/>
                <w:numId w:val="28"/>
              </w:numPr>
              <w:spacing w:before="0"/>
              <w:jc w:val="left"/>
              <w:rPr>
                <w:rFonts w:cs="Arial"/>
                <w:lang w:val="sr-Latn-CS"/>
              </w:rPr>
            </w:pPr>
            <w:r w:rsidRPr="00933586">
              <w:rPr>
                <w:rFonts w:cs="Arial"/>
                <w:lang w:val="sr-Latn-CS"/>
              </w:rPr>
              <w:t xml:space="preserve">У случају да понуду подноси група понуђача, доказ доставити за оног члана </w:t>
            </w:r>
            <w:r w:rsidRPr="00933586">
              <w:rPr>
                <w:rFonts w:cs="Arial"/>
                <w:lang w:val="sr-Latn-CS"/>
              </w:rPr>
              <w:lastRenderedPageBreak/>
              <w:t xml:space="preserve">групе који испуњава тражени услов (довољно је да 1 члан групе </w:t>
            </w:r>
            <w:r w:rsidRPr="00933586">
              <w:rPr>
                <w:rFonts w:cs="Arial"/>
                <w:lang w:val="sr-Cyrl-CS"/>
              </w:rPr>
              <w:t xml:space="preserve"> испуни тражени услов)</w:t>
            </w:r>
            <w:r w:rsidRPr="00933586">
              <w:rPr>
                <w:rFonts w:cs="Arial"/>
                <w:lang w:val="sr-Latn-CS"/>
              </w:rPr>
              <w:t>, а уколико више њих заједно испуњавају услов</w:t>
            </w:r>
            <w:r w:rsidRPr="00933586">
              <w:rPr>
                <w:rFonts w:cs="Arial"/>
                <w:lang w:val="sr-Cyrl-RS"/>
              </w:rPr>
              <w:t>,</w:t>
            </w:r>
            <w:r w:rsidRPr="00933586">
              <w:rPr>
                <w:rFonts w:cs="Arial"/>
                <w:lang w:val="sr-Latn-CS"/>
              </w:rPr>
              <w:t xml:space="preserve"> овај доказ доставити за те чланове.</w:t>
            </w:r>
          </w:p>
          <w:p w:rsidR="00933586" w:rsidRDefault="00933586" w:rsidP="00933586">
            <w:pPr>
              <w:autoSpaceDE w:val="0"/>
              <w:autoSpaceDN w:val="0"/>
              <w:adjustRightInd w:val="0"/>
              <w:spacing w:before="0"/>
              <w:jc w:val="left"/>
              <w:rPr>
                <w:rFonts w:cs="Arial"/>
                <w:lang w:val="sr-Cyrl-RS"/>
              </w:rPr>
            </w:pPr>
            <w:r w:rsidRPr="00933586">
              <w:rPr>
                <w:rFonts w:cs="Arial"/>
                <w:lang w:val="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rsidR="00F86705" w:rsidRDefault="00F86705" w:rsidP="00933586">
            <w:pPr>
              <w:autoSpaceDE w:val="0"/>
              <w:autoSpaceDN w:val="0"/>
              <w:adjustRightInd w:val="0"/>
              <w:spacing w:before="0"/>
              <w:jc w:val="left"/>
              <w:rPr>
                <w:rFonts w:cs="Arial"/>
                <w:lang w:val="sr-Cyrl-RS"/>
              </w:rPr>
            </w:pPr>
          </w:p>
          <w:p w:rsidR="001A56B1" w:rsidRPr="00F86705" w:rsidRDefault="00D07048" w:rsidP="00F86705">
            <w:pPr>
              <w:autoSpaceDE w:val="0"/>
              <w:autoSpaceDN w:val="0"/>
              <w:adjustRightInd w:val="0"/>
              <w:spacing w:before="0"/>
              <w:jc w:val="left"/>
              <w:rPr>
                <w:rFonts w:cs="Arial"/>
                <w:lang w:val="sr-Cyrl-RS"/>
              </w:rPr>
            </w:pPr>
            <w:r>
              <w:rPr>
                <w:rFonts w:cs="Arial"/>
                <w:lang w:val="sr-Cyrl-RS"/>
              </w:rPr>
              <w:t>Образложење: у случају потребе врши се ангажовање итог дана превоз</w:t>
            </w:r>
            <w:r w:rsidR="00922B7C">
              <w:rPr>
                <w:rFonts w:cs="Arial"/>
                <w:lang w:val="sr-Cyrl-RS"/>
              </w:rPr>
              <w:t>а</w:t>
            </w:r>
            <w:r>
              <w:rPr>
                <w:rFonts w:cs="Arial"/>
                <w:lang w:val="sr-Cyrl-RS"/>
              </w:rPr>
              <w:t xml:space="preserve"> на више локација због чега је неопходан захтевани број возача.</w:t>
            </w:r>
          </w:p>
        </w:tc>
      </w:tr>
      <w:tr w:rsidR="00933586" w:rsidRPr="00933586" w:rsidTr="00852D31">
        <w:trPr>
          <w:jc w:val="center"/>
        </w:trPr>
        <w:tc>
          <w:tcPr>
            <w:tcW w:w="686" w:type="dxa"/>
          </w:tcPr>
          <w:p w:rsidR="00933586" w:rsidRPr="00933586" w:rsidRDefault="00933586" w:rsidP="00933586">
            <w:pPr>
              <w:spacing w:before="0"/>
              <w:jc w:val="center"/>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933586">
            <w:pPr>
              <w:spacing w:before="0"/>
              <w:jc w:val="left"/>
              <w:rPr>
                <w:rFonts w:cs="Arial"/>
                <w:sz w:val="24"/>
                <w:szCs w:val="24"/>
                <w:lang w:val="sr-Cyrl-CS" w:eastAsia="hr-HR"/>
              </w:rPr>
            </w:pPr>
          </w:p>
          <w:p w:rsidR="00933586" w:rsidRPr="00933586" w:rsidRDefault="00933586" w:rsidP="003771A6">
            <w:pPr>
              <w:spacing w:before="0"/>
              <w:jc w:val="left"/>
              <w:rPr>
                <w:rFonts w:cs="Arial"/>
                <w:sz w:val="24"/>
                <w:szCs w:val="24"/>
                <w:lang w:val="sr-Cyrl-RS" w:eastAsia="hr-HR"/>
              </w:rPr>
            </w:pPr>
            <w:r w:rsidRPr="00933586">
              <w:rPr>
                <w:rFonts w:cs="Arial"/>
                <w:sz w:val="24"/>
                <w:szCs w:val="24"/>
                <w:lang w:val="sr-Cyrl-RS" w:eastAsia="hr-HR"/>
              </w:rPr>
              <w:t xml:space="preserve">  </w:t>
            </w:r>
            <w:r w:rsidR="004F778B">
              <w:rPr>
                <w:rFonts w:cs="Arial"/>
                <w:sz w:val="24"/>
                <w:szCs w:val="24"/>
                <w:lang w:val="sr-Latn-RS" w:eastAsia="hr-HR"/>
              </w:rPr>
              <w:t>7</w:t>
            </w:r>
            <w:r w:rsidRPr="00933586">
              <w:rPr>
                <w:rFonts w:cs="Arial"/>
                <w:sz w:val="24"/>
                <w:szCs w:val="24"/>
                <w:lang w:val="sr-Cyrl-RS" w:eastAsia="hr-HR"/>
              </w:rPr>
              <w:t>.</w:t>
            </w:r>
          </w:p>
        </w:tc>
        <w:tc>
          <w:tcPr>
            <w:tcW w:w="9061" w:type="dxa"/>
          </w:tcPr>
          <w:p w:rsidR="00933586" w:rsidRPr="00933586" w:rsidRDefault="00933586" w:rsidP="00933586">
            <w:pPr>
              <w:autoSpaceDE w:val="0"/>
              <w:autoSpaceDN w:val="0"/>
              <w:adjustRightInd w:val="0"/>
              <w:spacing w:before="0"/>
              <w:jc w:val="left"/>
              <w:rPr>
                <w:rFonts w:cs="Arial"/>
                <w:b/>
                <w:u w:val="single"/>
                <w:lang w:val="sr-Latn-CS" w:eastAsia="sr-Latn-CS"/>
              </w:rPr>
            </w:pPr>
          </w:p>
          <w:p w:rsidR="00933586" w:rsidRPr="00933586" w:rsidRDefault="00933586" w:rsidP="00933586">
            <w:pPr>
              <w:autoSpaceDE w:val="0"/>
              <w:autoSpaceDN w:val="0"/>
              <w:adjustRightInd w:val="0"/>
              <w:spacing w:before="0"/>
              <w:jc w:val="left"/>
              <w:rPr>
                <w:rFonts w:cs="Arial"/>
                <w:b/>
                <w:lang w:val="sr-Cyrl-RS" w:eastAsia="sr-Latn-CS"/>
              </w:rPr>
            </w:pPr>
            <w:r w:rsidRPr="00933586">
              <w:rPr>
                <w:rFonts w:cs="Arial"/>
                <w:b/>
                <w:lang w:val="sr-Cyrl-RS" w:eastAsia="sr-Latn-CS"/>
              </w:rPr>
              <w:t>Технички капацитет</w:t>
            </w:r>
          </w:p>
          <w:p w:rsidR="00933586" w:rsidRPr="00933586" w:rsidRDefault="00933586" w:rsidP="00933586">
            <w:pPr>
              <w:autoSpaceDE w:val="0"/>
              <w:autoSpaceDN w:val="0"/>
              <w:adjustRightInd w:val="0"/>
              <w:spacing w:before="0"/>
              <w:jc w:val="left"/>
              <w:rPr>
                <w:rFonts w:cs="Arial"/>
                <w:b/>
                <w:lang w:val="sr-Cyrl-RS" w:eastAsia="sr-Latn-CS"/>
              </w:rPr>
            </w:pPr>
          </w:p>
          <w:p w:rsidR="00933586" w:rsidRPr="00933586" w:rsidRDefault="00933586" w:rsidP="00933586">
            <w:pPr>
              <w:autoSpaceDE w:val="0"/>
              <w:autoSpaceDN w:val="0"/>
              <w:adjustRightInd w:val="0"/>
              <w:spacing w:before="0"/>
              <w:jc w:val="left"/>
              <w:rPr>
                <w:rFonts w:cs="Arial"/>
                <w:b/>
                <w:u w:val="single"/>
                <w:lang w:val="sr-Latn-CS" w:eastAsia="sr-Latn-CS"/>
              </w:rPr>
            </w:pPr>
            <w:r w:rsidRPr="00933586">
              <w:rPr>
                <w:rFonts w:cs="Arial"/>
                <w:lang w:val="sr-Cyrl-RS" w:eastAsia="sr-Latn-CS"/>
              </w:rPr>
              <w:t xml:space="preserve"> </w:t>
            </w:r>
            <w:r w:rsidRPr="00933586">
              <w:rPr>
                <w:rFonts w:cs="Arial"/>
                <w:b/>
                <w:u w:val="single"/>
                <w:lang w:val="sr-Latn-CS" w:eastAsia="sr-Latn-CS"/>
              </w:rPr>
              <w:t>Услов:</w:t>
            </w:r>
          </w:p>
          <w:p w:rsidR="00933586" w:rsidRPr="00933586" w:rsidRDefault="00933586" w:rsidP="00933586">
            <w:pPr>
              <w:autoSpaceDE w:val="0"/>
              <w:autoSpaceDN w:val="0"/>
              <w:adjustRightInd w:val="0"/>
              <w:spacing w:before="0"/>
              <w:jc w:val="left"/>
              <w:rPr>
                <w:rFonts w:cs="Arial"/>
                <w:lang w:val="sr-Cyrl-RS" w:eastAsia="sr-Latn-CS"/>
              </w:rPr>
            </w:pPr>
          </w:p>
          <w:p w:rsidR="00C53D4D" w:rsidRPr="00C53D4D" w:rsidRDefault="00C53D4D" w:rsidP="00C53D4D">
            <w:pPr>
              <w:autoSpaceDE w:val="0"/>
              <w:autoSpaceDN w:val="0"/>
              <w:adjustRightInd w:val="0"/>
              <w:spacing w:before="0"/>
              <w:rPr>
                <w:rFonts w:cs="Arial"/>
                <w:sz w:val="24"/>
                <w:szCs w:val="24"/>
                <w:lang w:val="sr-Cyrl-RS"/>
              </w:rPr>
            </w:pPr>
            <w:r w:rsidRPr="00C53D4D">
              <w:rPr>
                <w:rFonts w:cs="Arial"/>
                <w:sz w:val="24"/>
                <w:szCs w:val="24"/>
                <w:lang w:val="sr-Cyrl-RS"/>
              </w:rPr>
              <w:t xml:space="preserve">Технички </w:t>
            </w:r>
            <w:r w:rsidRPr="00C53D4D">
              <w:rPr>
                <w:rFonts w:cs="Arial"/>
                <w:sz w:val="24"/>
                <w:szCs w:val="24"/>
              </w:rPr>
              <w:t xml:space="preserve"> капацитет</w:t>
            </w:r>
            <w:r w:rsidRPr="00C53D4D">
              <w:rPr>
                <w:rFonts w:cs="Arial"/>
                <w:sz w:val="24"/>
                <w:szCs w:val="24"/>
                <w:lang w:val="sr-Cyrl-RS"/>
              </w:rPr>
              <w:t xml:space="preserve">: </w:t>
            </w:r>
          </w:p>
          <w:p w:rsidR="00C53D4D" w:rsidRPr="00C53D4D" w:rsidRDefault="00C53D4D" w:rsidP="00C53D4D">
            <w:pPr>
              <w:autoSpaceDE w:val="0"/>
              <w:autoSpaceDN w:val="0"/>
              <w:adjustRightInd w:val="0"/>
              <w:spacing w:before="0"/>
              <w:rPr>
                <w:rFonts w:cs="Arial"/>
                <w:sz w:val="24"/>
                <w:szCs w:val="24"/>
                <w:lang w:val="sr-Cyrl-RS"/>
              </w:rPr>
            </w:pPr>
            <w:r w:rsidRPr="00C53D4D">
              <w:rPr>
                <w:rFonts w:cs="Arial"/>
                <w:sz w:val="24"/>
                <w:szCs w:val="24"/>
              </w:rPr>
              <w:t xml:space="preserve">Понуђач располаже </w:t>
            </w:r>
            <w:r w:rsidRPr="00C53D4D">
              <w:rPr>
                <w:rFonts w:cs="Arial"/>
                <w:sz w:val="24"/>
                <w:szCs w:val="24"/>
                <w:lang w:val="sr-Cyrl-RS"/>
              </w:rPr>
              <w:t>неопходним</w:t>
            </w:r>
            <w:r w:rsidRPr="00C53D4D">
              <w:rPr>
                <w:rFonts w:cs="Arial"/>
                <w:sz w:val="24"/>
                <w:szCs w:val="24"/>
              </w:rPr>
              <w:t xml:space="preserve"> </w:t>
            </w:r>
            <w:r w:rsidRPr="00C53D4D">
              <w:rPr>
                <w:rFonts w:cs="Arial"/>
                <w:sz w:val="24"/>
                <w:szCs w:val="24"/>
                <w:lang w:val="sr-Cyrl-RS"/>
              </w:rPr>
              <w:t>техничким</w:t>
            </w:r>
            <w:r w:rsidRPr="00C53D4D">
              <w:rPr>
                <w:rFonts w:cs="Arial"/>
                <w:sz w:val="24"/>
                <w:szCs w:val="24"/>
              </w:rPr>
              <w:t xml:space="preserve"> капацитет</w:t>
            </w:r>
            <w:r w:rsidRPr="00C53D4D">
              <w:rPr>
                <w:rFonts w:cs="Arial"/>
                <w:sz w:val="24"/>
                <w:szCs w:val="24"/>
                <w:lang w:val="sr-Cyrl-RS"/>
              </w:rPr>
              <w:t xml:space="preserve">ом ако:  </w:t>
            </w:r>
          </w:p>
          <w:p w:rsidR="00C53D4D" w:rsidRPr="00C53D4D" w:rsidRDefault="00C53D4D" w:rsidP="00A729B6">
            <w:pPr>
              <w:numPr>
                <w:ilvl w:val="0"/>
                <w:numId w:val="34"/>
              </w:numPr>
              <w:autoSpaceDE w:val="0"/>
              <w:autoSpaceDN w:val="0"/>
              <w:adjustRightInd w:val="0"/>
              <w:spacing w:before="0"/>
              <w:rPr>
                <w:rFonts w:cs="Arial"/>
                <w:color w:val="000000"/>
                <w:lang w:val="sr-Cyrl-CS"/>
              </w:rPr>
            </w:pPr>
            <w:r w:rsidRPr="00C53D4D">
              <w:rPr>
                <w:rFonts w:cs="Arial"/>
                <w:color w:val="000000"/>
                <w:lang w:val="sr-Cyrl-CS"/>
              </w:rPr>
              <w:t xml:space="preserve">Поседује, односно располаже са минималним бројем аутоцистерни  са следећом техничко-технолошком опремљеношћу: </w:t>
            </w:r>
          </w:p>
          <w:p w:rsidR="003C1EC4" w:rsidRPr="00F24CBA" w:rsidRDefault="003C1EC4" w:rsidP="003C1EC4">
            <w:pPr>
              <w:rPr>
                <w:rFonts w:cs="Arial"/>
                <w:lang w:val="sr-Cyrl-RS"/>
              </w:rPr>
            </w:pPr>
            <w:r>
              <w:rPr>
                <w:rFonts w:cs="Arial"/>
                <w:lang w:val="sr-Cyrl-RS"/>
              </w:rPr>
              <w:t>-</w:t>
            </w:r>
            <w:r w:rsidRPr="00F24CBA">
              <w:rPr>
                <w:rFonts w:cs="Arial"/>
                <w:lang w:val="sr-Cyrl-RS"/>
              </w:rPr>
              <w:t xml:space="preserve">Минимум </w:t>
            </w:r>
            <w:r w:rsidR="00D20ADD" w:rsidRPr="00F24CBA">
              <w:rPr>
                <w:rFonts w:cs="Arial"/>
                <w:lang w:val="sr-Latn-RS"/>
              </w:rPr>
              <w:t>2</w:t>
            </w:r>
            <w:r w:rsidRPr="00F24CBA">
              <w:rPr>
                <w:rFonts w:cs="Arial"/>
                <w:lang w:val="sr-Cyrl-RS"/>
              </w:rPr>
              <w:t xml:space="preserve"> </w:t>
            </w:r>
            <w:r w:rsidR="001D0A66" w:rsidRPr="00F24CBA">
              <w:rPr>
                <w:rFonts w:cs="Arial"/>
                <w:lang w:val="sr-Cyrl-RS"/>
              </w:rPr>
              <w:t>ауто</w:t>
            </w:r>
            <w:r w:rsidRPr="00F24CBA">
              <w:rPr>
                <w:rFonts w:cs="Arial"/>
                <w:lang w:val="sr-Cyrl-RS"/>
              </w:rPr>
              <w:t>цистерна за превоз у</w:t>
            </w:r>
            <w:r w:rsidRPr="00F24CBA">
              <w:rPr>
                <w:rFonts w:cs="Arial"/>
                <w:color w:val="000000"/>
              </w:rPr>
              <w:t>љ</w:t>
            </w:r>
            <w:r w:rsidRPr="00F24CBA">
              <w:rPr>
                <w:rFonts w:cs="Arial"/>
                <w:color w:val="000000"/>
                <w:lang w:val="sr-Cyrl-RS"/>
              </w:rPr>
              <w:t>а</w:t>
            </w:r>
            <w:r w:rsidRPr="00F24CBA">
              <w:rPr>
                <w:rFonts w:cs="Arial"/>
                <w:color w:val="000000"/>
              </w:rPr>
              <w:t xml:space="preserve"> за ложење S</w:t>
            </w:r>
            <w:r w:rsidRPr="00F24CBA">
              <w:rPr>
                <w:rFonts w:cs="Arial"/>
                <w:color w:val="000000"/>
                <w:lang w:val="sr-Cyrl-RS"/>
              </w:rPr>
              <w:t>/</w:t>
            </w:r>
            <w:r w:rsidRPr="00F24CBA">
              <w:rPr>
                <w:rFonts w:cs="Arial"/>
                <w:color w:val="000000"/>
                <w:lang w:val="sr-Latn-RS"/>
              </w:rPr>
              <w:t>NSGS</w:t>
            </w:r>
            <w:r w:rsidRPr="00F24CBA">
              <w:rPr>
                <w:rFonts w:cs="Arial"/>
                <w:lang w:val="sr-Cyrl-RS"/>
              </w:rPr>
              <w:t xml:space="preserve"> капацитета  </w:t>
            </w:r>
            <w:r w:rsidRPr="00F24CBA">
              <w:rPr>
                <w:rFonts w:cs="Arial"/>
                <w:lang w:val="sr-Cyrl-CS"/>
              </w:rPr>
              <w:t>25</w:t>
            </w:r>
            <w:r w:rsidRPr="00F24CBA">
              <w:rPr>
                <w:rFonts w:cs="Arial"/>
                <w:lang w:val="sr-Latn-RS"/>
              </w:rPr>
              <w:t>.</w:t>
            </w:r>
            <w:r w:rsidRPr="00F24CBA">
              <w:rPr>
                <w:rFonts w:cs="Arial"/>
                <w:lang w:val="sr-Cyrl-CS"/>
              </w:rPr>
              <w:t xml:space="preserve">000 до </w:t>
            </w:r>
            <w:r w:rsidR="00D07048" w:rsidRPr="00F24CBA">
              <w:rPr>
                <w:rFonts w:cs="Arial"/>
                <w:lang w:val="sr-Cyrl-CS"/>
              </w:rPr>
              <w:t>30.</w:t>
            </w:r>
            <w:r w:rsidRPr="00F24CBA">
              <w:rPr>
                <w:rFonts w:cs="Arial"/>
                <w:lang w:val="sr-Cyrl-CS"/>
              </w:rPr>
              <w:t xml:space="preserve">000 </w:t>
            </w:r>
            <w:r w:rsidRPr="00F24CBA">
              <w:rPr>
                <w:rFonts w:cs="Arial"/>
              </w:rPr>
              <w:t>kg</w:t>
            </w:r>
            <w:r w:rsidRPr="00F24CBA">
              <w:rPr>
                <w:rFonts w:cs="Arial"/>
                <w:lang w:val="sr-Cyrl-RS"/>
              </w:rPr>
              <w:t>, следећих карактеристика:</w:t>
            </w:r>
          </w:p>
          <w:p w:rsidR="00C53D4D" w:rsidRPr="00F24CBA" w:rsidRDefault="003C1EC4" w:rsidP="00A729B6">
            <w:pPr>
              <w:pStyle w:val="ListParagraph"/>
              <w:numPr>
                <w:ilvl w:val="0"/>
                <w:numId w:val="26"/>
              </w:numPr>
              <w:rPr>
                <w:rFonts w:ascii="Arial" w:hAnsi="Arial" w:cs="Arial"/>
                <w:lang w:val="sr-Cyrl-RS"/>
              </w:rPr>
            </w:pPr>
            <w:r w:rsidRPr="00F24CBA">
              <w:rPr>
                <w:rFonts w:ascii="Arial" w:hAnsi="Arial" w:cs="Arial"/>
                <w:lang w:val="sr-Cyrl-CS"/>
              </w:rPr>
              <w:t>Материјал транспортног суда: Челик или алуминијум или прохром</w:t>
            </w:r>
          </w:p>
          <w:p w:rsidR="003C1EC4" w:rsidRPr="00F24CBA" w:rsidRDefault="003C1EC4" w:rsidP="00A729B6">
            <w:pPr>
              <w:pStyle w:val="ListParagraph"/>
              <w:numPr>
                <w:ilvl w:val="0"/>
                <w:numId w:val="26"/>
              </w:numPr>
              <w:rPr>
                <w:rFonts w:ascii="Arial" w:hAnsi="Arial" w:cs="Arial"/>
                <w:lang w:val="sr-Cyrl-RS"/>
              </w:rPr>
            </w:pPr>
            <w:r w:rsidRPr="00F24CBA">
              <w:rPr>
                <w:rFonts w:ascii="Arial" w:hAnsi="Arial" w:cs="Arial"/>
                <w:lang w:val="sr-Cyrl-RS"/>
              </w:rPr>
              <w:t>На транспортном суду обавезно поседовање грејача и изолације</w:t>
            </w:r>
          </w:p>
          <w:p w:rsidR="003C1EC4" w:rsidRPr="00F24CBA" w:rsidRDefault="003C1EC4" w:rsidP="00A729B6">
            <w:pPr>
              <w:pStyle w:val="ListParagraph"/>
              <w:numPr>
                <w:ilvl w:val="0"/>
                <w:numId w:val="26"/>
              </w:numPr>
              <w:rPr>
                <w:rFonts w:ascii="Arial" w:hAnsi="Arial" w:cs="Arial"/>
                <w:lang w:val="sr-Cyrl-RS"/>
              </w:rPr>
            </w:pPr>
            <w:r w:rsidRPr="00F24CBA">
              <w:rPr>
                <w:rFonts w:ascii="Arial" w:hAnsi="Arial" w:cs="Arial"/>
                <w:lang w:val="sr-Cyrl-RS"/>
              </w:rPr>
              <w:t>Уграђен GPS уређај на свим возилима</w:t>
            </w:r>
          </w:p>
          <w:p w:rsidR="00FB3644" w:rsidRPr="00F24CBA" w:rsidRDefault="001D60B0" w:rsidP="001D60B0">
            <w:pPr>
              <w:rPr>
                <w:rFonts w:cs="Arial"/>
                <w:lang w:val="sr-Cyrl-RS"/>
              </w:rPr>
            </w:pPr>
            <w:r w:rsidRPr="00F24CBA">
              <w:rPr>
                <w:rFonts w:cs="Arial"/>
                <w:lang w:val="sr-Cyrl-RS"/>
              </w:rPr>
              <w:t xml:space="preserve">- за превоз </w:t>
            </w:r>
            <w:r w:rsidRPr="00F24CBA">
              <w:rPr>
                <w:rFonts w:cs="Arial"/>
                <w:lang w:val="sr-Cyrl-CS"/>
              </w:rPr>
              <w:t xml:space="preserve"> гасног у</w:t>
            </w:r>
            <w:r w:rsidRPr="00F24CBA">
              <w:rPr>
                <w:rFonts w:cs="Arial"/>
              </w:rPr>
              <w:t>ље e</w:t>
            </w:r>
            <w:r w:rsidRPr="00F24CBA">
              <w:rPr>
                <w:rFonts w:cs="Arial"/>
                <w:lang w:val="sr-Cyrl-CS"/>
              </w:rPr>
              <w:t>кстра лако</w:t>
            </w:r>
            <w:r w:rsidRPr="00F24CBA">
              <w:rPr>
                <w:rFonts w:cs="Arial"/>
              </w:rPr>
              <w:t xml:space="preserve"> </w:t>
            </w:r>
            <w:r w:rsidRPr="00F24CBA">
              <w:rPr>
                <w:rFonts w:cs="Arial"/>
                <w:lang w:val="sr-Latn-RS"/>
              </w:rPr>
              <w:t xml:space="preserve">EVRO </w:t>
            </w:r>
            <w:r w:rsidRPr="00F24CBA">
              <w:rPr>
                <w:rFonts w:cs="Arial"/>
              </w:rPr>
              <w:t>EL</w:t>
            </w:r>
            <w:r w:rsidRPr="00F24CBA">
              <w:rPr>
                <w:rFonts w:cs="Arial"/>
                <w:lang w:val="sr-Cyrl-RS"/>
              </w:rPr>
              <w:t xml:space="preserve"> и </w:t>
            </w:r>
            <w:r w:rsidRPr="00F24CBA">
              <w:rPr>
                <w:rFonts w:cs="Arial"/>
              </w:rPr>
              <w:t>EVRO DIZEL</w:t>
            </w:r>
            <w:r w:rsidR="001D0A66" w:rsidRPr="00F24CBA">
              <w:rPr>
                <w:rFonts w:cs="Arial"/>
                <w:lang w:val="sr-Cyrl-RS"/>
              </w:rPr>
              <w:t>:</w:t>
            </w:r>
          </w:p>
          <w:p w:rsidR="00FB3644" w:rsidRPr="00F24CBA" w:rsidRDefault="001D0A66" w:rsidP="00A729B6">
            <w:pPr>
              <w:pStyle w:val="ListParagraph"/>
              <w:numPr>
                <w:ilvl w:val="0"/>
                <w:numId w:val="36"/>
              </w:numPr>
              <w:rPr>
                <w:rFonts w:ascii="Arial" w:hAnsi="Arial" w:cs="Arial"/>
                <w:lang w:val="sr-Cyrl-RS"/>
              </w:rPr>
            </w:pPr>
            <w:r w:rsidRPr="00F24CBA">
              <w:rPr>
                <w:rFonts w:ascii="Arial" w:hAnsi="Arial" w:cs="Arial"/>
                <w:lang w:val="sr-Cyrl-RS"/>
              </w:rPr>
              <w:t xml:space="preserve">Минимум </w:t>
            </w:r>
            <w:r w:rsidR="00525F26" w:rsidRPr="00F24CBA">
              <w:rPr>
                <w:rFonts w:ascii="Arial" w:hAnsi="Arial" w:cs="Arial"/>
                <w:lang w:val="sr-Cyrl-RS"/>
              </w:rPr>
              <w:t>3</w:t>
            </w:r>
            <w:r w:rsidRPr="00F24CBA">
              <w:rPr>
                <w:rFonts w:ascii="Arial" w:hAnsi="Arial" w:cs="Arial"/>
                <w:lang w:val="sr-Cyrl-RS"/>
              </w:rPr>
              <w:t xml:space="preserve">  аутоцистерна </w:t>
            </w:r>
            <w:r w:rsidR="001D60B0" w:rsidRPr="00F24CBA">
              <w:rPr>
                <w:rFonts w:ascii="Arial" w:hAnsi="Arial" w:cs="Arial"/>
                <w:lang w:val="sr-Cyrl-RS"/>
              </w:rPr>
              <w:t xml:space="preserve">капацитета  </w:t>
            </w:r>
            <w:r w:rsidR="001D60B0" w:rsidRPr="00F24CBA">
              <w:rPr>
                <w:rFonts w:ascii="Arial" w:hAnsi="Arial" w:cs="Arial"/>
                <w:lang w:val="sr-Cyrl-CS"/>
              </w:rPr>
              <w:t>30</w:t>
            </w:r>
            <w:r w:rsidR="001D60B0" w:rsidRPr="00F24CBA">
              <w:rPr>
                <w:rFonts w:ascii="Arial" w:hAnsi="Arial" w:cs="Arial"/>
                <w:lang w:val="sr-Latn-RS"/>
              </w:rPr>
              <w:t>.</w:t>
            </w:r>
            <w:r w:rsidR="001D60B0" w:rsidRPr="00F24CBA">
              <w:rPr>
                <w:rFonts w:ascii="Arial" w:hAnsi="Arial" w:cs="Arial"/>
                <w:lang w:val="sr-Cyrl-CS"/>
              </w:rPr>
              <w:t>000 до 3</w:t>
            </w:r>
            <w:r w:rsidR="00D07048" w:rsidRPr="00F24CBA">
              <w:rPr>
                <w:rFonts w:ascii="Arial" w:hAnsi="Arial" w:cs="Arial"/>
                <w:lang w:val="sr-Cyrl-CS"/>
              </w:rPr>
              <w:t>5</w:t>
            </w:r>
            <w:r w:rsidR="001D60B0" w:rsidRPr="00F24CBA">
              <w:rPr>
                <w:rFonts w:ascii="Arial" w:hAnsi="Arial" w:cs="Arial"/>
                <w:lang w:val="sr-Cyrl-CS"/>
              </w:rPr>
              <w:t xml:space="preserve">.000 </w:t>
            </w:r>
            <w:r w:rsidR="001D60B0" w:rsidRPr="00F24CBA">
              <w:rPr>
                <w:rFonts w:ascii="Arial" w:hAnsi="Arial" w:cs="Arial"/>
                <w:lang w:val="sr-Cyrl-RS"/>
              </w:rPr>
              <w:t xml:space="preserve">лит, и </w:t>
            </w:r>
          </w:p>
          <w:p w:rsidR="00FB3644" w:rsidRPr="00F24CBA" w:rsidRDefault="001D60B0" w:rsidP="00A729B6">
            <w:pPr>
              <w:pStyle w:val="ListParagraph"/>
              <w:numPr>
                <w:ilvl w:val="0"/>
                <w:numId w:val="36"/>
              </w:numPr>
              <w:rPr>
                <w:rFonts w:ascii="Arial" w:hAnsi="Arial" w:cs="Arial"/>
                <w:lang w:val="sr-Cyrl-RS"/>
              </w:rPr>
            </w:pPr>
            <w:r w:rsidRPr="00F24CBA">
              <w:rPr>
                <w:rFonts w:ascii="Arial" w:hAnsi="Arial" w:cs="Arial"/>
                <w:lang w:val="sr-Cyrl-RS"/>
              </w:rPr>
              <w:t xml:space="preserve">минимум </w:t>
            </w:r>
            <w:r w:rsidR="00852D31" w:rsidRPr="00F24CBA">
              <w:rPr>
                <w:rFonts w:ascii="Arial" w:hAnsi="Arial" w:cs="Arial"/>
                <w:lang w:val="sr-Latn-RS"/>
              </w:rPr>
              <w:t>2</w:t>
            </w:r>
            <w:r w:rsidRPr="00F24CBA">
              <w:rPr>
                <w:rFonts w:ascii="Arial" w:hAnsi="Arial" w:cs="Arial"/>
                <w:lang w:val="sr-Cyrl-RS"/>
              </w:rPr>
              <w:t xml:space="preserve"> </w:t>
            </w:r>
            <w:r w:rsidR="001D0A66" w:rsidRPr="00F24CBA">
              <w:rPr>
                <w:rFonts w:ascii="Arial" w:hAnsi="Arial" w:cs="Arial"/>
                <w:lang w:val="sr-Cyrl-RS"/>
              </w:rPr>
              <w:t>ауто</w:t>
            </w:r>
            <w:r w:rsidRPr="00F24CBA">
              <w:rPr>
                <w:rFonts w:ascii="Arial" w:hAnsi="Arial" w:cs="Arial"/>
                <w:lang w:val="sr-Cyrl-RS"/>
              </w:rPr>
              <w:t>цистерна</w:t>
            </w:r>
            <w:r w:rsidR="00FB3644" w:rsidRPr="00F24CBA">
              <w:rPr>
                <w:rFonts w:ascii="Arial" w:hAnsi="Arial" w:cs="Arial"/>
                <w:lang w:val="sr-Cyrl-CS"/>
              </w:rPr>
              <w:t xml:space="preserve"> (Теретно возило без приколице</w:t>
            </w:r>
            <w:r w:rsidRPr="00F24CBA">
              <w:rPr>
                <w:rFonts w:ascii="Arial" w:hAnsi="Arial" w:cs="Arial"/>
                <w:lang w:val="sr-Cyrl-RS"/>
              </w:rPr>
              <w:t xml:space="preserve"> капацитета</w:t>
            </w:r>
            <w:r w:rsidR="00FB3644" w:rsidRPr="00F24CBA">
              <w:rPr>
                <w:rFonts w:ascii="Arial" w:hAnsi="Arial" w:cs="Arial"/>
                <w:lang w:val="sr-Cyrl-RS"/>
              </w:rPr>
              <w:t>)</w:t>
            </w:r>
            <w:r w:rsidRPr="00F24CBA">
              <w:rPr>
                <w:rFonts w:ascii="Arial" w:hAnsi="Arial" w:cs="Arial"/>
                <w:lang w:val="sr-Cyrl-RS"/>
              </w:rPr>
              <w:t xml:space="preserve">  1</w:t>
            </w:r>
            <w:r w:rsidR="00D07048" w:rsidRPr="00F24CBA">
              <w:rPr>
                <w:rFonts w:ascii="Arial" w:hAnsi="Arial" w:cs="Arial"/>
                <w:lang w:val="sr-Cyrl-RS"/>
              </w:rPr>
              <w:t>5</w:t>
            </w:r>
            <w:r w:rsidRPr="00F24CBA">
              <w:rPr>
                <w:rFonts w:ascii="Arial" w:hAnsi="Arial" w:cs="Arial"/>
                <w:lang w:val="sr-Latn-RS"/>
              </w:rPr>
              <w:t>.</w:t>
            </w:r>
            <w:r w:rsidR="00D07048" w:rsidRPr="00F24CBA">
              <w:rPr>
                <w:rFonts w:ascii="Arial" w:hAnsi="Arial" w:cs="Arial"/>
                <w:lang w:val="sr-Cyrl-CS"/>
              </w:rPr>
              <w:t>000 до 20</w:t>
            </w:r>
            <w:r w:rsidRPr="00F24CBA">
              <w:rPr>
                <w:rFonts w:ascii="Arial" w:hAnsi="Arial" w:cs="Arial"/>
                <w:lang w:val="sr-Cyrl-CS"/>
              </w:rPr>
              <w:t xml:space="preserve">.000 </w:t>
            </w:r>
            <w:r w:rsidRPr="00F24CBA">
              <w:rPr>
                <w:rFonts w:ascii="Arial" w:hAnsi="Arial" w:cs="Arial"/>
                <w:lang w:val="sr-Cyrl-RS"/>
              </w:rPr>
              <w:t>лит</w:t>
            </w:r>
            <w:r w:rsidR="001D0A66" w:rsidRPr="00F24CBA">
              <w:rPr>
                <w:rFonts w:ascii="Arial" w:hAnsi="Arial" w:cs="Arial"/>
                <w:lang w:val="sr-Cyrl-RS"/>
              </w:rPr>
              <w:t xml:space="preserve"> и  </w:t>
            </w:r>
          </w:p>
          <w:p w:rsidR="001D60B0" w:rsidRPr="00F24CBA" w:rsidRDefault="001D0A66" w:rsidP="00A729B6">
            <w:pPr>
              <w:pStyle w:val="ListParagraph"/>
              <w:numPr>
                <w:ilvl w:val="0"/>
                <w:numId w:val="36"/>
              </w:numPr>
              <w:rPr>
                <w:rFonts w:ascii="Arial" w:hAnsi="Arial" w:cs="Arial"/>
                <w:lang w:val="sr-Cyrl-RS"/>
              </w:rPr>
            </w:pPr>
            <w:r w:rsidRPr="00F24CBA">
              <w:rPr>
                <w:rFonts w:ascii="Arial" w:hAnsi="Arial" w:cs="Arial"/>
                <w:lang w:val="sr-Cyrl-RS"/>
              </w:rPr>
              <w:t xml:space="preserve">минимум </w:t>
            </w:r>
            <w:r w:rsidR="00525F26" w:rsidRPr="00F24CBA">
              <w:rPr>
                <w:rFonts w:ascii="Arial" w:hAnsi="Arial" w:cs="Arial"/>
                <w:lang w:val="sr-Cyrl-RS"/>
              </w:rPr>
              <w:t>1</w:t>
            </w:r>
            <w:r w:rsidRPr="00F24CBA">
              <w:rPr>
                <w:rFonts w:ascii="Arial" w:hAnsi="Arial" w:cs="Arial"/>
                <w:lang w:val="sr-Cyrl-RS"/>
              </w:rPr>
              <w:t xml:space="preserve"> аутоцистерна  (</w:t>
            </w:r>
            <w:r w:rsidRPr="00F24CBA">
              <w:rPr>
                <w:rFonts w:ascii="Arial" w:hAnsi="Arial" w:cs="Arial"/>
                <w:lang w:val="sr-Cyrl-CS"/>
              </w:rPr>
              <w:t>Теретно возило без приколице</w:t>
            </w:r>
            <w:r w:rsidRPr="00F24CBA">
              <w:rPr>
                <w:rFonts w:ascii="Arial" w:hAnsi="Arial" w:cs="Arial"/>
                <w:lang w:val="sr-Cyrl-RS"/>
              </w:rPr>
              <w:t xml:space="preserve"> ) капацитета  8</w:t>
            </w:r>
            <w:r w:rsidRPr="00F24CBA">
              <w:rPr>
                <w:rFonts w:ascii="Arial" w:hAnsi="Arial" w:cs="Arial"/>
                <w:lang w:val="sr-Latn-RS"/>
              </w:rPr>
              <w:t>.</w:t>
            </w:r>
            <w:r w:rsidRPr="00F24CBA">
              <w:rPr>
                <w:rFonts w:ascii="Arial" w:hAnsi="Arial" w:cs="Arial"/>
                <w:lang w:val="sr-Cyrl-CS"/>
              </w:rPr>
              <w:t xml:space="preserve">000 до </w:t>
            </w:r>
            <w:r w:rsidR="00D07048" w:rsidRPr="00F24CBA">
              <w:rPr>
                <w:rFonts w:ascii="Arial" w:hAnsi="Arial" w:cs="Arial"/>
                <w:lang w:val="sr-Cyrl-CS"/>
              </w:rPr>
              <w:t>10</w:t>
            </w:r>
            <w:r w:rsidRPr="00F24CBA">
              <w:rPr>
                <w:rFonts w:ascii="Arial" w:hAnsi="Arial" w:cs="Arial"/>
                <w:lang w:val="sr-Cyrl-CS"/>
              </w:rPr>
              <w:t>.000</w:t>
            </w:r>
            <w:r w:rsidRPr="00F24CBA">
              <w:rPr>
                <w:rFonts w:ascii="Arial" w:hAnsi="Arial" w:cs="Arial"/>
                <w:lang w:val="sr-Cyrl-RS"/>
              </w:rPr>
              <w:t>лит.</w:t>
            </w:r>
            <w:r w:rsidR="001D60B0" w:rsidRPr="00F24CBA">
              <w:rPr>
                <w:rFonts w:ascii="Arial" w:hAnsi="Arial" w:cs="Arial"/>
                <w:lang w:val="sr-Cyrl-RS"/>
              </w:rPr>
              <w:t xml:space="preserve"> следећих карактеристика:</w:t>
            </w:r>
          </w:p>
          <w:p w:rsidR="001D60B0" w:rsidRDefault="001D60B0" w:rsidP="001D60B0">
            <w:pPr>
              <w:rPr>
                <w:rFonts w:cs="Arial"/>
                <w:lang w:val="sr-Cyrl-CS"/>
              </w:rPr>
            </w:pPr>
            <w:r w:rsidRPr="00F24CBA">
              <w:rPr>
                <w:rFonts w:cs="Arial"/>
                <w:lang w:val="sr-Cyrl-RS"/>
              </w:rPr>
              <w:t xml:space="preserve">              -</w:t>
            </w:r>
            <w:r w:rsidRPr="00F24CBA">
              <w:rPr>
                <w:rFonts w:cs="Arial"/>
                <w:lang w:val="sr-Cyrl-CS"/>
              </w:rPr>
              <w:t xml:space="preserve"> Материјал транспортног</w:t>
            </w:r>
            <w:r w:rsidRPr="00C53D4D">
              <w:rPr>
                <w:rFonts w:cs="Arial"/>
                <w:lang w:val="sr-Cyrl-CS"/>
              </w:rPr>
              <w:t xml:space="preserve"> суда</w:t>
            </w:r>
            <w:r w:rsidRPr="003C1EC4">
              <w:rPr>
                <w:rFonts w:cs="Arial"/>
                <w:lang w:val="sr-Cyrl-CS"/>
              </w:rPr>
              <w:t>:</w:t>
            </w:r>
            <w:r w:rsidRPr="003430B1">
              <w:rPr>
                <w:rFonts w:cs="Arial"/>
                <w:sz w:val="18"/>
                <w:szCs w:val="18"/>
                <w:lang w:val="sr-Cyrl-CS"/>
              </w:rPr>
              <w:t xml:space="preserve"> </w:t>
            </w:r>
            <w:r w:rsidRPr="001D60B0">
              <w:rPr>
                <w:rFonts w:cs="Arial"/>
                <w:lang w:val="sr-Cyrl-CS"/>
              </w:rPr>
              <w:t>Алуминијум или прохром</w:t>
            </w:r>
          </w:p>
          <w:p w:rsidR="001D60B0" w:rsidRPr="001D60B0" w:rsidRDefault="001D60B0" w:rsidP="001D60B0">
            <w:pPr>
              <w:rPr>
                <w:rFonts w:cs="Arial"/>
                <w:lang w:val="sr-Cyrl-CS"/>
              </w:rPr>
            </w:pPr>
            <w:r>
              <w:rPr>
                <w:rFonts w:cs="Arial"/>
                <w:lang w:val="sr-Cyrl-CS"/>
              </w:rPr>
              <w:t xml:space="preserve">              </w:t>
            </w:r>
            <w:r w:rsidRPr="001D60B0">
              <w:rPr>
                <w:rFonts w:cs="Arial"/>
                <w:lang w:val="sr-Cyrl-CS"/>
              </w:rPr>
              <w:t>-</w:t>
            </w:r>
            <w:r w:rsidRPr="001D60B0">
              <w:rPr>
                <w:rFonts w:cs="Arial"/>
                <w:lang w:val="sr-Cyrl-RS"/>
              </w:rPr>
              <w:t xml:space="preserve"> Уграђен GPS уређај на свим возилима</w:t>
            </w:r>
          </w:p>
          <w:p w:rsidR="001D60B0" w:rsidRPr="003771A6" w:rsidRDefault="001D60B0" w:rsidP="001D60B0">
            <w:pPr>
              <w:rPr>
                <w:rFonts w:cs="Arial"/>
                <w:lang w:val="sr-Latn-RS"/>
              </w:rPr>
            </w:pPr>
          </w:p>
          <w:p w:rsidR="00C53D4D" w:rsidRPr="00C53D4D" w:rsidRDefault="00C53D4D" w:rsidP="00C53D4D">
            <w:pPr>
              <w:rPr>
                <w:rFonts w:cs="Arial"/>
                <w:b/>
                <w:sz w:val="24"/>
                <w:szCs w:val="24"/>
                <w:u w:val="single"/>
              </w:rPr>
            </w:pPr>
            <w:r w:rsidRPr="00C53D4D">
              <w:rPr>
                <w:rFonts w:cs="Arial"/>
                <w:b/>
                <w:sz w:val="24"/>
                <w:szCs w:val="24"/>
                <w:u w:val="single"/>
              </w:rPr>
              <w:t xml:space="preserve">Доказ: </w:t>
            </w:r>
          </w:p>
          <w:p w:rsidR="00C53D4D" w:rsidRPr="00C53D4D" w:rsidRDefault="00C53D4D" w:rsidP="00A729B6">
            <w:pPr>
              <w:numPr>
                <w:ilvl w:val="0"/>
                <w:numId w:val="33"/>
              </w:numPr>
              <w:spacing w:after="200" w:line="276" w:lineRule="auto"/>
              <w:contextualSpacing/>
              <w:rPr>
                <w:rFonts w:eastAsia="Calibri" w:cs="Arial"/>
                <w:sz w:val="24"/>
                <w:szCs w:val="24"/>
                <w:lang w:val="sr-Cyrl-CS" w:eastAsia="sr-Latn-CS"/>
              </w:rPr>
            </w:pPr>
            <w:r w:rsidRPr="00C53D4D">
              <w:rPr>
                <w:rFonts w:eastAsia="Calibri" w:cs="Arial"/>
                <w:sz w:val="24"/>
                <w:szCs w:val="24"/>
                <w:lang w:val="sr-Cyrl-CS" w:eastAsia="sr-Latn-CS"/>
              </w:rPr>
              <w:t xml:space="preserve">саобраћајне дозволе, које гласе на Понуђача (доставља се фотокопија и извод– читач саобраћајне дозволе), или </w:t>
            </w:r>
            <w:r w:rsidRPr="00C53D4D">
              <w:rPr>
                <w:rFonts w:eastAsia="Calibri" w:cs="Arial"/>
                <w:bCs/>
                <w:sz w:val="24"/>
                <w:szCs w:val="24"/>
                <w:lang w:val="sr-Cyrl-CS" w:eastAsia="sr-Latn-CS"/>
              </w:rPr>
              <w:t>уговори о закупу или уговори о лизингу;</w:t>
            </w:r>
            <w:r w:rsidRPr="00C53D4D">
              <w:rPr>
                <w:rFonts w:eastAsia="Calibri" w:cs="Arial"/>
                <w:sz w:val="24"/>
                <w:szCs w:val="24"/>
                <w:lang w:val="sr-Cyrl-CS" w:eastAsia="sr-Latn-CS"/>
              </w:rPr>
              <w:t xml:space="preserve"> </w:t>
            </w:r>
          </w:p>
          <w:p w:rsidR="00C53D4D" w:rsidRPr="00C53D4D" w:rsidRDefault="00C53D4D" w:rsidP="00A729B6">
            <w:pPr>
              <w:numPr>
                <w:ilvl w:val="0"/>
                <w:numId w:val="33"/>
              </w:numPr>
              <w:spacing w:after="200" w:line="276" w:lineRule="auto"/>
              <w:contextualSpacing/>
              <w:rPr>
                <w:rFonts w:eastAsia="Calibri" w:cs="Arial"/>
                <w:sz w:val="24"/>
                <w:szCs w:val="24"/>
                <w:lang w:val="sr-Cyrl-CS" w:eastAsia="sr-Latn-CS"/>
              </w:rPr>
            </w:pPr>
            <w:r w:rsidRPr="00C53D4D">
              <w:rPr>
                <w:rFonts w:eastAsia="Calibri" w:cs="Arial"/>
                <w:sz w:val="24"/>
                <w:szCs w:val="24"/>
                <w:lang w:val="sr-Cyrl-CS" w:eastAsia="sr-Latn-CS"/>
              </w:rPr>
              <w:t>Важеће саобраћајне дозволе вучних и прикључних возила (фотокопија и извод – читач саобраћајне дозволе достављају се за сва захтевана возила);</w:t>
            </w:r>
          </w:p>
          <w:p w:rsidR="00C53D4D" w:rsidRPr="00C53D4D" w:rsidRDefault="00C53D4D" w:rsidP="00A729B6">
            <w:pPr>
              <w:numPr>
                <w:ilvl w:val="0"/>
                <w:numId w:val="33"/>
              </w:numPr>
              <w:spacing w:after="200" w:line="276" w:lineRule="auto"/>
              <w:contextualSpacing/>
              <w:rPr>
                <w:rFonts w:eastAsia="Calibri" w:cs="Arial"/>
                <w:sz w:val="24"/>
                <w:szCs w:val="24"/>
                <w:lang w:val="sr-Cyrl-CS" w:eastAsia="sr-Latn-CS"/>
              </w:rPr>
            </w:pPr>
            <w:r w:rsidRPr="00C53D4D">
              <w:rPr>
                <w:rFonts w:eastAsia="Calibri" w:cs="Arial"/>
                <w:sz w:val="24"/>
                <w:szCs w:val="24"/>
                <w:lang w:val="sr-Cyrl-CS" w:eastAsia="sr-Latn-CS"/>
              </w:rPr>
              <w:t xml:space="preserve">Важећи </w:t>
            </w:r>
            <w:r w:rsidRPr="00C53D4D">
              <w:rPr>
                <w:rFonts w:eastAsia="Calibri" w:cs="Arial"/>
                <w:sz w:val="24"/>
                <w:szCs w:val="24"/>
                <w:lang w:val="sr-Latn-CS" w:eastAsia="sr-Latn-CS"/>
              </w:rPr>
              <w:t xml:space="preserve">ADR </w:t>
            </w:r>
            <w:r w:rsidRPr="00C53D4D">
              <w:rPr>
                <w:rFonts w:eastAsia="Calibri" w:cs="Arial"/>
                <w:sz w:val="24"/>
                <w:szCs w:val="24"/>
                <w:lang w:val="sr-Cyrl-CS" w:eastAsia="sr-Latn-CS"/>
              </w:rPr>
              <w:t xml:space="preserve">вучних и прикључних возила; </w:t>
            </w:r>
          </w:p>
          <w:p w:rsidR="00C53D4D" w:rsidRPr="00C53D4D" w:rsidRDefault="00C53D4D" w:rsidP="00A729B6">
            <w:pPr>
              <w:numPr>
                <w:ilvl w:val="0"/>
                <w:numId w:val="33"/>
              </w:numPr>
              <w:spacing w:after="200" w:line="276" w:lineRule="auto"/>
              <w:contextualSpacing/>
              <w:rPr>
                <w:rFonts w:eastAsia="Calibri" w:cs="Arial"/>
                <w:sz w:val="24"/>
                <w:szCs w:val="24"/>
                <w:lang w:val="sr-Cyrl-CS" w:eastAsia="sr-Latn-CS"/>
              </w:rPr>
            </w:pPr>
            <w:r w:rsidRPr="00C53D4D">
              <w:rPr>
                <w:rFonts w:eastAsia="Calibri" w:cs="Arial"/>
                <w:sz w:val="24"/>
                <w:szCs w:val="24"/>
                <w:lang w:val="sr-Cyrl-CS" w:eastAsia="sr-Latn-CS"/>
              </w:rPr>
              <w:t>Важећи примерци</w:t>
            </w:r>
            <w:r w:rsidRPr="00C53D4D">
              <w:rPr>
                <w:rFonts w:eastAsia="Calibri" w:cs="Arial"/>
                <w:sz w:val="24"/>
                <w:szCs w:val="24"/>
                <w:lang w:val="am-ET" w:eastAsia="sr-Latn-CS"/>
              </w:rPr>
              <w:t xml:space="preserve"> </w:t>
            </w:r>
            <w:r w:rsidRPr="00C53D4D">
              <w:rPr>
                <w:rFonts w:eastAsia="Calibri" w:cs="Arial"/>
                <w:sz w:val="24"/>
                <w:szCs w:val="24"/>
                <w:lang w:val="sr-Cyrl-CS" w:eastAsia="sr-Latn-CS"/>
              </w:rPr>
              <w:t>таблица о запреминама по коморама или уверење произвођача о запремини суда цистерни за средње дестилате (</w:t>
            </w:r>
            <w:r w:rsidRPr="00C53D4D">
              <w:rPr>
                <w:rFonts w:eastAsia="Calibri" w:cs="Arial"/>
                <w:sz w:val="24"/>
                <w:szCs w:val="24"/>
                <w:lang w:val="sr-Latn-CS" w:eastAsia="sr-Latn-CS"/>
              </w:rPr>
              <w:t>EVRO DIZEL</w:t>
            </w:r>
            <w:r w:rsidRPr="00C53D4D">
              <w:rPr>
                <w:rFonts w:eastAsia="Calibri" w:cs="Arial"/>
                <w:sz w:val="24"/>
                <w:szCs w:val="24"/>
                <w:lang w:val="sr-Cyrl-CS" w:eastAsia="sr-Latn-CS"/>
              </w:rPr>
              <w:t xml:space="preserve"> , Гасно у</w:t>
            </w:r>
            <w:r w:rsidRPr="00C53D4D">
              <w:rPr>
                <w:rFonts w:eastAsia="Calibri" w:cs="Arial"/>
                <w:sz w:val="24"/>
                <w:szCs w:val="24"/>
                <w:lang w:val="sr-Latn-CS" w:eastAsia="sr-Latn-CS"/>
              </w:rPr>
              <w:t>ље e</w:t>
            </w:r>
            <w:r w:rsidRPr="00C53D4D">
              <w:rPr>
                <w:rFonts w:eastAsia="Calibri" w:cs="Arial"/>
                <w:sz w:val="24"/>
                <w:szCs w:val="24"/>
                <w:lang w:val="sr-Cyrl-CS" w:eastAsia="sr-Latn-CS"/>
              </w:rPr>
              <w:t>кстра лако</w:t>
            </w:r>
            <w:r w:rsidRPr="00C53D4D">
              <w:rPr>
                <w:rFonts w:eastAsia="Calibri" w:cs="Arial"/>
                <w:sz w:val="24"/>
                <w:szCs w:val="24"/>
                <w:lang w:val="sr-Latn-CS" w:eastAsia="sr-Latn-CS"/>
              </w:rPr>
              <w:t xml:space="preserve"> </w:t>
            </w:r>
            <w:r w:rsidRPr="00C53D4D">
              <w:rPr>
                <w:rFonts w:eastAsia="Calibri" w:cs="Arial"/>
                <w:sz w:val="24"/>
                <w:szCs w:val="24"/>
                <w:lang w:val="sr-Latn-RS" w:eastAsia="sr-Latn-CS"/>
              </w:rPr>
              <w:t xml:space="preserve">EVRO </w:t>
            </w:r>
            <w:r w:rsidRPr="00C53D4D">
              <w:rPr>
                <w:rFonts w:eastAsia="Calibri" w:cs="Arial"/>
                <w:sz w:val="24"/>
                <w:szCs w:val="24"/>
                <w:lang w:val="sr-Latn-CS" w:eastAsia="sr-Latn-CS"/>
              </w:rPr>
              <w:t>EL</w:t>
            </w:r>
            <w:r w:rsidRPr="00C53D4D">
              <w:rPr>
                <w:rFonts w:eastAsia="Calibri" w:cs="Arial"/>
                <w:sz w:val="24"/>
                <w:szCs w:val="24"/>
                <w:lang w:val="sr-Cyrl-RS" w:eastAsia="sr-Latn-CS"/>
              </w:rPr>
              <w:t xml:space="preserve">, </w:t>
            </w:r>
            <w:r w:rsidRPr="00C53D4D">
              <w:rPr>
                <w:rFonts w:eastAsia="Calibri" w:cs="Arial"/>
                <w:sz w:val="24"/>
                <w:szCs w:val="24"/>
                <w:lang w:val="sr-Cyrl-CS" w:eastAsia="sr-Latn-CS"/>
              </w:rPr>
              <w:t xml:space="preserve">) или </w:t>
            </w:r>
            <w:r w:rsidRPr="00C53D4D">
              <w:rPr>
                <w:rFonts w:eastAsia="Calibri"/>
                <w:color w:val="000000"/>
                <w:sz w:val="24"/>
                <w:szCs w:val="24"/>
              </w:rPr>
              <w:t>Сертификата о извршеној почетној, периодичној, међуконтроли и ванредној контроли, тј. Сертификат B1</w:t>
            </w:r>
            <w:r w:rsidRPr="00C53D4D">
              <w:rPr>
                <w:rFonts w:eastAsia="Calibri"/>
                <w:color w:val="000000"/>
                <w:sz w:val="24"/>
                <w:szCs w:val="24"/>
                <w:lang w:val="sr-Cyrl-RS"/>
              </w:rPr>
              <w:t>.</w:t>
            </w:r>
          </w:p>
          <w:p w:rsidR="003771A6" w:rsidRDefault="00C53D4D" w:rsidP="00C53D4D">
            <w:pPr>
              <w:spacing w:before="0" w:after="60"/>
              <w:jc w:val="left"/>
              <w:rPr>
                <w:rFonts w:cs="Arial"/>
                <w:sz w:val="24"/>
                <w:szCs w:val="24"/>
                <w:lang w:val="sr-Latn-RS" w:eastAsia="sr-Latn-CS"/>
              </w:rPr>
            </w:pPr>
            <w:r w:rsidRPr="00C53D4D">
              <w:rPr>
                <w:rFonts w:cs="Arial"/>
                <w:sz w:val="24"/>
                <w:szCs w:val="24"/>
                <w:lang w:val="sr-Cyrl-CS" w:eastAsia="sr-Latn-CS"/>
              </w:rPr>
              <w:t xml:space="preserve">Изјава Понуђача дата под пуном материјалном и кривичном одговорношћу  о </w:t>
            </w:r>
            <w:r w:rsidRPr="00C53D4D">
              <w:rPr>
                <w:rFonts w:cs="Arial"/>
                <w:sz w:val="24"/>
                <w:szCs w:val="24"/>
                <w:lang w:val="sr-Cyrl-CS" w:eastAsia="sr-Latn-CS"/>
              </w:rPr>
              <w:lastRenderedPageBreak/>
              <w:t>техничко-технолошкој опремљености аутоцистерни (О</w:t>
            </w:r>
            <w:r w:rsidRPr="00C53D4D">
              <w:rPr>
                <w:rFonts w:cs="Arial"/>
                <w:sz w:val="24"/>
                <w:szCs w:val="24"/>
                <w:lang w:val="am-ET" w:eastAsia="sr-Latn-CS"/>
              </w:rPr>
              <w:t xml:space="preserve">бразац број </w:t>
            </w:r>
            <w:r w:rsidR="003771A6">
              <w:rPr>
                <w:rFonts w:cs="Arial"/>
                <w:sz w:val="24"/>
                <w:szCs w:val="24"/>
                <w:lang w:val="sr-Latn-RS" w:eastAsia="sr-Latn-CS"/>
              </w:rPr>
              <w:t>5)</w:t>
            </w:r>
          </w:p>
          <w:p w:rsidR="00933586" w:rsidRPr="00933586" w:rsidRDefault="00933586" w:rsidP="00C53D4D">
            <w:pPr>
              <w:spacing w:before="0" w:after="60"/>
              <w:jc w:val="left"/>
              <w:rPr>
                <w:rFonts w:cs="Arial"/>
                <w:b/>
                <w:u w:val="single"/>
                <w:lang w:val="sr-Latn-CS" w:eastAsia="sr-Latn-CS"/>
              </w:rPr>
            </w:pPr>
            <w:r w:rsidRPr="00933586">
              <w:rPr>
                <w:rFonts w:cs="Arial"/>
                <w:b/>
                <w:u w:val="single"/>
                <w:lang w:val="sr-Latn-CS" w:eastAsia="sr-Latn-CS"/>
              </w:rPr>
              <w:t>Напомена:</w:t>
            </w:r>
          </w:p>
          <w:p w:rsidR="00933586" w:rsidRPr="00933586" w:rsidRDefault="00933586" w:rsidP="00A729B6">
            <w:pPr>
              <w:numPr>
                <w:ilvl w:val="0"/>
                <w:numId w:val="29"/>
              </w:numPr>
              <w:spacing w:before="0"/>
              <w:ind w:left="224" w:hanging="224"/>
              <w:jc w:val="left"/>
              <w:rPr>
                <w:rFonts w:cs="Arial"/>
                <w:lang w:val="sr-Cyrl-RS"/>
              </w:rPr>
            </w:pPr>
            <w:r w:rsidRPr="00933586">
              <w:rPr>
                <w:rFonts w:cs="Arial"/>
                <w:lang w:val="sr-Cyrl-RS"/>
              </w:rPr>
              <w:t>У случају да понуду подноси група понуђача, доказе доставити за оног члана групе који испуњава тражени услов (довољно је да 1 члан групе достави доказе, а уколико више њих заједно испуњавају услов, доказе доставити за те чланове</w:t>
            </w:r>
            <w:r w:rsidRPr="00933586">
              <w:rPr>
                <w:rFonts w:cs="Arial"/>
                <w:lang w:val="sr-Latn-RS"/>
              </w:rPr>
              <w:t>)</w:t>
            </w:r>
            <w:r w:rsidRPr="00933586">
              <w:rPr>
                <w:rFonts w:cs="Arial"/>
                <w:lang w:val="sr-Cyrl-RS"/>
              </w:rPr>
              <w:t>.</w:t>
            </w:r>
          </w:p>
          <w:p w:rsidR="00933586" w:rsidRDefault="00933586" w:rsidP="00933586">
            <w:pPr>
              <w:spacing w:before="0"/>
              <w:jc w:val="left"/>
              <w:rPr>
                <w:rFonts w:cs="Arial"/>
                <w:lang w:val="sr-Cyrl-RS"/>
              </w:rPr>
            </w:pPr>
            <w:r w:rsidRPr="00933586">
              <w:rPr>
                <w:rFonts w:cs="Arial"/>
                <w:lang w:val="sr-Cyrl-R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rsidR="001A56B1" w:rsidRPr="00922B7C" w:rsidRDefault="001A56B1" w:rsidP="00922B7C">
            <w:pPr>
              <w:spacing w:before="0"/>
              <w:jc w:val="left"/>
              <w:rPr>
                <w:rFonts w:cs="Arial"/>
                <w:lang w:val="sr-Cyrl-RS" w:eastAsia="hr-HR"/>
              </w:rPr>
            </w:pPr>
            <w:r w:rsidRPr="00922B7C">
              <w:rPr>
                <w:rFonts w:cs="Arial"/>
                <w:lang w:val="sr-Cyrl-RS"/>
              </w:rPr>
              <w:t xml:space="preserve">Образложење: </w:t>
            </w:r>
            <w:r w:rsidR="00922B7C" w:rsidRPr="00922B7C">
              <w:rPr>
                <w:rFonts w:cs="Arial"/>
                <w:lang w:val="sr-Cyrl-RS"/>
              </w:rPr>
              <w:t>обзиром на различите врсте горива, различите капацитете цитерни и више локација наручиоца захтевани технички капацитет је неопходан за извршење улуге.</w:t>
            </w:r>
          </w:p>
        </w:tc>
      </w:tr>
    </w:tbl>
    <w:p w:rsidR="00933586" w:rsidRDefault="00933586" w:rsidP="00933586">
      <w:pPr>
        <w:rPr>
          <w:lang w:val="sr-Cyrl-RS" w:eastAsia="ar-SA"/>
        </w:rPr>
      </w:pPr>
    </w:p>
    <w:p w:rsidR="00933586" w:rsidRPr="00933586" w:rsidRDefault="00933586" w:rsidP="00933586">
      <w:pPr>
        <w:spacing w:before="0"/>
        <w:rPr>
          <w:rFonts w:cs="Arial"/>
          <w:lang w:val="sr-Cyrl-CS" w:eastAsia="zh-CN"/>
        </w:rPr>
      </w:pPr>
      <w:r w:rsidRPr="00933586">
        <w:rPr>
          <w:rFonts w:cs="Arial"/>
          <w:lang w:val="sr-Cyrl-CS" w:eastAsia="zh-CN"/>
        </w:rPr>
        <w:t xml:space="preserve">Понуда понуђача који не докаже да испуњава наведене обавезне и додатне услове из тачака 1.до </w:t>
      </w:r>
      <w:r w:rsidR="00F24CBA">
        <w:rPr>
          <w:rFonts w:cs="Arial"/>
          <w:lang w:val="sr-Latn-RS" w:eastAsia="zh-CN"/>
        </w:rPr>
        <w:t>6</w:t>
      </w:r>
      <w:r w:rsidRPr="00933586">
        <w:rPr>
          <w:rFonts w:cs="Arial"/>
          <w:lang w:val="sr-Cyrl-CS" w:eastAsia="zh-CN"/>
        </w:rPr>
        <w:t>. овог обрасца, биће одбијена као неприхватљива.</w:t>
      </w:r>
    </w:p>
    <w:p w:rsidR="00933586" w:rsidRPr="00933586" w:rsidRDefault="00933586" w:rsidP="00933586">
      <w:pPr>
        <w:spacing w:before="0"/>
        <w:rPr>
          <w:rFonts w:cs="Arial"/>
          <w:lang w:val="sr-Cyrl-CS" w:eastAsia="zh-CN"/>
        </w:rPr>
      </w:pPr>
      <w:r w:rsidRPr="00933586">
        <w:rPr>
          <w:rFonts w:cs="Arial"/>
          <w:lang w:val="sr-Cyrl-CS" w:eastAsia="zh-CN"/>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rsidR="00933586" w:rsidRPr="00933586" w:rsidRDefault="00933586" w:rsidP="00933586">
      <w:pPr>
        <w:spacing w:before="0"/>
        <w:rPr>
          <w:rFonts w:cs="Arial"/>
          <w:lang w:val="sr-Cyrl-CS" w:eastAsia="zh-CN"/>
        </w:rPr>
      </w:pPr>
      <w:r w:rsidRPr="00933586">
        <w:rPr>
          <w:rFonts w:cs="Arial"/>
          <w:lang w:val="sr-Cyrl-CS" w:eastAsia="zh-CN"/>
        </w:rPr>
        <w:t>2. Сваки понуђач из групе понуђача  која подноси заједничку понуду мора да испуњава услове из члана 75. став 1. тачка 1), 2) и 4) и члана 75. став 2. 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rsidR="00933586" w:rsidRPr="00933586" w:rsidRDefault="00933586" w:rsidP="00933586">
      <w:pPr>
        <w:spacing w:before="0"/>
        <w:rPr>
          <w:rFonts w:cs="Arial"/>
          <w:lang w:val="sr-Cyrl-CS" w:eastAsia="zh-CN"/>
        </w:rPr>
      </w:pPr>
      <w:r w:rsidRPr="00933586">
        <w:rPr>
          <w:rFonts w:cs="Arial"/>
          <w:lang w:val="sr-Cyrl-CS"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33586" w:rsidRPr="00933586" w:rsidRDefault="00933586" w:rsidP="00933586">
      <w:pPr>
        <w:spacing w:before="0"/>
        <w:rPr>
          <w:rFonts w:cs="Arial"/>
          <w:lang w:val="sr-Cyrl-CS" w:eastAsia="zh-CN"/>
        </w:rPr>
      </w:pPr>
      <w:r w:rsidRPr="00933586">
        <w:rPr>
          <w:rFonts w:cs="Arial"/>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33586" w:rsidRPr="00933586" w:rsidRDefault="00933586" w:rsidP="00933586">
      <w:pPr>
        <w:spacing w:before="0"/>
        <w:rPr>
          <w:rFonts w:cs="Arial"/>
          <w:lang w:val="sr-Cyrl-CS" w:eastAsia="zh-CN"/>
        </w:rPr>
      </w:pPr>
      <w:r w:rsidRPr="00933586">
        <w:rPr>
          <w:rFonts w:cs="Arial"/>
          <w:lang w:val="sr-Cyrl-C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933586" w:rsidRPr="00933586" w:rsidRDefault="00933586" w:rsidP="00933586">
      <w:pPr>
        <w:spacing w:before="0"/>
        <w:rPr>
          <w:rFonts w:cs="Arial"/>
          <w:lang w:val="sr-Cyrl-CS" w:eastAsia="zh-CN"/>
        </w:rPr>
      </w:pPr>
      <w:r w:rsidRPr="00933586">
        <w:rPr>
          <w:rFonts w:cs="Arial"/>
          <w:lang w:val="sr-Cyrl-CS"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933586" w:rsidRPr="00933586" w:rsidRDefault="00933586" w:rsidP="00933586">
      <w:pPr>
        <w:spacing w:before="0"/>
        <w:rPr>
          <w:rFonts w:cs="Arial"/>
          <w:lang w:val="sr-Cyrl-CS" w:eastAsia="zh-CN"/>
        </w:rPr>
      </w:pPr>
      <w:r w:rsidRPr="00933586">
        <w:rPr>
          <w:rFonts w:cs="Arial"/>
          <w:lang w:val="sr-Cyrl-CS" w:eastAsia="zh-CN"/>
        </w:rPr>
        <w:t>1)извод из регистра надлежног органа:</w:t>
      </w:r>
    </w:p>
    <w:p w:rsidR="00933586" w:rsidRPr="00933586" w:rsidRDefault="00933586" w:rsidP="00933586">
      <w:pPr>
        <w:spacing w:before="0"/>
        <w:rPr>
          <w:rFonts w:cs="Arial"/>
          <w:lang w:val="sr-Cyrl-CS" w:eastAsia="zh-CN"/>
        </w:rPr>
      </w:pPr>
      <w:r w:rsidRPr="00933586">
        <w:rPr>
          <w:rFonts w:cs="Arial"/>
          <w:lang w:val="sr-Cyrl-CS" w:eastAsia="zh-CN"/>
        </w:rPr>
        <w:t>-извод из регистра АПР: www.apr.gov.rs</w:t>
      </w:r>
    </w:p>
    <w:p w:rsidR="00933586" w:rsidRPr="00933586" w:rsidRDefault="00933586" w:rsidP="00933586">
      <w:pPr>
        <w:spacing w:before="0"/>
        <w:rPr>
          <w:rFonts w:cs="Arial"/>
          <w:lang w:val="sr-Cyrl-CS" w:eastAsia="zh-CN"/>
        </w:rPr>
      </w:pPr>
      <w:r w:rsidRPr="00933586">
        <w:rPr>
          <w:rFonts w:cs="Arial"/>
          <w:lang w:val="sr-Cyrl-CS" w:eastAsia="zh-CN"/>
        </w:rPr>
        <w:t>2)докази из члана 75. став 1. тачка 1) ,2) и 4) Закона</w:t>
      </w:r>
    </w:p>
    <w:p w:rsidR="00933586" w:rsidRPr="00933586" w:rsidRDefault="00933586" w:rsidP="00933586">
      <w:pPr>
        <w:spacing w:before="0"/>
        <w:rPr>
          <w:rFonts w:cs="Arial"/>
          <w:lang w:val="sr-Cyrl-CS" w:eastAsia="zh-CN"/>
        </w:rPr>
      </w:pPr>
      <w:r w:rsidRPr="00933586">
        <w:rPr>
          <w:rFonts w:cs="Arial"/>
          <w:lang w:val="sr-Cyrl-CS" w:eastAsia="zh-CN"/>
        </w:rPr>
        <w:t>-регистар понуђача: www.apr.gov.rs</w:t>
      </w:r>
    </w:p>
    <w:p w:rsidR="00933586" w:rsidRPr="00933586" w:rsidRDefault="00933586" w:rsidP="00933586">
      <w:pPr>
        <w:spacing w:before="0"/>
        <w:rPr>
          <w:rFonts w:cs="Arial"/>
          <w:lang w:val="sr-Cyrl-CS" w:eastAsia="zh-CN"/>
        </w:rPr>
      </w:pPr>
      <w:r w:rsidRPr="00933586">
        <w:rPr>
          <w:rFonts w:cs="Arial"/>
          <w:lang w:val="sr-Cyrl-C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33586" w:rsidRPr="00933586" w:rsidRDefault="00933586" w:rsidP="00933586">
      <w:pPr>
        <w:spacing w:before="0"/>
        <w:rPr>
          <w:rFonts w:cs="Arial"/>
          <w:lang w:val="sr-Cyrl-CS" w:eastAsia="zh-CN"/>
        </w:rPr>
      </w:pPr>
      <w:r w:rsidRPr="00933586">
        <w:rPr>
          <w:rFonts w:cs="Arial"/>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33586" w:rsidRPr="00933586" w:rsidRDefault="00933586" w:rsidP="00933586">
      <w:pPr>
        <w:spacing w:before="0"/>
        <w:rPr>
          <w:rFonts w:cs="Arial"/>
          <w:lang w:val="sr-Cyrl-CS" w:eastAsia="zh-CN"/>
        </w:rPr>
      </w:pPr>
      <w:r w:rsidRPr="00933586">
        <w:rPr>
          <w:rFonts w:cs="Arial"/>
          <w:lang w:val="sr-Cyrl-CS" w:eastAsia="zh-CN"/>
        </w:rPr>
        <w:t xml:space="preserve">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933586">
        <w:rPr>
          <w:rFonts w:cs="Arial"/>
          <w:lang w:val="sr-Cyrl-CS" w:eastAsia="zh-CN"/>
        </w:rPr>
        <w:lastRenderedPageBreak/>
        <w:t>одговарајући доказ за то, наручилац ће дозволити понуђачу да накнадно достави тражена документа у примереном року.</w:t>
      </w:r>
    </w:p>
    <w:p w:rsidR="00933586" w:rsidRPr="00933586" w:rsidRDefault="00933586" w:rsidP="00933586">
      <w:pPr>
        <w:spacing w:before="0"/>
        <w:rPr>
          <w:rFonts w:cs="Arial"/>
          <w:lang w:val="sr-Cyrl-CS" w:eastAsia="zh-CN"/>
        </w:rPr>
      </w:pPr>
      <w:r w:rsidRPr="00933586">
        <w:rPr>
          <w:rFonts w:cs="Arial"/>
          <w:lang w:val="sr-Cyrl-C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3586" w:rsidRPr="00933586" w:rsidRDefault="00933586" w:rsidP="00933586">
      <w:pPr>
        <w:spacing w:before="0"/>
        <w:rPr>
          <w:rFonts w:cs="Arial"/>
          <w:lang w:val="sr-Cyrl-CS" w:eastAsia="zh-CN"/>
        </w:rPr>
      </w:pPr>
      <w:r w:rsidRPr="00933586">
        <w:rPr>
          <w:rFonts w:cs="Arial"/>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933586" w:rsidRPr="00933586" w:rsidRDefault="00933586" w:rsidP="00933586">
      <w:pPr>
        <w:spacing w:before="0"/>
        <w:rPr>
          <w:rFonts w:cs="Arial"/>
          <w:lang w:val="sr-Cyrl-CS" w:eastAsia="zh-CN"/>
        </w:rPr>
      </w:pPr>
      <w:r w:rsidRPr="00933586">
        <w:rPr>
          <w:rFonts w:cs="Arial"/>
          <w:lang w:val="sr-Cyrl-CS" w:eastAsia="zh-CN"/>
        </w:rPr>
        <w:t>Услове у вези са капацитетима из члана 76.Закона, понуђач испуњава самостално без обзира на ангажовање подизвођача.</w:t>
      </w:r>
    </w:p>
    <w:p w:rsidR="00933586" w:rsidRPr="00933586" w:rsidRDefault="00933586" w:rsidP="00933586">
      <w:pPr>
        <w:spacing w:before="0"/>
        <w:rPr>
          <w:rFonts w:cs="Arial"/>
          <w:lang w:val="sr-Cyrl-CS" w:eastAsia="hr-HR"/>
        </w:rPr>
      </w:pPr>
      <w:r w:rsidRPr="00933586">
        <w:rPr>
          <w:rFonts w:cs="Arial"/>
          <w:lang w:val="sr-Cyrl-CS" w:eastAsia="zh-CN"/>
        </w:rPr>
        <w:t>Услове у вези са капацитетима из члана 76. Закона понуђачи из групе испуњавају заједно, на основу достављених доказа.</w:t>
      </w:r>
      <w:r w:rsidRPr="00933586">
        <w:rPr>
          <w:rFonts w:cs="Arial"/>
          <w:lang w:val="sr-Cyrl-CS" w:eastAsia="hr-HR"/>
        </w:rPr>
        <w:t>.</w:t>
      </w:r>
    </w:p>
    <w:p w:rsidR="00933586" w:rsidRPr="00933586" w:rsidRDefault="00933586" w:rsidP="00933586">
      <w:pPr>
        <w:spacing w:before="0"/>
        <w:rPr>
          <w:rFonts w:cs="Arial"/>
          <w:lang w:val="sr-Cyrl-RS" w:eastAsia="zh-CN"/>
        </w:rPr>
      </w:pPr>
    </w:p>
    <w:p w:rsidR="00933586" w:rsidRPr="00933586" w:rsidRDefault="00933586" w:rsidP="00A729B6">
      <w:pPr>
        <w:keepNext/>
        <w:numPr>
          <w:ilvl w:val="0"/>
          <w:numId w:val="31"/>
        </w:numPr>
        <w:tabs>
          <w:tab w:val="left" w:pos="567"/>
        </w:tabs>
        <w:spacing w:before="0"/>
        <w:jc w:val="left"/>
        <w:outlineLvl w:val="0"/>
        <w:rPr>
          <w:b/>
        </w:rPr>
      </w:pPr>
      <w:r w:rsidRPr="00933586">
        <w:rPr>
          <w:b/>
        </w:rPr>
        <w:t>КРИТЕРИЈУМ ЗА ДОДЕЛУ УГОВОРА</w:t>
      </w:r>
    </w:p>
    <w:p w:rsidR="00933586" w:rsidRPr="00933586" w:rsidRDefault="00933586" w:rsidP="00933586">
      <w:pPr>
        <w:keepNext/>
        <w:tabs>
          <w:tab w:val="left" w:pos="567"/>
        </w:tabs>
        <w:spacing w:before="0"/>
        <w:outlineLvl w:val="0"/>
        <w:rPr>
          <w:b/>
        </w:rPr>
      </w:pPr>
    </w:p>
    <w:p w:rsidR="00933586" w:rsidRPr="00933586" w:rsidRDefault="00933586" w:rsidP="00933586">
      <w:pPr>
        <w:tabs>
          <w:tab w:val="left" w:pos="1134"/>
        </w:tabs>
        <w:spacing w:before="0"/>
        <w:rPr>
          <w:b/>
          <w:lang w:val="sr-Cyrl-RS"/>
        </w:rPr>
      </w:pPr>
      <w:r w:rsidRPr="00933586">
        <w:rPr>
          <w:lang w:val="ru-RU"/>
        </w:rPr>
        <w:t xml:space="preserve">Избор најповољније понуде ће се извршити применом критеријума </w:t>
      </w:r>
      <w:r w:rsidRPr="00933586">
        <w:rPr>
          <w:b/>
          <w:lang w:val="ru-RU"/>
        </w:rPr>
        <w:t>„Најнижа понуђена цена“</w:t>
      </w:r>
      <w:r w:rsidRPr="00933586">
        <w:rPr>
          <w:b/>
          <w:lang w:val="sr-Cyrl-RS"/>
        </w:rPr>
        <w:t>.</w:t>
      </w:r>
    </w:p>
    <w:p w:rsidR="00863D27" w:rsidRPr="00852D31" w:rsidRDefault="00863D27" w:rsidP="00933586">
      <w:pPr>
        <w:tabs>
          <w:tab w:val="left" w:pos="1134"/>
        </w:tabs>
        <w:spacing w:before="0"/>
        <w:rPr>
          <w:b/>
          <w:lang w:val="sr-Latn-RS"/>
        </w:rPr>
      </w:pPr>
    </w:p>
    <w:p w:rsidR="00933586" w:rsidRPr="00933586" w:rsidRDefault="00933586" w:rsidP="00933586">
      <w:pPr>
        <w:tabs>
          <w:tab w:val="left" w:pos="567"/>
        </w:tabs>
        <w:spacing w:before="0"/>
        <w:rPr>
          <w:rFonts w:cs="Arial"/>
          <w:lang w:val="ru-RU"/>
        </w:rPr>
      </w:pPr>
      <w:r w:rsidRPr="00933586">
        <w:rPr>
          <w:rFonts w:eastAsia="Calibri" w:cs="Arial"/>
        </w:rPr>
        <w:t>У ситуацији када постоје понуде домаћег и страног понуђача који пружају услуге</w:t>
      </w:r>
      <w:r w:rsidRPr="00933586">
        <w:rPr>
          <w:rFonts w:cs="Arial"/>
          <w:lang w:val="ru-RU"/>
        </w:rPr>
        <w:t>, наручилац мора изабрати понуду домаћег понуђача под условом да његова понуђена цена није већа од 5 % у односу на нaјнижу понуђену цену страног понуђача.</w:t>
      </w:r>
    </w:p>
    <w:p w:rsidR="00933586" w:rsidRPr="00933586" w:rsidRDefault="00933586" w:rsidP="00933586">
      <w:pPr>
        <w:tabs>
          <w:tab w:val="left" w:pos="567"/>
        </w:tabs>
        <w:spacing w:before="0"/>
        <w:rPr>
          <w:rFonts w:cs="Arial"/>
          <w:lang w:val="ru-RU"/>
        </w:rPr>
      </w:pPr>
    </w:p>
    <w:p w:rsidR="00933586" w:rsidRPr="00852D31" w:rsidRDefault="00933586" w:rsidP="00933586">
      <w:pPr>
        <w:tabs>
          <w:tab w:val="left" w:pos="567"/>
        </w:tabs>
        <w:spacing w:before="0"/>
        <w:rPr>
          <w:rFonts w:cs="Arial"/>
          <w:lang w:val="sr-Latn-RS"/>
        </w:rPr>
      </w:pPr>
      <w:r w:rsidRPr="00933586">
        <w:rPr>
          <w:rFonts w:cs="Arial"/>
          <w:lang w:val="ru-RU"/>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933586" w:rsidRPr="00933586" w:rsidRDefault="00933586" w:rsidP="00933586">
      <w:pPr>
        <w:tabs>
          <w:tab w:val="left" w:pos="567"/>
        </w:tabs>
        <w:spacing w:before="0"/>
        <w:rPr>
          <w:rFonts w:cs="Arial"/>
          <w:lang w:val="ru-RU"/>
        </w:rPr>
      </w:pPr>
      <w:r w:rsidRPr="00933586">
        <w:rPr>
          <w:rFonts w:cs="Arial"/>
          <w:lang w:val="ru-RU"/>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rsidR="00933586" w:rsidRPr="00933586" w:rsidRDefault="00933586" w:rsidP="00933586">
      <w:pPr>
        <w:tabs>
          <w:tab w:val="left" w:pos="567"/>
        </w:tabs>
        <w:spacing w:before="0"/>
        <w:rPr>
          <w:rFonts w:cs="Arial"/>
          <w:lang w:val="ru-RU"/>
        </w:rPr>
      </w:pPr>
    </w:p>
    <w:p w:rsidR="00933586" w:rsidRPr="00933586" w:rsidRDefault="00933586" w:rsidP="00933586">
      <w:pPr>
        <w:tabs>
          <w:tab w:val="left" w:pos="567"/>
        </w:tabs>
        <w:spacing w:before="0"/>
        <w:rPr>
          <w:rFonts w:cs="Arial"/>
          <w:lang w:val="ru-RU"/>
        </w:rPr>
      </w:pPr>
      <w:r w:rsidRPr="00933586">
        <w:rPr>
          <w:rFonts w:cs="Arial"/>
          <w:lang w:val="ru-RU"/>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rsidR="00933586" w:rsidRPr="00933586" w:rsidRDefault="00933586" w:rsidP="00933586">
      <w:pPr>
        <w:tabs>
          <w:tab w:val="left" w:pos="567"/>
        </w:tabs>
        <w:rPr>
          <w:rFonts w:cs="Arial"/>
          <w:lang w:val="ru-RU"/>
        </w:rPr>
      </w:pPr>
      <w:r w:rsidRPr="00933586">
        <w:rPr>
          <w:rFonts w:cs="Arial"/>
          <w:lang w:val="ru-RU"/>
        </w:rPr>
        <w:t>Предност дата за домаће понуђаче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933586" w:rsidRPr="00933586" w:rsidRDefault="00933586" w:rsidP="00933586">
      <w:pPr>
        <w:tabs>
          <w:tab w:val="left" w:pos="567"/>
        </w:tabs>
        <w:spacing w:before="0"/>
        <w:rPr>
          <w:rFonts w:cs="Arial"/>
          <w:lang w:val="ru-RU"/>
        </w:rPr>
      </w:pPr>
      <w:r w:rsidRPr="00933586">
        <w:rPr>
          <w:rFonts w:cs="Arial"/>
          <w:lang w:val="ru-RU"/>
        </w:rPr>
        <w:t>Предност дата за домаће понуђаче (члан 86. став 1. до 4.Закона)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933586" w:rsidRPr="00852D31" w:rsidRDefault="00933586" w:rsidP="00933586">
      <w:pPr>
        <w:tabs>
          <w:tab w:val="left" w:pos="567"/>
        </w:tabs>
        <w:spacing w:before="0"/>
        <w:rPr>
          <w:rFonts w:cs="Arial"/>
          <w:color w:val="00B0F0"/>
          <w:lang w:val="sr-Latn-RS"/>
        </w:rPr>
      </w:pPr>
    </w:p>
    <w:p w:rsidR="00933586" w:rsidRPr="00933586" w:rsidRDefault="00933586" w:rsidP="00A729B6">
      <w:pPr>
        <w:keepNext/>
        <w:numPr>
          <w:ilvl w:val="1"/>
          <w:numId w:val="30"/>
        </w:numPr>
        <w:tabs>
          <w:tab w:val="left" w:pos="567"/>
        </w:tabs>
        <w:spacing w:before="0"/>
        <w:jc w:val="left"/>
        <w:outlineLvl w:val="1"/>
        <w:rPr>
          <w:rFonts w:eastAsia="TimesNewRomanPSMT"/>
          <w:b/>
          <w:bCs/>
          <w:iCs/>
          <w:lang w:val="sr-Cyrl-RS"/>
        </w:rPr>
      </w:pPr>
      <w:r w:rsidRPr="00933586">
        <w:rPr>
          <w:rFonts w:eastAsia="TimesNewRomanPSMT"/>
          <w:b/>
          <w:bCs/>
          <w:iCs/>
          <w:lang w:val="ru-RU"/>
        </w:rPr>
        <w:t>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p>
    <w:p w:rsidR="00933586" w:rsidRPr="00933586" w:rsidRDefault="00933586" w:rsidP="00933586">
      <w:pPr>
        <w:spacing w:before="0"/>
        <w:jc w:val="left"/>
        <w:rPr>
          <w:rFonts w:eastAsia="TimesNewRomanPSMT" w:cs="Arial"/>
          <w:lang w:val="sr-Cyrl-RS"/>
        </w:rPr>
      </w:pPr>
    </w:p>
    <w:p w:rsidR="00933586" w:rsidRPr="00933586" w:rsidRDefault="00933586" w:rsidP="00933586">
      <w:pPr>
        <w:spacing w:before="0"/>
        <w:rPr>
          <w:rFonts w:cs="Arial"/>
          <w:szCs w:val="24"/>
          <w:lang w:val="sr-Cyrl-CS" w:eastAsia="hr-HR"/>
        </w:rPr>
      </w:pPr>
      <w:r w:rsidRPr="00933586">
        <w:rPr>
          <w:rFonts w:cs="Arial"/>
          <w:szCs w:val="24"/>
          <w:lang w:val="sr-Cyrl-CS" w:eastAsia="hr-HR"/>
        </w:rPr>
        <w:t xml:space="preserve">Уколико две или више понуда имају исту </w:t>
      </w:r>
      <w:r w:rsidR="00C42BE9" w:rsidRPr="00972865">
        <w:rPr>
          <w:rFonts w:eastAsia="Arial Unicode MS" w:cs="Arial"/>
          <w:iCs/>
          <w:color w:val="000000"/>
          <w:kern w:val="1"/>
          <w:sz w:val="24"/>
          <w:szCs w:val="24"/>
        </w:rPr>
        <w:t>понуђену цену</w:t>
      </w:r>
      <w:r w:rsidRPr="00933586">
        <w:rPr>
          <w:rFonts w:cs="Arial"/>
          <w:szCs w:val="24"/>
          <w:lang w:val="sr-Cyrl-CS" w:eastAsia="hr-HR"/>
        </w:rPr>
        <w:t>, повољнија биће изабрана понуда путем жреба.</w:t>
      </w:r>
    </w:p>
    <w:p w:rsidR="00933586" w:rsidRPr="00933586" w:rsidRDefault="00933586" w:rsidP="00933586">
      <w:pPr>
        <w:spacing w:before="0"/>
        <w:rPr>
          <w:rFonts w:cs="Arial"/>
          <w:szCs w:val="24"/>
          <w:lang w:val="sr-Cyrl-RS" w:eastAsia="hr-HR"/>
        </w:rPr>
      </w:pPr>
      <w:r w:rsidRPr="00933586">
        <w:rPr>
          <w:rFonts w:cs="Arial"/>
          <w:szCs w:val="24"/>
          <w:lang w:val="sr-Cyrl-CS" w:eastAsia="hr-HR"/>
        </w:rPr>
        <w:t>Извлачење путем жреба Наручилац ће извршити јавно, у присуству понуђача који имају исту понуђену цену.</w:t>
      </w:r>
      <w:r w:rsidRPr="00933586">
        <w:rPr>
          <w:rFonts w:cs="Arial"/>
          <w:szCs w:val="24"/>
          <w:lang w:val="sr-Cyrl-RS" w:eastAsia="hr-HR"/>
        </w:rPr>
        <w:t xml:space="preserve"> </w:t>
      </w:r>
      <w:r w:rsidRPr="00933586">
        <w:rPr>
          <w:rFonts w:cs="Arial"/>
          <w:szCs w:val="24"/>
          <w:lang w:val="sr-Cyrl-CS" w:eastAsia="hr-HR"/>
        </w:rPr>
        <w:t xml:space="preserve">На посебним папирима који су исте величине и боје </w:t>
      </w:r>
      <w:r w:rsidRPr="00933586">
        <w:rPr>
          <w:rFonts w:cs="Arial"/>
          <w:szCs w:val="24"/>
          <w:lang w:val="sr-Cyrl-RS" w:eastAsia="hr-HR"/>
        </w:rPr>
        <w:t>н</w:t>
      </w:r>
      <w:r w:rsidRPr="00933586">
        <w:rPr>
          <w:rFonts w:cs="Arial"/>
          <w:szCs w:val="24"/>
          <w:lang w:val="sr-Cyrl-CS" w:eastAsia="hr-HR"/>
        </w:rPr>
        <w:t xml:space="preserve">аручилац ће исписати називе Понуђача, те папире ставити у кутију, одакле ће један </w:t>
      </w:r>
      <w:r w:rsidRPr="00933586">
        <w:rPr>
          <w:rFonts w:cs="Arial"/>
          <w:szCs w:val="24"/>
          <w:lang w:val="sr-Cyrl-CS" w:eastAsia="hr-HR"/>
        </w:rPr>
        <w:lastRenderedPageBreak/>
        <w:t>од чланова Комисије извући само један папир.</w:t>
      </w:r>
      <w:r w:rsidRPr="00933586">
        <w:rPr>
          <w:rFonts w:cs="Arial"/>
          <w:szCs w:val="24"/>
          <w:lang w:val="sr-Cyrl-RS" w:eastAsia="hr-HR"/>
        </w:rPr>
        <w:t xml:space="preserve"> Понуди </w:t>
      </w:r>
      <w:r w:rsidRPr="00933586">
        <w:rPr>
          <w:rFonts w:cs="Arial"/>
          <w:szCs w:val="24"/>
          <w:lang w:val="sr-Cyrl-CS" w:eastAsia="hr-HR"/>
        </w:rPr>
        <w:t>Понуђач</w:t>
      </w:r>
      <w:r w:rsidRPr="00933586">
        <w:rPr>
          <w:rFonts w:cs="Arial"/>
          <w:szCs w:val="24"/>
          <w:lang w:val="sr-Cyrl-RS" w:eastAsia="hr-HR"/>
        </w:rPr>
        <w:t>а</w:t>
      </w:r>
      <w:r w:rsidRPr="00933586">
        <w:rPr>
          <w:rFonts w:cs="Arial"/>
          <w:szCs w:val="24"/>
          <w:lang w:val="sr-Cyrl-CS" w:eastAsia="hr-HR"/>
        </w:rPr>
        <w:t xml:space="preserve"> чији назив буде на извученом папиру биће додељен </w:t>
      </w:r>
      <w:r w:rsidRPr="00933586">
        <w:rPr>
          <w:rFonts w:cs="Arial"/>
          <w:szCs w:val="24"/>
          <w:lang w:val="sr-Cyrl-RS" w:eastAsia="hr-HR"/>
        </w:rPr>
        <w:t>повољнији ранг</w:t>
      </w:r>
      <w:r w:rsidRPr="00933586">
        <w:rPr>
          <w:rFonts w:cs="Arial"/>
          <w:szCs w:val="24"/>
          <w:lang w:val="sr-Cyrl-CS" w:eastAsia="hr-HR"/>
        </w:rPr>
        <w:t>.</w:t>
      </w:r>
      <w:r w:rsidRPr="00933586">
        <w:rPr>
          <w:rFonts w:cs="Arial"/>
          <w:szCs w:val="24"/>
          <w:lang w:val="sr-Cyrl-RS" w:eastAsia="hr-HR"/>
        </w:rPr>
        <w:t xml:space="preserve"> О извршеном жребању сачињава се записник који потписују представници наручиоца и присутних понуђача.</w:t>
      </w:r>
    </w:p>
    <w:p w:rsidR="00933586" w:rsidRPr="00933586" w:rsidRDefault="00933586" w:rsidP="00933586">
      <w:pPr>
        <w:rPr>
          <w:lang w:val="sr-Cyrl-RS" w:eastAsia="ar-SA"/>
        </w:rPr>
      </w:pPr>
    </w:p>
    <w:bookmarkEnd w:id="15"/>
    <w:bookmarkEnd w:id="18"/>
    <w:p w:rsidR="00E134F9" w:rsidRDefault="00E134F9" w:rsidP="008D2B23">
      <w:pPr>
        <w:pStyle w:val="KDParagraf"/>
        <w:spacing w:before="0"/>
        <w:rPr>
          <w:rFonts w:cs="Arial"/>
          <w:lang w:val="sr-Cyrl-RS"/>
        </w:rPr>
      </w:pPr>
    </w:p>
    <w:p w:rsidR="00E134F9" w:rsidRDefault="00E134F9" w:rsidP="00E134F9">
      <w:pPr>
        <w:pStyle w:val="KDPodnaslov1"/>
        <w:spacing w:before="0"/>
        <w:rPr>
          <w:rFonts w:cs="Arial"/>
          <w:lang w:val="sr-Cyrl-RS"/>
        </w:rPr>
      </w:pPr>
      <w:r>
        <w:rPr>
          <w:rFonts w:cs="Arial"/>
        </w:rPr>
        <w:t>6.</w:t>
      </w:r>
      <w:r w:rsidRPr="00F10346">
        <w:rPr>
          <w:rFonts w:cs="Arial"/>
        </w:rPr>
        <w:t>УПУТСТВО ПОНУЂАЧИМА КАКО ДА САЧИНЕ ПОНУДУ</w:t>
      </w:r>
    </w:p>
    <w:p w:rsidR="00E134F9" w:rsidRPr="00E134F9" w:rsidRDefault="00E134F9" w:rsidP="00E134F9">
      <w:pPr>
        <w:pStyle w:val="KDPodnaslov1"/>
        <w:spacing w:before="0"/>
        <w:rPr>
          <w:rFonts w:cs="Arial"/>
          <w:lang w:val="sr-Cyrl-RS"/>
        </w:rPr>
      </w:pPr>
    </w:p>
    <w:p w:rsidR="00E134F9" w:rsidRPr="00F10346" w:rsidRDefault="00E134F9" w:rsidP="00E134F9">
      <w:pPr>
        <w:pStyle w:val="KDParagraf"/>
        <w:spacing w:before="0"/>
        <w:rPr>
          <w:rFonts w:cs="Arial"/>
          <w:lang w:val="ru-RU"/>
        </w:rPr>
      </w:pPr>
      <w:r w:rsidRPr="00F1034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134F9" w:rsidRDefault="00E134F9" w:rsidP="00E134F9">
      <w:pPr>
        <w:pStyle w:val="KDParagraf"/>
        <w:spacing w:before="0"/>
        <w:rPr>
          <w:rFonts w:cs="Arial"/>
        </w:rPr>
      </w:pPr>
      <w:r w:rsidRPr="00F1034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134F9" w:rsidRPr="00D03CE6" w:rsidRDefault="00E134F9" w:rsidP="00E134F9">
      <w:pPr>
        <w:pStyle w:val="KDParagraf"/>
        <w:spacing w:before="0"/>
        <w:rPr>
          <w:rFonts w:cs="Arial"/>
        </w:rPr>
      </w:pPr>
    </w:p>
    <w:p w:rsidR="00E134F9" w:rsidRPr="00E134F9" w:rsidRDefault="00E134F9" w:rsidP="008D2B23">
      <w:pPr>
        <w:pStyle w:val="KDParagraf"/>
        <w:spacing w:before="0"/>
        <w:rPr>
          <w:rFonts w:cs="Arial"/>
          <w:lang w:val="sr-Cyrl-RS"/>
        </w:rPr>
      </w:pPr>
    </w:p>
    <w:p w:rsidR="00D03CE6" w:rsidRPr="001A1879" w:rsidRDefault="008D2B23" w:rsidP="00A729B6">
      <w:pPr>
        <w:pStyle w:val="KDPodnaslov2"/>
        <w:numPr>
          <w:ilvl w:val="1"/>
          <w:numId w:val="19"/>
        </w:numPr>
        <w:spacing w:before="0"/>
        <w:jc w:val="both"/>
        <w:rPr>
          <w:rFonts w:cs="Arial"/>
        </w:rPr>
      </w:pPr>
      <w:bookmarkStart w:id="22" w:name="_Toc441651577"/>
      <w:bookmarkStart w:id="23" w:name="_Toc442559888"/>
      <w:r w:rsidRPr="00F10346">
        <w:rPr>
          <w:rFonts w:cs="Arial"/>
        </w:rPr>
        <w:t>Језик на којем понуда мора бити састављена</w:t>
      </w:r>
      <w:bookmarkEnd w:id="22"/>
      <w:bookmarkEnd w:id="23"/>
    </w:p>
    <w:p w:rsidR="00D03CE6" w:rsidRPr="00D03CE6" w:rsidRDefault="00D03CE6" w:rsidP="00D03CE6"/>
    <w:p w:rsidR="008D2B23" w:rsidRDefault="008D2B23" w:rsidP="008D2B23">
      <w:pPr>
        <w:pStyle w:val="KDParagraf"/>
        <w:spacing w:before="0"/>
        <w:rPr>
          <w:rFonts w:cs="Arial"/>
        </w:rPr>
      </w:pPr>
      <w:r w:rsidRPr="00F10346">
        <w:rPr>
          <w:rFonts w:cs="Arial"/>
        </w:rPr>
        <w:t>Наручилац је припремио конкурсну документацију на српском језику и водиће поступак јавне набавке на српском језику.</w:t>
      </w:r>
    </w:p>
    <w:p w:rsidR="008D2B23" w:rsidRPr="00E42D9A" w:rsidRDefault="008D2B23" w:rsidP="008D2B23">
      <w:pPr>
        <w:pStyle w:val="KDKomentar"/>
        <w:spacing w:before="0"/>
        <w:rPr>
          <w:rFonts w:cs="Arial"/>
          <w:i w:val="0"/>
          <w:color w:val="auto"/>
          <w:sz w:val="22"/>
          <w:szCs w:val="22"/>
        </w:rPr>
      </w:pPr>
      <w:r w:rsidRPr="00E42D9A">
        <w:rPr>
          <w:rFonts w:cs="Arial"/>
          <w:i w:val="0"/>
          <w:color w:val="auto"/>
          <w:sz w:val="22"/>
          <w:szCs w:val="22"/>
        </w:rPr>
        <w:t>Понуда са свим прилозима мора бити сачињена на српском језику.</w:t>
      </w:r>
    </w:p>
    <w:p w:rsidR="008D2B23" w:rsidRPr="001A1879" w:rsidRDefault="008D2B23" w:rsidP="001A1879">
      <w:pPr>
        <w:pStyle w:val="KDKomentar"/>
        <w:spacing w:before="0"/>
        <w:rPr>
          <w:rFonts w:cs="Arial"/>
          <w:lang w:eastAsia="sr-Latn-CS"/>
        </w:rPr>
      </w:pPr>
      <w:r w:rsidRPr="00E42D9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001A1879">
        <w:rPr>
          <w:rStyle w:val="StyleArial"/>
          <w:rFonts w:cs="Arial"/>
          <w:i w:val="0"/>
          <w:color w:val="auto"/>
          <w:sz w:val="22"/>
          <w:szCs w:val="22"/>
        </w:rPr>
        <w:t>.</w:t>
      </w:r>
    </w:p>
    <w:p w:rsidR="00D03CE6" w:rsidRPr="00F10346" w:rsidRDefault="00D03CE6" w:rsidP="008D2B23">
      <w:pPr>
        <w:pStyle w:val="KDParagraf"/>
        <w:spacing w:before="0"/>
        <w:rPr>
          <w:rFonts w:cs="Arial"/>
          <w:lang w:val="ru-RU" w:eastAsia="sr-Latn-CS"/>
        </w:rPr>
      </w:pPr>
    </w:p>
    <w:p w:rsidR="008D2B23" w:rsidRDefault="008D2B23" w:rsidP="00A729B6">
      <w:pPr>
        <w:pStyle w:val="KDPodnaslov2"/>
        <w:numPr>
          <w:ilvl w:val="1"/>
          <w:numId w:val="19"/>
        </w:numPr>
        <w:spacing w:before="0"/>
        <w:jc w:val="both"/>
        <w:rPr>
          <w:rFonts w:cs="Arial"/>
        </w:rPr>
      </w:pPr>
      <w:bookmarkStart w:id="24" w:name="_Toc441651578"/>
      <w:bookmarkStart w:id="25" w:name="_Toc442559889"/>
      <w:r w:rsidRPr="00F10346">
        <w:rPr>
          <w:rFonts w:cs="Arial"/>
        </w:rPr>
        <w:t xml:space="preserve">Начин састављања </w:t>
      </w:r>
      <w:r w:rsidR="00FC355A" w:rsidRPr="00F10346">
        <w:rPr>
          <w:rFonts w:cs="Arial"/>
        </w:rPr>
        <w:t xml:space="preserve">и подношења </w:t>
      </w:r>
      <w:r w:rsidRPr="00F10346">
        <w:rPr>
          <w:rFonts w:cs="Arial"/>
        </w:rPr>
        <w:t>понуде</w:t>
      </w:r>
      <w:bookmarkEnd w:id="24"/>
      <w:bookmarkEnd w:id="25"/>
    </w:p>
    <w:p w:rsidR="00D03CE6" w:rsidRPr="00D03CE6" w:rsidRDefault="00D03CE6" w:rsidP="00D03CE6"/>
    <w:p w:rsidR="008D2B23" w:rsidRPr="00F10346" w:rsidRDefault="008E4A56" w:rsidP="008D2B23">
      <w:pPr>
        <w:pStyle w:val="KDParagraf"/>
        <w:spacing w:before="0"/>
        <w:rPr>
          <w:rFonts w:cs="Arial"/>
          <w:lang w:val="ru-RU"/>
        </w:rPr>
      </w:pPr>
      <w:r w:rsidRPr="00F10346">
        <w:rPr>
          <w:rFonts w:cs="Arial"/>
          <w:lang w:val="ru-RU"/>
        </w:rPr>
        <w:t>Понуђач је обавезан да сачини понуду тако што</w:t>
      </w:r>
      <w:r>
        <w:rPr>
          <w:rFonts w:cs="Arial"/>
          <w:lang w:val="ru-RU"/>
        </w:rPr>
        <w:t xml:space="preserve"> </w:t>
      </w:r>
      <w:r w:rsidRPr="00F10346">
        <w:rPr>
          <w:rFonts w:cs="Arial"/>
          <w:lang w:val="ru-RU"/>
        </w:rPr>
        <w:t xml:space="preserve">уписује тражене податке у обрасце који су саставни </w:t>
      </w:r>
      <w:r>
        <w:rPr>
          <w:rFonts w:cs="Arial"/>
          <w:lang w:val="ru-RU"/>
        </w:rPr>
        <w:t>део конкурсне документације и који су потписани од стране</w:t>
      </w:r>
      <w:r w:rsidRPr="00F10346">
        <w:rPr>
          <w:rFonts w:cs="Arial"/>
          <w:lang w:val="ru-RU"/>
        </w:rPr>
        <w:t xml:space="preserve">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10346">
        <w:rPr>
          <w:rFonts w:cs="Arial"/>
          <w:lang w:val="ru-RU"/>
        </w:rPr>
        <w:t xml:space="preserve"> Доставља их заједно са осталим документима који представљају обавезну садржину понуде.</w:t>
      </w:r>
    </w:p>
    <w:p w:rsidR="008D2B23" w:rsidRPr="00F10346" w:rsidRDefault="008D2B23" w:rsidP="008D2B23">
      <w:pPr>
        <w:pStyle w:val="KDParagraf"/>
        <w:spacing w:before="0"/>
        <w:rPr>
          <w:rFonts w:cs="Arial"/>
        </w:rPr>
      </w:pPr>
      <w:r w:rsidRPr="00F10346">
        <w:rPr>
          <w:rFonts w:cs="Arial"/>
        </w:rPr>
        <w:t xml:space="preserve">Препоручује се да сви документи поднети у </w:t>
      </w:r>
      <w:proofErr w:type="gramStart"/>
      <w:r w:rsidRPr="00F10346">
        <w:rPr>
          <w:rFonts w:cs="Arial"/>
        </w:rPr>
        <w:t>понуди  буду</w:t>
      </w:r>
      <w:proofErr w:type="gramEnd"/>
      <w:r w:rsidRPr="00F10346">
        <w:rPr>
          <w:rFonts w:cs="Arial"/>
        </w:rPr>
        <w:t xml:space="preserve"> нумерисани</w:t>
      </w:r>
      <w:r w:rsidRPr="00F10346">
        <w:rPr>
          <w:rFonts w:cs="Arial"/>
          <w:lang w:val="sr-Latn-CS"/>
        </w:rPr>
        <w:t xml:space="preserve"> и</w:t>
      </w:r>
      <w:r w:rsidRPr="00F1034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10346" w:rsidRDefault="008D2B23" w:rsidP="008D2B23">
      <w:pPr>
        <w:pStyle w:val="KDParagraf"/>
        <w:spacing w:before="0"/>
        <w:rPr>
          <w:rFonts w:cs="Arial"/>
          <w:lang w:val="ru-RU"/>
        </w:rPr>
      </w:pPr>
      <w:r w:rsidRPr="00F10346">
        <w:rPr>
          <w:rFonts w:cs="Arial"/>
          <w:lang w:val="ru-RU"/>
        </w:rPr>
        <w:t xml:space="preserve">Препоручује се да се нумерација поднете документације </w:t>
      </w:r>
      <w:r w:rsidR="00FC355A" w:rsidRPr="00F10346">
        <w:rPr>
          <w:rFonts w:cs="Arial"/>
          <w:lang w:val="ru-RU"/>
        </w:rPr>
        <w:t>и образац</w:t>
      </w:r>
      <w:r w:rsidR="00962DFB" w:rsidRPr="00F10346">
        <w:rPr>
          <w:rFonts w:cs="Arial"/>
          <w:lang w:val="ru-RU"/>
        </w:rPr>
        <w:t>а</w:t>
      </w:r>
      <w:r w:rsidR="00FC355A" w:rsidRPr="00F10346">
        <w:rPr>
          <w:rFonts w:cs="Arial"/>
          <w:lang w:val="ru-RU"/>
        </w:rPr>
        <w:t xml:space="preserve"> у понуди </w:t>
      </w:r>
      <w:r w:rsidRPr="00F10346">
        <w:rPr>
          <w:rFonts w:cs="Arial"/>
          <w:lang w:val="ru-RU"/>
        </w:rPr>
        <w:t>изврши на свако</w:t>
      </w:r>
      <w:r w:rsidRPr="00F10346">
        <w:rPr>
          <w:rFonts w:cs="Arial"/>
        </w:rPr>
        <w:t>j</w:t>
      </w:r>
      <w:r w:rsidRPr="00F10346">
        <w:rPr>
          <w:rFonts w:cs="Arial"/>
          <w:lang w:val="ru-RU"/>
        </w:rPr>
        <w:t xml:space="preserve"> страни на којој има текста, исписивањем “1 од </w:t>
      </w:r>
      <w:r w:rsidRPr="00F10346">
        <w:rPr>
          <w:rFonts w:cs="Arial"/>
        </w:rPr>
        <w:t>н</w:t>
      </w:r>
      <w:r w:rsidRPr="00F10346">
        <w:rPr>
          <w:rFonts w:cs="Arial"/>
          <w:lang w:val="ru-RU"/>
        </w:rPr>
        <w:t>“, „2 од н“ и тако све до „н од н“, с тим да „н“ представља укупан број страна понуде.</w:t>
      </w:r>
    </w:p>
    <w:p w:rsidR="008D2B23" w:rsidRPr="00E42D9A" w:rsidRDefault="008D2B23" w:rsidP="008D2B23">
      <w:pPr>
        <w:pStyle w:val="KDKomentar"/>
        <w:spacing w:before="0"/>
        <w:rPr>
          <w:rFonts w:cs="Arial"/>
          <w:i w:val="0"/>
          <w:color w:val="auto"/>
          <w:sz w:val="22"/>
          <w:szCs w:val="22"/>
        </w:rPr>
      </w:pPr>
      <w:r w:rsidRPr="00E42D9A">
        <w:rPr>
          <w:rFonts w:cs="Arial"/>
          <w:i w:val="0"/>
          <w:color w:val="auto"/>
          <w:sz w:val="22"/>
          <w:szCs w:val="22"/>
        </w:rPr>
        <w:t xml:space="preserve">Препоручује се да </w:t>
      </w:r>
      <w:r w:rsidR="0095708A" w:rsidRPr="00E42D9A">
        <w:rPr>
          <w:rFonts w:cs="Arial"/>
          <w:i w:val="0"/>
          <w:color w:val="auto"/>
          <w:sz w:val="22"/>
          <w:szCs w:val="22"/>
        </w:rPr>
        <w:t xml:space="preserve">се </w:t>
      </w:r>
      <w:r w:rsidRPr="00E42D9A">
        <w:rPr>
          <w:rFonts w:cs="Arial"/>
          <w:i w:val="0"/>
          <w:color w:val="auto"/>
          <w:sz w:val="22"/>
          <w:szCs w:val="22"/>
        </w:rPr>
        <w:t>доказ</w:t>
      </w:r>
      <w:r w:rsidR="0095708A" w:rsidRPr="00E42D9A">
        <w:rPr>
          <w:rFonts w:cs="Arial"/>
          <w:i w:val="0"/>
          <w:color w:val="auto"/>
          <w:sz w:val="22"/>
          <w:szCs w:val="22"/>
        </w:rPr>
        <w:t>и</w:t>
      </w:r>
      <w:r w:rsidRPr="00E42D9A">
        <w:rPr>
          <w:rFonts w:cs="Arial"/>
          <w:i w:val="0"/>
          <w:color w:val="auto"/>
          <w:sz w:val="22"/>
          <w:szCs w:val="22"/>
        </w:rPr>
        <w:t xml:space="preserve"> који се достављају уз понуду, а</w:t>
      </w:r>
      <w:r w:rsidR="0095708A" w:rsidRPr="00E42D9A">
        <w:rPr>
          <w:rFonts w:cs="Arial"/>
          <w:i w:val="0"/>
          <w:color w:val="auto"/>
          <w:sz w:val="22"/>
          <w:szCs w:val="22"/>
        </w:rPr>
        <w:t xml:space="preserve"> који</w:t>
      </w:r>
      <w:r w:rsidRPr="00E42D9A">
        <w:rPr>
          <w:rFonts w:cs="Arial"/>
          <w:i w:val="0"/>
          <w:color w:val="auto"/>
          <w:sz w:val="22"/>
          <w:szCs w:val="22"/>
        </w:rPr>
        <w:t xml:space="preserve"> због своје важности не смеју бити оштећени, означени бројем (банкарска гаранција, меница),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65C66" w:rsidRDefault="008D2B23" w:rsidP="00C65C66">
      <w:pPr>
        <w:pStyle w:val="KDParagraf"/>
        <w:rPr>
          <w:rFonts w:cs="Arial"/>
          <w:bCs/>
          <w:lang w:val="sr-Cyrl-CS"/>
        </w:rPr>
      </w:pPr>
      <w:r w:rsidRPr="00F10346">
        <w:rPr>
          <w:rFonts w:cs="Arial"/>
          <w:lang w:val="ru-RU"/>
        </w:rPr>
        <w:t xml:space="preserve">Понуђач подноси понуду у затвореној коверти </w:t>
      </w:r>
      <w:r w:rsidRPr="00F10346">
        <w:rPr>
          <w:rFonts w:cs="Arial"/>
        </w:rPr>
        <w:t>или кутији</w:t>
      </w:r>
      <w:r w:rsidRPr="00F10346">
        <w:rPr>
          <w:rFonts w:cs="Arial"/>
          <w:lang w:val="ru-RU"/>
        </w:rPr>
        <w:t xml:space="preserve">, тако да се </w:t>
      </w:r>
      <w:r w:rsidR="00613B13" w:rsidRPr="00F10346">
        <w:rPr>
          <w:rFonts w:cs="Arial"/>
          <w:lang w:val="ru-RU"/>
        </w:rPr>
        <w:t>при отварању може проверити да ли је затворена, као и када</w:t>
      </w:r>
      <w:r w:rsidRPr="00F10346">
        <w:rPr>
          <w:rFonts w:cs="Arial"/>
          <w:lang w:val="ru-RU"/>
        </w:rPr>
        <w:t xml:space="preserve">, на адресу: Јавно предузеће „Електропривреда Србије“, </w:t>
      </w:r>
      <w:r w:rsidR="00613B13" w:rsidRPr="00463E03">
        <w:rPr>
          <w:rFonts w:cs="Arial"/>
          <w:lang w:val="ru-RU"/>
        </w:rPr>
        <w:t>огранак</w:t>
      </w:r>
      <w:r w:rsidR="0095708A" w:rsidRPr="00463E03">
        <w:rPr>
          <w:rFonts w:cs="Arial"/>
          <w:lang w:val="ru-RU"/>
        </w:rPr>
        <w:t xml:space="preserve"> ТЕНТ</w:t>
      </w:r>
      <w:r w:rsidR="005861D3" w:rsidRPr="005861D3">
        <w:rPr>
          <w:rFonts w:cs="Arial"/>
          <w:lang w:val="ru-RU"/>
        </w:rPr>
        <w:t>Богољуба Урошевића Црног  44 11500 Обреновац, ПАК 11</w:t>
      </w:r>
      <w:r w:rsidRPr="00F10346">
        <w:rPr>
          <w:rFonts w:cs="Arial"/>
          <w:lang w:val="ru-RU"/>
        </w:rPr>
        <w:t xml:space="preserve">писарница - са назнаком: „Понуда за јавну набавку </w:t>
      </w:r>
      <w:r w:rsidR="00946E5A">
        <w:rPr>
          <w:rFonts w:cs="Arial"/>
          <w:lang w:val="sr-Cyrl-RS"/>
        </w:rPr>
        <w:t>Услуга превоза горива друмским транспортним средствима - ТЕНТ</w:t>
      </w:r>
      <w:r w:rsidRPr="00F10346">
        <w:rPr>
          <w:rFonts w:cs="Arial"/>
          <w:lang w:val="ru-RU"/>
        </w:rPr>
        <w:t xml:space="preserve">- Јавна набавка број </w:t>
      </w:r>
      <w:r w:rsidR="00946E5A">
        <w:rPr>
          <w:b/>
          <w:szCs w:val="24"/>
        </w:rPr>
        <w:t xml:space="preserve"> </w:t>
      </w:r>
      <w:r w:rsidR="006F2994">
        <w:rPr>
          <w:b/>
          <w:szCs w:val="24"/>
        </w:rPr>
        <w:t>1694/2019 (3000/0830/2019)</w:t>
      </w:r>
      <w:r w:rsidRPr="00F10346">
        <w:rPr>
          <w:rFonts w:cs="Arial"/>
          <w:lang w:val="ru-RU"/>
        </w:rPr>
        <w:t xml:space="preserve">- НЕ ОТВАРАТИ“. </w:t>
      </w:r>
    </w:p>
    <w:p w:rsidR="008D2B23" w:rsidRPr="00F10346" w:rsidRDefault="008D2B23" w:rsidP="008D2B23">
      <w:pPr>
        <w:pStyle w:val="KDParagraf"/>
        <w:spacing w:before="0"/>
        <w:rPr>
          <w:rFonts w:cs="Arial"/>
        </w:rPr>
      </w:pPr>
      <w:r w:rsidRPr="00F1034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10346" w:rsidRDefault="008D2B23" w:rsidP="008D2B23">
      <w:pPr>
        <w:pStyle w:val="KDParagraf"/>
        <w:spacing w:before="0"/>
        <w:rPr>
          <w:rFonts w:cs="Arial"/>
        </w:rPr>
      </w:pPr>
      <w:r w:rsidRPr="00F10346">
        <w:rPr>
          <w:rFonts w:eastAsia="TimesNewRomanPSMT" w:cs="Arial"/>
          <w:bCs/>
        </w:rPr>
        <w:lastRenderedPageBreak/>
        <w:t>У случају да понуду подноси група п</w:t>
      </w:r>
      <w:r w:rsidR="009B3371" w:rsidRPr="00F10346">
        <w:rPr>
          <w:rFonts w:eastAsia="TimesNewRomanPSMT" w:cs="Arial"/>
          <w:bCs/>
        </w:rPr>
        <w:t xml:space="preserve">онуђача, на полеђини </w:t>
      </w:r>
      <w:proofErr w:type="gramStart"/>
      <w:r w:rsidR="009B3371" w:rsidRPr="00F10346">
        <w:rPr>
          <w:rFonts w:eastAsia="TimesNewRomanPSMT" w:cs="Arial"/>
          <w:bCs/>
        </w:rPr>
        <w:t xml:space="preserve">коверте </w:t>
      </w:r>
      <w:r w:rsidRPr="00F10346">
        <w:rPr>
          <w:rFonts w:eastAsia="TimesNewRomanPSMT" w:cs="Arial"/>
          <w:bCs/>
        </w:rPr>
        <w:t xml:space="preserve"> назначити</w:t>
      </w:r>
      <w:proofErr w:type="gramEnd"/>
      <w:r w:rsidRPr="00F10346">
        <w:rPr>
          <w:rFonts w:eastAsia="TimesNewRomanPSMT" w:cs="Arial"/>
          <w:bCs/>
        </w:rPr>
        <w:t xml:space="preserve"> да се ради о групи понуђача и навести називе и адресу свих чланова групе понуђача</w:t>
      </w:r>
      <w:r w:rsidRPr="00F10346">
        <w:rPr>
          <w:rFonts w:cs="Arial"/>
        </w:rPr>
        <w:t>.</w:t>
      </w:r>
    </w:p>
    <w:p w:rsidR="00613B13" w:rsidRPr="00F10346" w:rsidRDefault="00613B13" w:rsidP="00613B13">
      <w:pPr>
        <w:pStyle w:val="KDParagraf"/>
        <w:spacing w:before="0"/>
        <w:rPr>
          <w:rFonts w:cs="Arial"/>
        </w:rPr>
      </w:pPr>
      <w:r w:rsidRPr="00F10346">
        <w:rPr>
          <w:rFonts w:cs="Arial"/>
        </w:rPr>
        <w:t>Уколико понуђачи подносе заједничку понуду, група понуђача може да се определи да обрасце дате у конкурсној документациј</w:t>
      </w:r>
      <w:r w:rsidR="008E4A56">
        <w:rPr>
          <w:rFonts w:cs="Arial"/>
        </w:rPr>
        <w:t xml:space="preserve">и потписују </w:t>
      </w:r>
      <w:r w:rsidRPr="00F10346">
        <w:rPr>
          <w:rFonts w:cs="Arial"/>
        </w:rPr>
        <w:t xml:space="preserve">сви понуђачи из групе понуђача или група понуђача може да одреди једног понуђача из групе који ће </w:t>
      </w:r>
      <w:proofErr w:type="gramStart"/>
      <w:r w:rsidRPr="00F10346">
        <w:rPr>
          <w:rFonts w:cs="Arial"/>
        </w:rPr>
        <w:t>потпис</w:t>
      </w:r>
      <w:r w:rsidR="008E4A56">
        <w:rPr>
          <w:rFonts w:cs="Arial"/>
        </w:rPr>
        <w:t xml:space="preserve">ивати </w:t>
      </w:r>
      <w:r w:rsidRPr="00F10346">
        <w:rPr>
          <w:rFonts w:cs="Arial"/>
        </w:rPr>
        <w:t xml:space="preserve"> обрасце</w:t>
      </w:r>
      <w:proofErr w:type="gramEnd"/>
      <w:r w:rsidRPr="00F10346">
        <w:rPr>
          <w:rFonts w:cs="Arial"/>
        </w:rPr>
        <w:t xml:space="preserve"> дате у конкурсној документацији, изузев образаца који подразумевају давање изјава под материјалном и кривичном одговорношћу морају б</w:t>
      </w:r>
      <w:r w:rsidR="008E4A56">
        <w:rPr>
          <w:rFonts w:cs="Arial"/>
        </w:rPr>
        <w:t xml:space="preserve">ити потписани </w:t>
      </w:r>
      <w:r w:rsidRPr="00F10346">
        <w:rPr>
          <w:rFonts w:cs="Arial"/>
        </w:rPr>
        <w:t>од стране сваког понуђача из групе понуђача.</w:t>
      </w:r>
    </w:p>
    <w:p w:rsidR="00613B13" w:rsidRPr="00F10346" w:rsidRDefault="00613B13" w:rsidP="00613B13">
      <w:pPr>
        <w:pStyle w:val="KDParagraf"/>
        <w:spacing w:before="0"/>
        <w:rPr>
          <w:rFonts w:cs="Arial"/>
        </w:rPr>
      </w:pPr>
      <w:r w:rsidRPr="00F10346">
        <w:rPr>
          <w:rFonts w:cs="Arial"/>
        </w:rPr>
        <w:t>У случају да се понуђачи определе да један понуђач из г</w:t>
      </w:r>
      <w:r w:rsidR="008E4A56">
        <w:rPr>
          <w:rFonts w:cs="Arial"/>
        </w:rPr>
        <w:t>рупе потписује</w:t>
      </w:r>
      <w:r w:rsidRPr="00F10346">
        <w:rPr>
          <w:rFonts w:cs="Arial"/>
        </w:rPr>
        <w:t xml:space="preserve">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F10346" w:rsidRDefault="00613B13" w:rsidP="00613B13">
      <w:pPr>
        <w:pStyle w:val="KDParagraf"/>
        <w:spacing w:before="0"/>
        <w:rPr>
          <w:rFonts w:cs="Arial"/>
        </w:rPr>
      </w:pPr>
      <w:r w:rsidRPr="00F10346">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w:t>
      </w:r>
      <w:r w:rsidR="0045377F">
        <w:rPr>
          <w:rFonts w:cs="Arial"/>
        </w:rPr>
        <w:t xml:space="preserve"> образац понуде</w:t>
      </w:r>
      <w:r w:rsidRPr="00F10346">
        <w:rPr>
          <w:rFonts w:cs="Arial"/>
        </w:rPr>
        <w:t>.</w:t>
      </w:r>
    </w:p>
    <w:p w:rsidR="00613B13" w:rsidRPr="00F10346" w:rsidRDefault="00613B13" w:rsidP="00613B13">
      <w:pPr>
        <w:tabs>
          <w:tab w:val="left" w:pos="284"/>
          <w:tab w:val="left" w:pos="330"/>
        </w:tabs>
        <w:ind w:left="284"/>
        <w:rPr>
          <w:rFonts w:eastAsia="TimesNewRomanPSMT" w:cs="Arial"/>
          <w:bCs/>
        </w:rPr>
      </w:pPr>
    </w:p>
    <w:p w:rsidR="008D2B23" w:rsidRDefault="008D2B23" w:rsidP="00A729B6">
      <w:pPr>
        <w:pStyle w:val="KDPodnaslov2"/>
        <w:numPr>
          <w:ilvl w:val="1"/>
          <w:numId w:val="19"/>
        </w:numPr>
        <w:spacing w:before="0"/>
        <w:jc w:val="both"/>
        <w:rPr>
          <w:rFonts w:cs="Arial"/>
        </w:rPr>
      </w:pPr>
      <w:bookmarkStart w:id="26" w:name="_Toc441651579"/>
      <w:bookmarkStart w:id="27" w:name="_Toc442559890"/>
      <w:r w:rsidRPr="00F10346">
        <w:rPr>
          <w:rFonts w:cs="Arial"/>
        </w:rPr>
        <w:t>Обавезна садржина понуде</w:t>
      </w:r>
      <w:bookmarkEnd w:id="26"/>
      <w:bookmarkEnd w:id="27"/>
    </w:p>
    <w:p w:rsidR="00D03CE6" w:rsidRPr="00D03CE6" w:rsidRDefault="00D03CE6" w:rsidP="00D03CE6"/>
    <w:p w:rsidR="008D2B23" w:rsidRPr="00F10346" w:rsidRDefault="008D2B23" w:rsidP="008D2B23">
      <w:pPr>
        <w:pStyle w:val="KDParagraf"/>
        <w:spacing w:before="0"/>
        <w:rPr>
          <w:rFonts w:cs="Arial"/>
        </w:rPr>
      </w:pPr>
      <w:r w:rsidRPr="00F10346">
        <w:rPr>
          <w:rFonts w:cs="Arial"/>
          <w:lang w:val="ru-RU" w:bidi="en-US"/>
        </w:rPr>
        <w:t>Садржину понуде, поред Обрасца понуде, чине и сви остали</w:t>
      </w:r>
      <w:r w:rsidRPr="00F10346">
        <w:rPr>
          <w:rFonts w:cs="Arial"/>
          <w:lang w:bidi="en-US"/>
        </w:rPr>
        <w:t>, предвиђени чл. 77. Закона, који су наведени у конкурсној документацији, као и сви тражени прилози и изјаве</w:t>
      </w:r>
      <w:r w:rsidR="001945FA" w:rsidRPr="00F10346">
        <w:rPr>
          <w:rFonts w:cs="Arial"/>
          <w:lang w:bidi="en-US"/>
        </w:rPr>
        <w:t xml:space="preserve"> (попуњ</w:t>
      </w:r>
      <w:r w:rsidR="008E4A56">
        <w:rPr>
          <w:rFonts w:cs="Arial"/>
          <w:lang w:bidi="en-US"/>
        </w:rPr>
        <w:t>ени и потписани</w:t>
      </w:r>
      <w:r w:rsidR="001945FA" w:rsidRPr="00F10346">
        <w:rPr>
          <w:rFonts w:cs="Arial"/>
          <w:lang w:bidi="en-US"/>
        </w:rPr>
        <w:t>)</w:t>
      </w:r>
      <w:r w:rsidRPr="00F10346">
        <w:rPr>
          <w:rFonts w:cs="Arial"/>
          <w:lang w:bidi="en-US"/>
        </w:rPr>
        <w:t xml:space="preserve"> на начин предвиђен следећим ставом ове тачке</w:t>
      </w:r>
      <w:r w:rsidRPr="00F10346">
        <w:rPr>
          <w:rFonts w:cs="Arial"/>
        </w:rPr>
        <w:t>:</w:t>
      </w:r>
    </w:p>
    <w:p w:rsidR="00645F72" w:rsidRPr="00F10346" w:rsidRDefault="00645F72" w:rsidP="00645F72">
      <w:pPr>
        <w:pStyle w:val="KDNabrajanje"/>
        <w:spacing w:before="0"/>
        <w:rPr>
          <w:rFonts w:cs="Arial"/>
        </w:rPr>
      </w:pPr>
      <w:r w:rsidRPr="00F10346">
        <w:rPr>
          <w:rFonts w:cs="Arial"/>
        </w:rPr>
        <w:t xml:space="preserve">Образац понуде </w:t>
      </w:r>
    </w:p>
    <w:p w:rsidR="00645F72" w:rsidRPr="00F10346" w:rsidRDefault="00645F72" w:rsidP="00645F72">
      <w:pPr>
        <w:pStyle w:val="KDNabrajanje"/>
        <w:spacing w:before="0"/>
        <w:rPr>
          <w:rFonts w:cs="Arial"/>
        </w:rPr>
      </w:pPr>
      <w:r w:rsidRPr="00F10346">
        <w:rPr>
          <w:rFonts w:cs="Arial"/>
        </w:rPr>
        <w:t xml:space="preserve">Структура цене </w:t>
      </w:r>
    </w:p>
    <w:p w:rsidR="00645F72" w:rsidRPr="00F10346" w:rsidRDefault="00645F72" w:rsidP="00645F72">
      <w:pPr>
        <w:pStyle w:val="KDNabrajanje"/>
        <w:spacing w:before="0"/>
        <w:rPr>
          <w:rFonts w:cs="Arial"/>
        </w:rPr>
      </w:pPr>
      <w:r w:rsidRPr="00F10346">
        <w:rPr>
          <w:rFonts w:cs="Arial"/>
        </w:rPr>
        <w:t xml:space="preserve">Образац трошкова припреме понуде, </w:t>
      </w:r>
      <w:r w:rsidR="0056571E" w:rsidRPr="00F10346">
        <w:rPr>
          <w:rFonts w:cs="Arial"/>
        </w:rPr>
        <w:t>ако понуђач захтева надокнаду трошкова у складу са чл.88 Закона</w:t>
      </w:r>
    </w:p>
    <w:p w:rsidR="008D2B23" w:rsidRPr="00F10346" w:rsidRDefault="008D2B23" w:rsidP="008D2B23">
      <w:pPr>
        <w:pStyle w:val="KDNabrajanje"/>
        <w:spacing w:before="0"/>
        <w:rPr>
          <w:rFonts w:cs="Arial"/>
        </w:rPr>
      </w:pPr>
      <w:r w:rsidRPr="00F10346">
        <w:rPr>
          <w:rFonts w:cs="Arial"/>
        </w:rPr>
        <w:t xml:space="preserve">Изјава о независној понуди </w:t>
      </w:r>
    </w:p>
    <w:p w:rsidR="00645F72" w:rsidRPr="00F10346" w:rsidRDefault="00645F72" w:rsidP="00645F72">
      <w:pPr>
        <w:pStyle w:val="KDNabrajanje"/>
        <w:spacing w:before="0"/>
        <w:rPr>
          <w:rFonts w:cs="Arial"/>
        </w:rPr>
      </w:pPr>
      <w:r w:rsidRPr="00F10346">
        <w:rPr>
          <w:rFonts w:cs="Arial"/>
        </w:rPr>
        <w:t>Изјав</w:t>
      </w:r>
      <w:r w:rsidR="001945FA" w:rsidRPr="00F10346">
        <w:rPr>
          <w:rFonts w:cs="Arial"/>
        </w:rPr>
        <w:t>а</w:t>
      </w:r>
      <w:r w:rsidRPr="00F10346">
        <w:rPr>
          <w:rFonts w:cs="Arial"/>
        </w:rPr>
        <w:t xml:space="preserve"> у складу са чланом 75. став 2. Закона </w:t>
      </w:r>
    </w:p>
    <w:p w:rsidR="00645F72" w:rsidRPr="00FC45B2" w:rsidRDefault="00333065" w:rsidP="00645F72">
      <w:pPr>
        <w:pStyle w:val="KDNabrajanje"/>
        <w:spacing w:before="0"/>
        <w:rPr>
          <w:rFonts w:cs="Arial"/>
        </w:rPr>
      </w:pPr>
      <w:r w:rsidRPr="00FC45B2">
        <w:rPr>
          <w:rFonts w:cs="Arial"/>
        </w:rPr>
        <w:t>С</w:t>
      </w:r>
      <w:r w:rsidR="00645F72" w:rsidRPr="00FC45B2">
        <w:rPr>
          <w:rFonts w:cs="Arial"/>
        </w:rPr>
        <w:t xml:space="preserve">редства финансијског обезбеђења </w:t>
      </w:r>
      <w:r w:rsidR="00B3572F" w:rsidRPr="00FC45B2">
        <w:rPr>
          <w:rFonts w:cs="Arial"/>
        </w:rPr>
        <w:t>за озбиљност понуде</w:t>
      </w:r>
    </w:p>
    <w:p w:rsidR="004B2F2F" w:rsidRPr="004B2F2F" w:rsidRDefault="004B2F2F" w:rsidP="004B2F2F">
      <w:pPr>
        <w:pStyle w:val="KDNabrajanje"/>
        <w:rPr>
          <w:rFonts w:cs="Arial"/>
        </w:rPr>
      </w:pPr>
      <w:r w:rsidRPr="004B2F2F">
        <w:rPr>
          <w:rFonts w:cs="Arial"/>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8D2B23" w:rsidRPr="00F10346" w:rsidRDefault="008E4A56" w:rsidP="008D2B23">
      <w:pPr>
        <w:pStyle w:val="KDNabrajanje"/>
        <w:spacing w:before="0"/>
        <w:rPr>
          <w:rFonts w:cs="Arial"/>
        </w:rPr>
      </w:pPr>
      <w:r>
        <w:rPr>
          <w:rFonts w:cs="Arial"/>
        </w:rPr>
        <w:t xml:space="preserve">потписан </w:t>
      </w:r>
      <w:r w:rsidR="008D2B23" w:rsidRPr="00F10346">
        <w:rPr>
          <w:rFonts w:cs="Arial"/>
        </w:rPr>
        <w:t xml:space="preserve">образац „Модел уговора“ </w:t>
      </w:r>
      <w:r w:rsidR="003C4E60" w:rsidRPr="00F10346">
        <w:rPr>
          <w:rFonts w:cs="Arial"/>
        </w:rPr>
        <w:t>(пожељно је да буде попуњен)</w:t>
      </w:r>
    </w:p>
    <w:p w:rsidR="008D2B23" w:rsidRPr="00333065" w:rsidRDefault="008D2B23" w:rsidP="008D2B23">
      <w:pPr>
        <w:pStyle w:val="KDNabrajanje"/>
        <w:spacing w:before="0"/>
        <w:rPr>
          <w:rFonts w:cs="Arial"/>
          <w:color w:val="FF0000"/>
        </w:rPr>
      </w:pPr>
      <w:r w:rsidRPr="00F10346">
        <w:rPr>
          <w:rFonts w:cs="Arial"/>
        </w:rPr>
        <w:t xml:space="preserve">докази о испуњености услова </w:t>
      </w:r>
      <w:r w:rsidRPr="00F10346">
        <w:rPr>
          <w:rFonts w:cs="Arial"/>
          <w:lang w:bidi="en-US"/>
        </w:rPr>
        <w:t xml:space="preserve">из чл. </w:t>
      </w:r>
      <w:r w:rsidR="00333065">
        <w:rPr>
          <w:rFonts w:cs="Arial"/>
          <w:lang w:bidi="en-US"/>
        </w:rPr>
        <w:t>75.</w:t>
      </w:r>
      <w:r w:rsidR="00F43E3A">
        <w:rPr>
          <w:rFonts w:cs="Arial"/>
          <w:lang w:val="sr-Cyrl-RS" w:bidi="en-US"/>
        </w:rPr>
        <w:t xml:space="preserve"> и 76</w:t>
      </w:r>
      <w:r w:rsidRPr="00F10346">
        <w:rPr>
          <w:rFonts w:cs="Arial"/>
        </w:rPr>
        <w:t xml:space="preserve"> Закона у складу са чланом 77. Закон</w:t>
      </w:r>
      <w:r w:rsidR="00B3572F" w:rsidRPr="00F10346">
        <w:rPr>
          <w:rFonts w:cs="Arial"/>
        </w:rPr>
        <w:t>а</w:t>
      </w:r>
      <w:r w:rsidRPr="00F10346">
        <w:rPr>
          <w:rFonts w:cs="Arial"/>
        </w:rPr>
        <w:t xml:space="preserve"> и Одељком 4. конкурсне документације</w:t>
      </w:r>
    </w:p>
    <w:p w:rsidR="009B3371" w:rsidRPr="003F6399" w:rsidRDefault="009B3371" w:rsidP="00EE070C">
      <w:pPr>
        <w:pStyle w:val="KDNabrajanje"/>
      </w:pPr>
      <w:r w:rsidRPr="00F10346">
        <w:t>Овлашћење за потписника (ако не потписује заступник)</w:t>
      </w:r>
    </w:p>
    <w:p w:rsidR="003F6399" w:rsidRPr="00F10346" w:rsidRDefault="003F6399" w:rsidP="003F6399">
      <w:pPr>
        <w:pStyle w:val="KDNabrajanje"/>
      </w:pPr>
      <w:r w:rsidRPr="001E639F">
        <w:t>Споразум о заједничком извршењу ( уколико понуду подноси група понуђача)</w:t>
      </w:r>
    </w:p>
    <w:p w:rsidR="008D2B23" w:rsidRPr="00F10346" w:rsidRDefault="008D2B23" w:rsidP="008D2B23">
      <w:pPr>
        <w:pStyle w:val="KDParagraf"/>
        <w:spacing w:before="0"/>
        <w:rPr>
          <w:rFonts w:cs="Arial"/>
          <w:lang w:val="ru-RU"/>
        </w:rPr>
      </w:pPr>
      <w:r w:rsidRPr="00F1034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Default="008D2B23" w:rsidP="008D2B23">
      <w:pPr>
        <w:pStyle w:val="KDParagraf"/>
        <w:spacing w:before="0"/>
        <w:rPr>
          <w:rFonts w:cs="Arial"/>
          <w:lang w:val="ru-RU"/>
        </w:rPr>
      </w:pPr>
      <w:r w:rsidRPr="00F1034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10346" w:rsidRDefault="008D2B23" w:rsidP="008D2B23">
      <w:pPr>
        <w:pStyle w:val="KDParagraf"/>
        <w:spacing w:before="0"/>
        <w:rPr>
          <w:rFonts w:eastAsia="TimesNewRomanPS-BoldMT" w:cs="Arial"/>
          <w:bCs/>
          <w:color w:val="000000"/>
          <w:lang w:val="ru-RU"/>
        </w:rPr>
      </w:pPr>
    </w:p>
    <w:p w:rsidR="008D2B23" w:rsidRDefault="003C4E60" w:rsidP="00A729B6">
      <w:pPr>
        <w:pStyle w:val="KDPodnaslov2"/>
        <w:numPr>
          <w:ilvl w:val="1"/>
          <w:numId w:val="19"/>
        </w:numPr>
        <w:spacing w:before="0"/>
        <w:jc w:val="both"/>
        <w:rPr>
          <w:rFonts w:cs="Arial"/>
        </w:rPr>
      </w:pPr>
      <w:bookmarkStart w:id="28" w:name="_Toc441651580"/>
      <w:bookmarkStart w:id="29" w:name="_Toc442559891"/>
      <w:r w:rsidRPr="00F10346">
        <w:rPr>
          <w:rFonts w:cs="Arial"/>
        </w:rPr>
        <w:t>Подношење и</w:t>
      </w:r>
      <w:r w:rsidR="008D2B23" w:rsidRPr="00F10346">
        <w:rPr>
          <w:rFonts w:cs="Arial"/>
        </w:rPr>
        <w:t xml:space="preserve"> отварање понуда</w:t>
      </w:r>
      <w:bookmarkEnd w:id="28"/>
      <w:bookmarkEnd w:id="29"/>
    </w:p>
    <w:p w:rsidR="00D03CE6" w:rsidRPr="00D03CE6" w:rsidRDefault="00D03CE6" w:rsidP="00D03CE6"/>
    <w:p w:rsidR="00FC355A" w:rsidRPr="00F10346" w:rsidRDefault="00FC355A" w:rsidP="008D2B23">
      <w:pPr>
        <w:pStyle w:val="KDParagraf"/>
        <w:spacing w:before="0"/>
        <w:rPr>
          <w:rFonts w:cs="Arial"/>
          <w:lang w:val="sr-Cyrl-CS"/>
        </w:rPr>
      </w:pPr>
      <w:r w:rsidRPr="00F1034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10346">
        <w:rPr>
          <w:rFonts w:cs="Arial"/>
        </w:rPr>
        <w:t>е</w:t>
      </w:r>
      <w:r w:rsidRPr="00F10346">
        <w:rPr>
          <w:rFonts w:cs="Arial"/>
          <w:lang w:val="sr-Cyrl-CS"/>
        </w:rPr>
        <w:t>.</w:t>
      </w:r>
    </w:p>
    <w:p w:rsidR="00FC355A" w:rsidRPr="00F10346" w:rsidRDefault="008D2B23" w:rsidP="00FC355A">
      <w:pPr>
        <w:pStyle w:val="KDParagraf"/>
        <w:spacing w:before="0"/>
        <w:rPr>
          <w:rFonts w:cs="Arial"/>
          <w:lang w:val="sr-Cyrl-CS"/>
        </w:rPr>
      </w:pPr>
      <w:r w:rsidRPr="00F1034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10346" w:rsidRDefault="00FC355A" w:rsidP="008D2B23">
      <w:pPr>
        <w:pStyle w:val="KDParagraf"/>
        <w:spacing w:before="0"/>
        <w:rPr>
          <w:rFonts w:cs="Arial"/>
        </w:rPr>
      </w:pPr>
      <w:r w:rsidRPr="00F10346">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463E03">
        <w:rPr>
          <w:rFonts w:cs="Arial"/>
        </w:rPr>
        <w:t xml:space="preserve">огранак </w:t>
      </w:r>
      <w:r w:rsidR="0044694C" w:rsidRPr="00463E03">
        <w:rPr>
          <w:rFonts w:cs="Arial"/>
        </w:rPr>
        <w:t>ТЕНТ</w:t>
      </w:r>
      <w:r w:rsidR="003C4E60" w:rsidRPr="00463E03">
        <w:rPr>
          <w:rFonts w:cs="Arial"/>
        </w:rPr>
        <w:t>,</w:t>
      </w:r>
      <w:r w:rsidRPr="00F10346">
        <w:rPr>
          <w:rFonts w:cs="Arial"/>
          <w:lang w:val="ru-RU"/>
        </w:rPr>
        <w:t xml:space="preserve">ул. </w:t>
      </w:r>
      <w:r w:rsidR="005861D3" w:rsidRPr="005861D3">
        <w:rPr>
          <w:rFonts w:cs="Arial"/>
          <w:lang w:val="sr-Latn-CS"/>
        </w:rPr>
        <w:t>Богољуба Урошевића 44 Обреновац, сала ПКА.</w:t>
      </w:r>
      <w:r w:rsidR="003C4E60" w:rsidRPr="00F10346">
        <w:rPr>
          <w:rFonts w:cs="Arial"/>
        </w:rPr>
        <w:t>.</w:t>
      </w:r>
    </w:p>
    <w:p w:rsidR="008D2B23" w:rsidRPr="00F10346" w:rsidRDefault="008D2B23" w:rsidP="008D2B23">
      <w:pPr>
        <w:pStyle w:val="KDParagraf"/>
        <w:spacing w:before="0"/>
        <w:rPr>
          <w:rFonts w:cs="Arial"/>
        </w:rPr>
      </w:pPr>
      <w:r w:rsidRPr="00F1034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04050B">
        <w:rPr>
          <w:rFonts w:cs="Arial"/>
          <w:lang w:val="sr-Cyrl-RS"/>
        </w:rPr>
        <w:t xml:space="preserve"> </w:t>
      </w:r>
      <w:r w:rsidR="009B3371" w:rsidRPr="00F10346">
        <w:rPr>
          <w:rFonts w:cs="Arial"/>
        </w:rPr>
        <w:t>за учествовање у овом поступку (пожељно да буде издато на меморандуму понуђача)</w:t>
      </w:r>
      <w:r w:rsidR="008E4A56">
        <w:rPr>
          <w:rFonts w:cs="Arial"/>
        </w:rPr>
        <w:t xml:space="preserve"> </w:t>
      </w:r>
      <w:r w:rsidRPr="00F10346">
        <w:rPr>
          <w:rFonts w:cs="Arial"/>
        </w:rPr>
        <w:t>и по</w:t>
      </w:r>
      <w:r w:rsidR="008E4A56">
        <w:rPr>
          <w:rFonts w:cs="Arial"/>
        </w:rPr>
        <w:t>тписано од стране</w:t>
      </w:r>
      <w:r w:rsidRPr="00F10346">
        <w:rPr>
          <w:rFonts w:cs="Arial"/>
        </w:rPr>
        <w:t xml:space="preserve">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10346" w:rsidRDefault="008D2B23" w:rsidP="008D2B23">
      <w:pPr>
        <w:pStyle w:val="KDParagraf"/>
        <w:spacing w:before="0"/>
        <w:rPr>
          <w:rFonts w:cs="Arial"/>
        </w:rPr>
      </w:pPr>
      <w:r w:rsidRPr="00F10346">
        <w:rPr>
          <w:rFonts w:cs="Arial"/>
        </w:rPr>
        <w:t>Комисија за јавну набавку води записник о отварању понуда у који се уносе подаци у складу са Законом.</w:t>
      </w:r>
    </w:p>
    <w:p w:rsidR="008D2B23" w:rsidRPr="00F10346" w:rsidRDefault="008D2B23" w:rsidP="008D2B23">
      <w:pPr>
        <w:pStyle w:val="KDParagraf"/>
        <w:spacing w:before="0"/>
        <w:rPr>
          <w:rFonts w:cs="Arial"/>
        </w:rPr>
      </w:pPr>
      <w:r w:rsidRPr="00F1034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8D2B23" w:rsidP="008D2B23">
      <w:pPr>
        <w:pStyle w:val="KDParagraf"/>
        <w:spacing w:before="0"/>
        <w:rPr>
          <w:rFonts w:cs="Arial"/>
        </w:rPr>
      </w:pPr>
      <w:r w:rsidRPr="00F1034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10346" w:rsidRDefault="008D2B23" w:rsidP="008D2B23">
      <w:pPr>
        <w:pStyle w:val="KDParagraf"/>
        <w:spacing w:before="0"/>
        <w:rPr>
          <w:rFonts w:cs="Arial"/>
        </w:rPr>
      </w:pPr>
    </w:p>
    <w:p w:rsidR="008D2B23" w:rsidRDefault="008D2B23" w:rsidP="00A729B6">
      <w:pPr>
        <w:pStyle w:val="KDPodnaslov2"/>
        <w:numPr>
          <w:ilvl w:val="1"/>
          <w:numId w:val="19"/>
        </w:numPr>
        <w:spacing w:before="0"/>
        <w:jc w:val="both"/>
        <w:rPr>
          <w:rFonts w:cs="Arial"/>
        </w:rPr>
      </w:pPr>
      <w:bookmarkStart w:id="30" w:name="_Toc441651581"/>
      <w:bookmarkStart w:id="31" w:name="_Toc442559892"/>
      <w:r w:rsidRPr="00F10346">
        <w:rPr>
          <w:rFonts w:cs="Arial"/>
        </w:rPr>
        <w:t>Начин подношења понуде</w:t>
      </w:r>
      <w:bookmarkEnd w:id="30"/>
      <w:bookmarkEnd w:id="31"/>
    </w:p>
    <w:p w:rsidR="00D03CE6" w:rsidRPr="00D03CE6" w:rsidRDefault="00D03CE6" w:rsidP="00D03CE6"/>
    <w:p w:rsidR="008D2B23" w:rsidRPr="00F10346" w:rsidRDefault="008D2B23" w:rsidP="008D2B23">
      <w:pPr>
        <w:pStyle w:val="KDParagraf"/>
        <w:spacing w:before="0"/>
        <w:rPr>
          <w:rFonts w:cs="Arial"/>
          <w:lang w:val="ru-RU"/>
        </w:rPr>
      </w:pPr>
      <w:r w:rsidRPr="00F10346">
        <w:rPr>
          <w:rFonts w:cs="Arial"/>
          <w:lang w:val="ru-RU"/>
        </w:rPr>
        <w:t>Понуђач може поднети само једну понуду.</w:t>
      </w:r>
    </w:p>
    <w:p w:rsidR="008D2B23" w:rsidRPr="00F10346" w:rsidRDefault="008D2B23" w:rsidP="008D2B23">
      <w:pPr>
        <w:pStyle w:val="KDParagraf"/>
        <w:spacing w:before="0"/>
        <w:rPr>
          <w:rFonts w:cs="Arial"/>
          <w:lang w:val="ru-RU"/>
        </w:rPr>
      </w:pPr>
      <w:r w:rsidRPr="00F10346">
        <w:rPr>
          <w:rFonts w:cs="Arial"/>
          <w:lang w:val="ru-RU"/>
        </w:rPr>
        <w:t>Понуду може поднети понуђач самостално, група понуђача, као и понуђач са подизвођачем.</w:t>
      </w:r>
    </w:p>
    <w:p w:rsidR="008D2B23" w:rsidRPr="00F10346" w:rsidRDefault="008D2B23" w:rsidP="008D2B23">
      <w:pPr>
        <w:pStyle w:val="KDParagraf"/>
        <w:spacing w:before="0"/>
        <w:rPr>
          <w:rFonts w:cs="Arial"/>
        </w:rPr>
      </w:pPr>
      <w:r w:rsidRPr="00F10346">
        <w:rPr>
          <w:rFonts w:cs="Arial"/>
        </w:rPr>
        <w:t>Понуђач који је самостално поднео понуду не може истовремено да учествује у заједничкој понуди или као подизвођач.У случају да понуђач поступи супротно наведеном упутству свака понуда понуђача у којој се појављује биће одбијена.</w:t>
      </w:r>
    </w:p>
    <w:p w:rsidR="008D2B23" w:rsidRPr="00F10346" w:rsidRDefault="008D2B23" w:rsidP="008D2B23">
      <w:pPr>
        <w:pStyle w:val="KDParagraf"/>
        <w:spacing w:before="0"/>
        <w:rPr>
          <w:rFonts w:cs="Arial"/>
        </w:rPr>
      </w:pPr>
      <w:r w:rsidRPr="00F10346">
        <w:rPr>
          <w:rFonts w:cs="Arial"/>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8D2B23" w:rsidRDefault="008D2B23" w:rsidP="008D2B23">
      <w:pPr>
        <w:pStyle w:val="KDParagraf"/>
        <w:spacing w:before="0"/>
        <w:rPr>
          <w:rFonts w:cs="Arial"/>
        </w:rPr>
      </w:pPr>
      <w:r w:rsidRPr="00F10346">
        <w:rPr>
          <w:rFonts w:cs="Arial"/>
        </w:rP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
    <w:p w:rsidR="00A94E70" w:rsidRDefault="00A94E70" w:rsidP="008D2B23">
      <w:pPr>
        <w:pStyle w:val="KDParagraf"/>
        <w:spacing w:before="0"/>
        <w:rPr>
          <w:rFonts w:cs="Arial"/>
        </w:rPr>
      </w:pPr>
    </w:p>
    <w:p w:rsidR="00A94E70" w:rsidRPr="00A94E70" w:rsidRDefault="00A94E70" w:rsidP="008D2B23">
      <w:pPr>
        <w:pStyle w:val="KDParagraf"/>
        <w:spacing w:before="0"/>
        <w:rPr>
          <w:rFonts w:cs="Arial"/>
        </w:rPr>
      </w:pPr>
    </w:p>
    <w:p w:rsidR="008D2B23" w:rsidRDefault="008D2B23" w:rsidP="00A729B6">
      <w:pPr>
        <w:pStyle w:val="KDPodnaslov2"/>
        <w:numPr>
          <w:ilvl w:val="1"/>
          <w:numId w:val="19"/>
        </w:numPr>
        <w:spacing w:before="0"/>
        <w:jc w:val="both"/>
        <w:rPr>
          <w:rFonts w:cs="Arial"/>
        </w:rPr>
      </w:pPr>
      <w:bookmarkStart w:id="32" w:name="_Toc441651582"/>
      <w:bookmarkStart w:id="33" w:name="_Toc442559893"/>
      <w:r w:rsidRPr="00F10346">
        <w:rPr>
          <w:rFonts w:cs="Arial"/>
        </w:rPr>
        <w:t>Измена, допуна и опозив понуде</w:t>
      </w:r>
      <w:bookmarkEnd w:id="32"/>
      <w:bookmarkEnd w:id="33"/>
    </w:p>
    <w:p w:rsidR="00D03CE6" w:rsidRPr="00D03CE6" w:rsidRDefault="00D03CE6" w:rsidP="00D03CE6"/>
    <w:p w:rsidR="008D2B23" w:rsidRPr="00F10346" w:rsidRDefault="008D2B23" w:rsidP="008D2B23">
      <w:pPr>
        <w:pStyle w:val="KDParagraf"/>
        <w:spacing w:before="0"/>
        <w:rPr>
          <w:rFonts w:cs="Arial"/>
          <w:lang w:val="ru-RU"/>
        </w:rPr>
      </w:pPr>
      <w:r w:rsidRPr="00F10346">
        <w:rPr>
          <w:rFonts w:cs="Arial"/>
          <w:lang w:val="ru-RU"/>
        </w:rPr>
        <w:t>У року за подношење понуде понуђач може да измени или допуни већ поднету понуду писаним путем, на адресу Наручиоца</w:t>
      </w:r>
      <w:r w:rsidR="005A5710">
        <w:rPr>
          <w:rFonts w:cs="Arial"/>
          <w:lang w:val="ru-RU"/>
        </w:rPr>
        <w:t xml:space="preserve"> на коју је поднео понуду</w:t>
      </w:r>
      <w:r w:rsidRPr="00F10346">
        <w:rPr>
          <w:rFonts w:cs="Arial"/>
          <w:lang w:val="ru-RU"/>
        </w:rPr>
        <w:t xml:space="preserve">, са назнаком „ИЗМЕНА – ДОПУНА </w:t>
      </w:r>
      <w:r w:rsidRPr="000F2299">
        <w:rPr>
          <w:rFonts w:cs="Arial"/>
          <w:lang w:val="ru-RU"/>
        </w:rPr>
        <w:t xml:space="preserve">- Понуде за јавну набавку </w:t>
      </w:r>
      <w:r w:rsidR="00946E5A">
        <w:rPr>
          <w:rFonts w:cs="Arial"/>
          <w:lang w:eastAsia="ar-SA"/>
        </w:rPr>
        <w:t>Услуга превоза горива друмским транспортним средствима - ТЕНТ</w:t>
      </w:r>
      <w:r w:rsidR="00F12A44" w:rsidRPr="00F12A44">
        <w:rPr>
          <w:rFonts w:cs="Arial"/>
          <w:lang w:eastAsia="ar-SA"/>
        </w:rPr>
        <w:t xml:space="preserve"> </w:t>
      </w:r>
      <w:r w:rsidRPr="00F10346">
        <w:rPr>
          <w:rFonts w:cs="Arial"/>
          <w:lang w:val="ru-RU"/>
        </w:rPr>
        <w:t xml:space="preserve">- Јавна набавка број </w:t>
      </w:r>
      <w:r w:rsidR="00946E5A">
        <w:rPr>
          <w:b/>
          <w:szCs w:val="24"/>
        </w:rPr>
        <w:t xml:space="preserve"> </w:t>
      </w:r>
      <w:r w:rsidR="006F2994">
        <w:rPr>
          <w:b/>
          <w:szCs w:val="24"/>
        </w:rPr>
        <w:t>1694/2019 (3000/0830/2019)</w:t>
      </w:r>
      <w:r w:rsidRPr="00F10346">
        <w:rPr>
          <w:rFonts w:cs="Arial"/>
          <w:lang w:val="ru-RU"/>
        </w:rPr>
        <w:t>– НЕ ОТВАРАТИ“.</w:t>
      </w:r>
    </w:p>
    <w:p w:rsidR="008D2B23" w:rsidRPr="00F10346" w:rsidRDefault="008D2B23" w:rsidP="008D2B23">
      <w:pPr>
        <w:pStyle w:val="KDParagraf"/>
        <w:spacing w:before="0"/>
        <w:rPr>
          <w:rFonts w:cs="Arial"/>
        </w:rPr>
      </w:pPr>
      <w:r w:rsidRPr="00F1034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10346">
        <w:rPr>
          <w:rFonts w:cs="Arial"/>
        </w:rPr>
        <w:t>,измена</w:t>
      </w:r>
      <w:proofErr w:type="gramEnd"/>
      <w:r w:rsidRPr="00F10346">
        <w:rPr>
          <w:rFonts w:cs="Arial"/>
        </w:rPr>
        <w:t xml:space="preserve"> или допуна односи.</w:t>
      </w:r>
    </w:p>
    <w:p w:rsidR="008D2B23" w:rsidRPr="00F10346" w:rsidRDefault="008D2B23" w:rsidP="008D2B23">
      <w:pPr>
        <w:pStyle w:val="KDParagraf"/>
        <w:spacing w:before="0"/>
        <w:rPr>
          <w:rFonts w:cs="Arial"/>
        </w:rPr>
      </w:pPr>
      <w:r w:rsidRPr="00F10346">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46E5A">
        <w:rPr>
          <w:rFonts w:cs="Arial"/>
          <w:lang w:eastAsia="ar-SA"/>
        </w:rPr>
        <w:t>Услуга превоза горива друмским транспортним средствима - ТЕНТ</w:t>
      </w:r>
      <w:r w:rsidR="00F12A44" w:rsidRPr="00F12A44">
        <w:rPr>
          <w:rFonts w:cs="Arial"/>
          <w:lang w:eastAsia="ar-SA"/>
        </w:rPr>
        <w:t xml:space="preserve"> </w:t>
      </w:r>
      <w:r w:rsidRPr="00F10346">
        <w:rPr>
          <w:rFonts w:cs="Arial"/>
        </w:rPr>
        <w:t xml:space="preserve">- Јавна набавка </w:t>
      </w:r>
      <w:proofErr w:type="gramStart"/>
      <w:r w:rsidRPr="00F10346">
        <w:rPr>
          <w:rFonts w:cs="Arial"/>
        </w:rPr>
        <w:t xml:space="preserve">број </w:t>
      </w:r>
      <w:r w:rsidR="00946E5A">
        <w:rPr>
          <w:b/>
          <w:szCs w:val="24"/>
        </w:rPr>
        <w:t xml:space="preserve"> </w:t>
      </w:r>
      <w:r w:rsidR="006F2994">
        <w:rPr>
          <w:b/>
          <w:szCs w:val="24"/>
        </w:rPr>
        <w:t>1694</w:t>
      </w:r>
      <w:proofErr w:type="gramEnd"/>
      <w:r w:rsidR="006F2994">
        <w:rPr>
          <w:b/>
          <w:szCs w:val="24"/>
        </w:rPr>
        <w:t>/2019 (3000/0830/2019)</w:t>
      </w:r>
      <w:r w:rsidRPr="00F10346">
        <w:rPr>
          <w:rFonts w:cs="Arial"/>
        </w:rPr>
        <w:t>– НЕ ОТВАРАТИ“.</w:t>
      </w:r>
    </w:p>
    <w:p w:rsidR="008D2B23" w:rsidRPr="00F10346" w:rsidRDefault="008D2B23" w:rsidP="008D2B23">
      <w:pPr>
        <w:pStyle w:val="KDParagraf"/>
        <w:spacing w:before="0"/>
        <w:rPr>
          <w:rFonts w:cs="Arial"/>
        </w:rPr>
      </w:pPr>
      <w:r w:rsidRPr="00F1034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5861D3" w:rsidRDefault="008D2B23" w:rsidP="008D2B23">
      <w:pPr>
        <w:pStyle w:val="KDKomentar"/>
        <w:spacing w:before="0"/>
        <w:rPr>
          <w:rFonts w:cs="Arial"/>
          <w:i w:val="0"/>
          <w:color w:val="auto"/>
          <w:sz w:val="22"/>
          <w:szCs w:val="22"/>
        </w:rPr>
      </w:pPr>
      <w:r w:rsidRPr="005861D3">
        <w:rPr>
          <w:rFonts w:cs="Arial"/>
          <w:i w:val="0"/>
          <w:color w:val="auto"/>
          <w:sz w:val="22"/>
          <w:szCs w:val="22"/>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F10346" w:rsidRDefault="00EA6178" w:rsidP="008D2B23">
      <w:pPr>
        <w:pStyle w:val="KDKomentar"/>
        <w:spacing w:before="0"/>
        <w:rPr>
          <w:rFonts w:cs="Arial"/>
          <w:i w:val="0"/>
          <w:sz w:val="22"/>
          <w:szCs w:val="22"/>
        </w:rPr>
      </w:pPr>
    </w:p>
    <w:p w:rsidR="00D03CE6" w:rsidRPr="0004050B" w:rsidRDefault="008D2B23" w:rsidP="00A729B6">
      <w:pPr>
        <w:pStyle w:val="KDPodnaslov2"/>
        <w:numPr>
          <w:ilvl w:val="1"/>
          <w:numId w:val="19"/>
        </w:numPr>
        <w:spacing w:before="0"/>
        <w:jc w:val="both"/>
        <w:rPr>
          <w:rFonts w:cs="Arial"/>
        </w:rPr>
      </w:pPr>
      <w:bookmarkStart w:id="34" w:name="_Toc441651583"/>
      <w:bookmarkStart w:id="35" w:name="_Toc442559894"/>
      <w:r w:rsidRPr="00F10346">
        <w:rPr>
          <w:rFonts w:cs="Arial"/>
          <w:lang w:val="ru-RU"/>
        </w:rPr>
        <w:lastRenderedPageBreak/>
        <w:t>П</w:t>
      </w:r>
      <w:r w:rsidRPr="00F10346">
        <w:rPr>
          <w:rFonts w:cs="Arial"/>
        </w:rPr>
        <w:t>артије</w:t>
      </w:r>
      <w:bookmarkEnd w:id="34"/>
      <w:bookmarkEnd w:id="35"/>
    </w:p>
    <w:p w:rsidR="00FC355A" w:rsidRPr="005A5710" w:rsidRDefault="00FC355A" w:rsidP="00FC355A">
      <w:pPr>
        <w:pStyle w:val="KDParagraf"/>
        <w:spacing w:before="0"/>
        <w:rPr>
          <w:rFonts w:cs="Arial"/>
          <w:color w:val="00B0F0"/>
        </w:rPr>
      </w:pPr>
      <w:r w:rsidRPr="005861D3">
        <w:rPr>
          <w:rFonts w:cs="Arial"/>
        </w:rPr>
        <w:t>Набавка није обликована по партијама</w:t>
      </w:r>
      <w:r w:rsidRPr="005A5710">
        <w:rPr>
          <w:rFonts w:cs="Arial"/>
          <w:color w:val="00B0F0"/>
        </w:rPr>
        <w:t>.</w:t>
      </w:r>
    </w:p>
    <w:p w:rsidR="00A94E70" w:rsidRPr="0004050B" w:rsidRDefault="00A94E70" w:rsidP="00FC355A">
      <w:pPr>
        <w:pStyle w:val="KDParagraf"/>
        <w:spacing w:before="0"/>
        <w:rPr>
          <w:rFonts w:cs="Arial"/>
          <w:color w:val="00B0F0"/>
          <w:lang w:val="sr-Cyrl-RS"/>
        </w:rPr>
      </w:pPr>
    </w:p>
    <w:p w:rsidR="00D03CE6" w:rsidRPr="0004050B" w:rsidRDefault="008D2B23" w:rsidP="00A729B6">
      <w:pPr>
        <w:pStyle w:val="KDPodnaslov2"/>
        <w:numPr>
          <w:ilvl w:val="1"/>
          <w:numId w:val="19"/>
        </w:numPr>
        <w:spacing w:before="0"/>
        <w:jc w:val="both"/>
        <w:rPr>
          <w:rFonts w:cs="Arial"/>
        </w:rPr>
      </w:pPr>
      <w:bookmarkStart w:id="36" w:name="_Toc441651584"/>
      <w:bookmarkStart w:id="37" w:name="_Toc442559895"/>
      <w:r w:rsidRPr="00F10346">
        <w:rPr>
          <w:rFonts w:cs="Arial"/>
        </w:rPr>
        <w:t>Понуда са варијантама</w:t>
      </w:r>
      <w:bookmarkEnd w:id="36"/>
      <w:bookmarkEnd w:id="37"/>
    </w:p>
    <w:p w:rsidR="008D2B23" w:rsidRDefault="008D2B23" w:rsidP="008D2B23">
      <w:pPr>
        <w:tabs>
          <w:tab w:val="num" w:pos="993"/>
        </w:tabs>
        <w:spacing w:before="0"/>
        <w:rPr>
          <w:rFonts w:cs="Arial"/>
          <w:lang w:val="ru-RU"/>
        </w:rPr>
      </w:pPr>
      <w:r w:rsidRPr="00F10346">
        <w:rPr>
          <w:rFonts w:cs="Arial"/>
          <w:lang w:val="ru-RU"/>
        </w:rPr>
        <w:t>Понуда са варијантама није дозвољена.</w:t>
      </w:r>
    </w:p>
    <w:p w:rsidR="00A94E70" w:rsidRPr="00F10346" w:rsidRDefault="00A94E70" w:rsidP="008D2B23">
      <w:pPr>
        <w:tabs>
          <w:tab w:val="num" w:pos="993"/>
        </w:tabs>
        <w:spacing w:before="0"/>
        <w:rPr>
          <w:rFonts w:cs="Arial"/>
          <w:lang w:val="ru-RU"/>
        </w:rPr>
      </w:pPr>
    </w:p>
    <w:p w:rsidR="00FF1DE0" w:rsidRPr="0004050B" w:rsidRDefault="008D2B23" w:rsidP="00A729B6">
      <w:pPr>
        <w:pStyle w:val="KDPodnaslov2"/>
        <w:numPr>
          <w:ilvl w:val="1"/>
          <w:numId w:val="19"/>
        </w:numPr>
        <w:spacing w:before="0"/>
        <w:jc w:val="both"/>
        <w:rPr>
          <w:rFonts w:cs="Arial"/>
        </w:rPr>
      </w:pPr>
      <w:bookmarkStart w:id="38" w:name="_Toc441651585"/>
      <w:bookmarkStart w:id="39" w:name="_Toc442559896"/>
      <w:r w:rsidRPr="00F10346">
        <w:rPr>
          <w:rFonts w:cs="Arial"/>
        </w:rPr>
        <w:t>Подношење понуде са подизвођачима</w:t>
      </w:r>
      <w:bookmarkEnd w:id="38"/>
      <w:bookmarkEnd w:id="39"/>
    </w:p>
    <w:p w:rsidR="00EE070C" w:rsidRPr="00F10346" w:rsidRDefault="00EE070C" w:rsidP="00EE070C">
      <w:pPr>
        <w:pStyle w:val="KDParagraf"/>
        <w:spacing w:before="0"/>
        <w:rPr>
          <w:rFonts w:cs="Arial"/>
        </w:rPr>
      </w:pPr>
      <w:r w:rsidRPr="00F1034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10346" w:rsidRDefault="00EE070C" w:rsidP="00EE070C">
      <w:pPr>
        <w:pStyle w:val="KDParagraf"/>
        <w:spacing w:before="0"/>
        <w:rPr>
          <w:rFonts w:cs="Arial"/>
        </w:rPr>
      </w:pPr>
      <w:r w:rsidRPr="00F10346">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F10346" w:rsidRDefault="00EE070C" w:rsidP="00EE070C">
      <w:pPr>
        <w:pStyle w:val="KDParagraf"/>
        <w:spacing w:before="0"/>
        <w:rPr>
          <w:rFonts w:cs="Arial"/>
        </w:rPr>
      </w:pPr>
      <w:r w:rsidRPr="00F1034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10346" w:rsidRDefault="00EE070C" w:rsidP="00EE070C">
      <w:pPr>
        <w:pStyle w:val="KDParagraf"/>
        <w:spacing w:before="0"/>
        <w:rPr>
          <w:rFonts w:cs="Arial"/>
        </w:rPr>
      </w:pPr>
      <w:r w:rsidRPr="00F1034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F1DE0" w:rsidRDefault="00EE070C" w:rsidP="008D2B23">
      <w:pPr>
        <w:pStyle w:val="KDParagraf"/>
        <w:spacing w:before="0"/>
        <w:rPr>
          <w:rFonts w:cs="Arial"/>
        </w:rPr>
      </w:pPr>
      <w:r w:rsidRPr="00F10346">
        <w:rPr>
          <w:rFonts w:cs="Arial"/>
        </w:rPr>
        <w:t xml:space="preserve">Обавеза понуђача је да за </w:t>
      </w:r>
      <w:r w:rsidR="008D2B23" w:rsidRPr="00F10346">
        <w:rPr>
          <w:rFonts w:cs="Arial"/>
        </w:rPr>
        <w:t>подизвођач</w:t>
      </w:r>
      <w:r w:rsidRPr="00F10346">
        <w:rPr>
          <w:rFonts w:cs="Arial"/>
        </w:rPr>
        <w:t>а достави доказе о испуњености</w:t>
      </w:r>
      <w:r w:rsidR="008D2B23" w:rsidRPr="00F10346">
        <w:rPr>
          <w:rFonts w:cs="Arial"/>
        </w:rPr>
        <w:t xml:space="preserve"> обавезн</w:t>
      </w:r>
      <w:r w:rsidRPr="00F10346">
        <w:rPr>
          <w:rFonts w:cs="Arial"/>
        </w:rPr>
        <w:t>их</w:t>
      </w:r>
      <w:r w:rsidR="008D2B23" w:rsidRPr="00F10346">
        <w:rPr>
          <w:rFonts w:cs="Arial"/>
        </w:rPr>
        <w:t xml:space="preserve"> услов</w:t>
      </w:r>
      <w:r w:rsidRPr="00F10346">
        <w:rPr>
          <w:rFonts w:cs="Arial"/>
        </w:rPr>
        <w:t>а</w:t>
      </w:r>
      <w:r w:rsidR="008D2B23" w:rsidRPr="00F10346">
        <w:rPr>
          <w:rFonts w:cs="Arial"/>
        </w:rPr>
        <w:t xml:space="preserve"> из члана 75. став 1. тачка 1), 2) и 4) </w:t>
      </w:r>
      <w:r w:rsidR="003E06A4">
        <w:rPr>
          <w:rFonts w:cs="Arial"/>
        </w:rPr>
        <w:t xml:space="preserve">и члана 75. став 2. </w:t>
      </w:r>
      <w:r w:rsidR="008D2B23" w:rsidRPr="00F10346">
        <w:rPr>
          <w:rFonts w:cs="Arial"/>
        </w:rPr>
        <w:t>Законанаведен</w:t>
      </w:r>
      <w:r w:rsidRPr="00F10346">
        <w:rPr>
          <w:rFonts w:cs="Arial"/>
        </w:rPr>
        <w:t>их</w:t>
      </w:r>
      <w:r w:rsidR="008D2B23" w:rsidRPr="00F10346">
        <w:rPr>
          <w:rFonts w:cs="Arial"/>
        </w:rPr>
        <w:t xml:space="preserve"> у одељ</w:t>
      </w:r>
      <w:r w:rsidR="00AB1696">
        <w:rPr>
          <w:rFonts w:cs="Arial"/>
        </w:rPr>
        <w:t>ку Услови за учешће из члана 75</w:t>
      </w:r>
      <w:r w:rsidR="008D2B23" w:rsidRPr="00F10346">
        <w:rPr>
          <w:rFonts w:cs="Arial"/>
        </w:rPr>
        <w:t>. Закона и Упутство како се доказује испуњеност тих услова</w:t>
      </w:r>
      <w:r w:rsidR="005861D3">
        <w:rPr>
          <w:rFonts w:cs="Arial"/>
        </w:rPr>
        <w:t>.</w:t>
      </w:r>
      <w:r w:rsidR="005B4246" w:rsidRPr="005B4246">
        <w:t xml:space="preserve"> </w:t>
      </w:r>
      <w:proofErr w:type="gramStart"/>
      <w:r w:rsidR="005B4246" w:rsidRPr="005B4246">
        <w:rPr>
          <w:rFonts w:cs="Arial"/>
        </w:rPr>
        <w:t>Доказ из члана 75.став 1.тачка 5) доставља се за део набавке који ће се вршити преко подизвођача.</w:t>
      </w:r>
      <w:proofErr w:type="gramEnd"/>
    </w:p>
    <w:p w:rsidR="008D2B23" w:rsidRDefault="008D2B23" w:rsidP="008D2B23">
      <w:pPr>
        <w:pStyle w:val="KDParagraf"/>
        <w:spacing w:before="0"/>
        <w:rPr>
          <w:rFonts w:cs="Arial"/>
        </w:rPr>
      </w:pPr>
      <w:r w:rsidRPr="00F10346">
        <w:rPr>
          <w:rFonts w:cs="Arial"/>
        </w:rPr>
        <w:t xml:space="preserve">Све обрасце </w:t>
      </w:r>
      <w:r w:rsidR="008E4A56">
        <w:rPr>
          <w:rFonts w:cs="Arial"/>
        </w:rPr>
        <w:t xml:space="preserve">у понуди потписује </w:t>
      </w:r>
      <w:r w:rsidRPr="00F10346">
        <w:rPr>
          <w:rFonts w:cs="Arial"/>
        </w:rPr>
        <w:t xml:space="preserve">понуђач, изузев </w:t>
      </w:r>
      <w:r w:rsidR="00EE070C" w:rsidRPr="00F10346">
        <w:rPr>
          <w:rFonts w:cs="Arial"/>
        </w:rPr>
        <w:t>образаца под пуном материјалном и кривичном одговорношћу</w:t>
      </w:r>
      <w:proofErr w:type="gramStart"/>
      <w:r w:rsidR="00EE070C" w:rsidRPr="00F10346">
        <w:rPr>
          <w:rFonts w:cs="Arial"/>
        </w:rPr>
        <w:t>,</w:t>
      </w:r>
      <w:r w:rsidRPr="00F10346">
        <w:rPr>
          <w:rFonts w:cs="Arial"/>
        </w:rPr>
        <w:t>кој</w:t>
      </w:r>
      <w:r w:rsidR="008E4A56">
        <w:rPr>
          <w:rFonts w:cs="Arial"/>
        </w:rPr>
        <w:t>е</w:t>
      </w:r>
      <w:proofErr w:type="gramEnd"/>
      <w:r w:rsidR="008E4A56">
        <w:rPr>
          <w:rFonts w:cs="Arial"/>
        </w:rPr>
        <w:t xml:space="preserve"> попуњава и потписује</w:t>
      </w:r>
      <w:r w:rsidR="008E4A56">
        <w:rPr>
          <w:rFonts w:cs="Arial"/>
          <w:lang w:val="sr-Cyrl-RS"/>
        </w:rPr>
        <w:t xml:space="preserve"> </w:t>
      </w:r>
      <w:r w:rsidRPr="00F10346">
        <w:rPr>
          <w:rFonts w:cs="Arial"/>
        </w:rPr>
        <w:t>сваки подизвођач у своје име.</w:t>
      </w:r>
    </w:p>
    <w:p w:rsidR="00A94E70" w:rsidRPr="00A94E70" w:rsidRDefault="00A94E70" w:rsidP="008D2B23">
      <w:pPr>
        <w:pStyle w:val="KDParagraf"/>
        <w:spacing w:before="0"/>
        <w:rPr>
          <w:rFonts w:cs="Arial"/>
        </w:rPr>
      </w:pPr>
    </w:p>
    <w:p w:rsidR="008D2B23" w:rsidRDefault="008D2B23" w:rsidP="008D2B23">
      <w:pPr>
        <w:pStyle w:val="KDParagraf"/>
        <w:spacing w:before="0"/>
        <w:rPr>
          <w:rFonts w:cs="Arial"/>
        </w:rPr>
      </w:pPr>
      <w:r w:rsidRPr="00F10346">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94E70" w:rsidRPr="00A94E70" w:rsidRDefault="00A94E70" w:rsidP="008D2B23">
      <w:pPr>
        <w:pStyle w:val="KDParagraf"/>
        <w:spacing w:before="0"/>
        <w:rPr>
          <w:rFonts w:cs="Arial"/>
        </w:rPr>
      </w:pPr>
    </w:p>
    <w:p w:rsidR="008D2B23" w:rsidRPr="0086688F" w:rsidRDefault="00011DCA" w:rsidP="008D2B23">
      <w:pPr>
        <w:pStyle w:val="KDParagraf"/>
        <w:spacing w:before="0"/>
        <w:rPr>
          <w:rFonts w:cs="Arial"/>
        </w:rPr>
      </w:pPr>
      <w:r w:rsidRPr="00F10346">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F10346">
        <w:rPr>
          <w:rFonts w:cs="Arial"/>
        </w:rPr>
        <w:t>одлуке  о</w:t>
      </w:r>
      <w:proofErr w:type="gramEnd"/>
      <w:r w:rsidRPr="00F10346">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10346">
        <w:rPr>
          <w:rFonts w:cs="Arial"/>
        </w:rPr>
        <w:t>обавеза ,</w:t>
      </w:r>
      <w:proofErr w:type="gramEnd"/>
      <w:r w:rsidRPr="00F10346">
        <w:rPr>
          <w:rFonts w:cs="Arial"/>
        </w:rPr>
        <w:t xml:space="preserve"> без обзира на број подизвођача.</w:t>
      </w:r>
    </w:p>
    <w:p w:rsidR="00A94E70" w:rsidRPr="00A94E70" w:rsidRDefault="00A94E70" w:rsidP="008D2B23">
      <w:pPr>
        <w:pStyle w:val="KDParagraf"/>
        <w:spacing w:before="0"/>
        <w:rPr>
          <w:rFonts w:cs="Arial"/>
          <w:color w:val="00B0F0"/>
          <w:lang w:bidi="en-US"/>
        </w:rPr>
      </w:pPr>
    </w:p>
    <w:p w:rsidR="008D2B23" w:rsidRDefault="008D2B23" w:rsidP="00A729B6">
      <w:pPr>
        <w:pStyle w:val="KDPodnaslov2"/>
        <w:numPr>
          <w:ilvl w:val="1"/>
          <w:numId w:val="19"/>
        </w:numPr>
        <w:spacing w:before="0"/>
        <w:jc w:val="both"/>
        <w:rPr>
          <w:rFonts w:cs="Arial"/>
        </w:rPr>
      </w:pPr>
      <w:bookmarkStart w:id="40" w:name="_Toc441651586"/>
      <w:bookmarkStart w:id="41" w:name="_Toc442559897"/>
      <w:r w:rsidRPr="00F10346">
        <w:rPr>
          <w:rFonts w:cs="Arial"/>
        </w:rPr>
        <w:t>Подношење заједничке понуде</w:t>
      </w:r>
      <w:bookmarkEnd w:id="40"/>
      <w:bookmarkEnd w:id="41"/>
    </w:p>
    <w:p w:rsidR="00D03CE6" w:rsidRPr="00D03CE6" w:rsidRDefault="00D03CE6" w:rsidP="00D03CE6"/>
    <w:p w:rsidR="008D2B23" w:rsidRPr="00F10346" w:rsidRDefault="008D2B23" w:rsidP="008D2B23">
      <w:pPr>
        <w:pStyle w:val="KDParagraf"/>
        <w:spacing w:before="0"/>
        <w:rPr>
          <w:rFonts w:cs="Arial"/>
        </w:rPr>
      </w:pPr>
      <w:r w:rsidRPr="00F1034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w:t>
      </w:r>
      <w:proofErr w:type="gramStart"/>
      <w:r w:rsidRPr="00F10346">
        <w:rPr>
          <w:rFonts w:cs="Arial"/>
        </w:rPr>
        <w:t>и</w:t>
      </w:r>
      <w:proofErr w:type="gramEnd"/>
      <w:r w:rsidRPr="00F10346">
        <w:rPr>
          <w:rFonts w:cs="Arial"/>
        </w:rPr>
        <w:t xml:space="preserve"> 5.Закона о јавним набавкама и то: </w:t>
      </w:r>
    </w:p>
    <w:p w:rsidR="008D2B23" w:rsidRPr="00F10346" w:rsidRDefault="008D2B23" w:rsidP="008D2B23">
      <w:pPr>
        <w:pStyle w:val="KDNabrajanje"/>
        <w:spacing w:before="0"/>
        <w:rPr>
          <w:rFonts w:cs="Arial"/>
        </w:rPr>
      </w:pPr>
      <w:r w:rsidRPr="00F10346">
        <w:rPr>
          <w:rFonts w:cs="Arial"/>
          <w:lang w:val="sr-Cyrl-CS"/>
        </w:rPr>
        <w:t xml:space="preserve">податке о </w:t>
      </w:r>
      <w:r w:rsidRPr="00F10346">
        <w:rPr>
          <w:rFonts w:cs="Arial"/>
        </w:rPr>
        <w:t xml:space="preserve">члану групе који ће бити </w:t>
      </w:r>
      <w:r w:rsidRPr="00F10346">
        <w:rPr>
          <w:rFonts w:cs="Arial"/>
          <w:lang w:val="sr-Cyrl-CS"/>
        </w:rPr>
        <w:t>Н</w:t>
      </w:r>
      <w:r w:rsidRPr="00F10346">
        <w:rPr>
          <w:rFonts w:cs="Arial"/>
        </w:rPr>
        <w:t xml:space="preserve">осилац посла, односно који ће поднети понуду и који ће заступати групу понуђача пред </w:t>
      </w:r>
      <w:r w:rsidRPr="00F10346">
        <w:rPr>
          <w:rFonts w:cs="Arial"/>
          <w:lang w:val="sr-Cyrl-CS"/>
        </w:rPr>
        <w:t>Н</w:t>
      </w:r>
      <w:r w:rsidRPr="00F10346">
        <w:rPr>
          <w:rFonts w:cs="Arial"/>
        </w:rPr>
        <w:t>аручиоцем;</w:t>
      </w:r>
    </w:p>
    <w:p w:rsidR="008D2B23" w:rsidRPr="00F10346" w:rsidRDefault="008D2B23" w:rsidP="008D2B23">
      <w:pPr>
        <w:pStyle w:val="KDNabrajanje"/>
        <w:spacing w:before="0"/>
        <w:rPr>
          <w:rFonts w:cs="Arial"/>
        </w:rPr>
      </w:pPr>
      <w:r w:rsidRPr="00F10346">
        <w:rPr>
          <w:rFonts w:cs="Arial"/>
        </w:rPr>
        <w:t>опис послова сваког од понуђача из групе понуђача у извршењу уговора.</w:t>
      </w:r>
    </w:p>
    <w:p w:rsidR="00011DCA" w:rsidRPr="005861D3" w:rsidRDefault="008D2B23" w:rsidP="008D2B23">
      <w:pPr>
        <w:pStyle w:val="KDParagraf"/>
        <w:spacing w:before="0"/>
        <w:rPr>
          <w:rFonts w:cs="Arial"/>
          <w:color w:val="00B0F0"/>
        </w:rPr>
      </w:pPr>
      <w:r w:rsidRPr="00F10346">
        <w:rPr>
          <w:rFonts w:cs="Arial"/>
          <w:lang w:val="ru-RU"/>
        </w:rPr>
        <w:t xml:space="preserve">Сваки понуђач из групе понуђача  која подноси заједничку понуду мора да испуњава услове из члана 75.  </w:t>
      </w:r>
      <w:r w:rsidRPr="00F10346">
        <w:rPr>
          <w:rFonts w:cs="Arial"/>
        </w:rPr>
        <w:t xml:space="preserve">став 1. тачка 1), 2) и 4) </w:t>
      </w:r>
      <w:r w:rsidR="00266FE9">
        <w:rPr>
          <w:rFonts w:cs="Arial"/>
        </w:rPr>
        <w:t xml:space="preserve">и члана 75. став 2. </w:t>
      </w:r>
      <w:r w:rsidRPr="00F10346">
        <w:rPr>
          <w:rFonts w:cs="Arial"/>
        </w:rPr>
        <w:t xml:space="preserve">Закона, наведене у </w:t>
      </w:r>
      <w:r w:rsidRPr="00F10346">
        <w:rPr>
          <w:rFonts w:cs="Arial"/>
        </w:rPr>
        <w:lastRenderedPageBreak/>
        <w:t>одељку Услови за учешће из члана 75</w:t>
      </w:r>
      <w:proofErr w:type="gramStart"/>
      <w:r w:rsidRPr="00F10346">
        <w:rPr>
          <w:rFonts w:cs="Arial"/>
        </w:rPr>
        <w:t>..</w:t>
      </w:r>
      <w:proofErr w:type="gramEnd"/>
      <w:r w:rsidRPr="00F10346">
        <w:rPr>
          <w:rFonts w:cs="Arial"/>
        </w:rPr>
        <w:t xml:space="preserve"> Закона и Упутство како се доказује испуњеност тих услова</w:t>
      </w:r>
      <w:r w:rsidR="005861D3">
        <w:rPr>
          <w:rFonts w:cs="Arial"/>
        </w:rPr>
        <w:t xml:space="preserve">. </w:t>
      </w:r>
    </w:p>
    <w:p w:rsidR="00FF1DE0" w:rsidRDefault="005B4246" w:rsidP="008D2B23">
      <w:pPr>
        <w:pStyle w:val="KDParagraf"/>
        <w:spacing w:before="0"/>
        <w:rPr>
          <w:rFonts w:cs="Arial"/>
        </w:rPr>
      </w:pPr>
      <w:r w:rsidRPr="005E1B45">
        <w:rPr>
          <w:rFonts w:cs="Arial"/>
        </w:rPr>
        <w:t xml:space="preserve">Услов из члана 75.став 1.тачка </w:t>
      </w:r>
      <w:proofErr w:type="gramStart"/>
      <w:r w:rsidRPr="005E1B45">
        <w:rPr>
          <w:rFonts w:cs="Arial"/>
        </w:rPr>
        <w:t>5.Закона ,</w:t>
      </w:r>
      <w:proofErr w:type="gramEnd"/>
      <w:r w:rsidRPr="005E1B45">
        <w:rPr>
          <w:rFonts w:cs="Arial"/>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D7543" w:rsidRPr="00F10346" w:rsidRDefault="008D2B23" w:rsidP="008D2B23">
      <w:pPr>
        <w:pStyle w:val="KDParagraf"/>
        <w:spacing w:before="0"/>
        <w:rPr>
          <w:rFonts w:cs="Arial"/>
          <w:color w:val="00B0F0"/>
          <w:lang w:bidi="en-US"/>
        </w:rPr>
      </w:pPr>
      <w:r w:rsidRPr="00F10346">
        <w:rPr>
          <w:rFonts w:cs="Arial"/>
          <w:lang w:bidi="en-US"/>
        </w:rPr>
        <w:t xml:space="preserve">У случају заједничке понуде групе понуђача </w:t>
      </w:r>
      <w:r w:rsidR="00011DCA" w:rsidRPr="00F10346">
        <w:rPr>
          <w:rFonts w:cs="Arial"/>
          <w:lang w:val="sr-Cyrl-CS" w:bidi="en-US"/>
        </w:rPr>
        <w:t xml:space="preserve">обрасце под пуном материјалном и кривичном одговорношћу </w:t>
      </w:r>
      <w:r w:rsidR="008E4A56">
        <w:rPr>
          <w:rFonts w:cs="Arial"/>
          <w:lang w:bidi="en-US"/>
        </w:rPr>
        <w:t>попуњава, потписује</w:t>
      </w:r>
      <w:r w:rsidRPr="00F10346">
        <w:rPr>
          <w:rFonts w:cs="Arial"/>
          <w:lang w:bidi="en-US"/>
        </w:rPr>
        <w:t xml:space="preserve"> сваки члан групе понуђача у своје име</w:t>
      </w:r>
      <w:proofErr w:type="gramStart"/>
      <w:r w:rsidRPr="00F10346">
        <w:rPr>
          <w:rFonts w:cs="Arial"/>
          <w:lang w:bidi="en-US"/>
        </w:rPr>
        <w:t>.</w:t>
      </w:r>
      <w:r w:rsidR="00B20A6C" w:rsidRPr="00F10346">
        <w:rPr>
          <w:rFonts w:cs="Arial"/>
          <w:lang w:bidi="en-US"/>
        </w:rPr>
        <w:t>(</w:t>
      </w:r>
      <w:proofErr w:type="gramEnd"/>
      <w:r w:rsidR="00B20A6C" w:rsidRPr="00F10346">
        <w:rPr>
          <w:rFonts w:cs="Arial"/>
          <w:lang w:bidi="en-US"/>
        </w:rPr>
        <w:t xml:space="preserve"> Образац Изјаве о независној понуди и Образац изјаве у складу са чланом 75. став 2. Закона)</w:t>
      </w:r>
    </w:p>
    <w:p w:rsidR="00A94E70" w:rsidRDefault="00A94E70" w:rsidP="008D2B23">
      <w:pPr>
        <w:pStyle w:val="KDParagraf"/>
        <w:spacing w:before="0"/>
        <w:rPr>
          <w:rFonts w:cs="Arial"/>
          <w:lang w:bidi="en-US"/>
        </w:rPr>
      </w:pPr>
    </w:p>
    <w:p w:rsidR="008D2B23" w:rsidRDefault="00011DCA" w:rsidP="008D2B23">
      <w:pPr>
        <w:pStyle w:val="KDParagraf"/>
        <w:spacing w:before="0"/>
        <w:rPr>
          <w:rFonts w:cs="Arial"/>
          <w:lang w:bidi="en-US"/>
        </w:rPr>
      </w:pPr>
      <w:r w:rsidRPr="00F10346">
        <w:rPr>
          <w:rFonts w:cs="Arial"/>
          <w:lang w:bidi="en-US"/>
        </w:rPr>
        <w:t>Понуђачи из групе понуђача одговорају неограничено солидарно према наручиоцу.</w:t>
      </w:r>
    </w:p>
    <w:p w:rsidR="00A94E70" w:rsidRPr="00D03CE6" w:rsidRDefault="00A94E70" w:rsidP="008D2B23">
      <w:pPr>
        <w:pStyle w:val="KDParagraf"/>
        <w:spacing w:before="0"/>
        <w:rPr>
          <w:rFonts w:cs="Arial"/>
          <w:lang w:bidi="en-US"/>
        </w:rPr>
      </w:pPr>
    </w:p>
    <w:p w:rsidR="00D03CE6" w:rsidRPr="0004050B" w:rsidRDefault="008D2B23" w:rsidP="00A729B6">
      <w:pPr>
        <w:pStyle w:val="KDPodnaslov2"/>
        <w:numPr>
          <w:ilvl w:val="1"/>
          <w:numId w:val="19"/>
        </w:numPr>
        <w:spacing w:before="0"/>
        <w:jc w:val="both"/>
        <w:rPr>
          <w:rFonts w:cs="Arial"/>
        </w:rPr>
      </w:pPr>
      <w:bookmarkStart w:id="42" w:name="_Toc441651587"/>
      <w:bookmarkStart w:id="43" w:name="_Toc442559898"/>
      <w:r w:rsidRPr="00F10346">
        <w:rPr>
          <w:rFonts w:cs="Arial"/>
        </w:rPr>
        <w:t>Понуђена цена</w:t>
      </w:r>
      <w:bookmarkEnd w:id="42"/>
      <w:bookmarkEnd w:id="43"/>
    </w:p>
    <w:p w:rsidR="008D2B23" w:rsidRPr="00F10346" w:rsidRDefault="008D2B23" w:rsidP="008D2B23">
      <w:pPr>
        <w:pStyle w:val="KDParagraf"/>
        <w:spacing w:before="0"/>
        <w:rPr>
          <w:rFonts w:cs="Arial"/>
          <w:color w:val="00B0F0"/>
        </w:rPr>
      </w:pPr>
      <w:r w:rsidRPr="00266FE9">
        <w:rPr>
          <w:rFonts w:cs="Arial"/>
        </w:rPr>
        <w:t>Цена се исказује у</w:t>
      </w:r>
      <w:r w:rsidRPr="005861D3">
        <w:rPr>
          <w:rFonts w:cs="Arial"/>
        </w:rPr>
        <w:t>динарима, без пореза на додату вредност</w:t>
      </w:r>
      <w:r w:rsidRPr="00F10346">
        <w:rPr>
          <w:rFonts w:cs="Arial"/>
          <w:color w:val="00B0F0"/>
        </w:rPr>
        <w:t>.</w:t>
      </w:r>
    </w:p>
    <w:p w:rsidR="008D2B23" w:rsidRPr="00F10346" w:rsidRDefault="008D2B23" w:rsidP="008D2B23">
      <w:pPr>
        <w:pStyle w:val="KDParagraf"/>
        <w:spacing w:before="0"/>
        <w:rPr>
          <w:rFonts w:cs="Arial"/>
        </w:rPr>
      </w:pPr>
      <w:r w:rsidRPr="00F10346">
        <w:rPr>
          <w:rFonts w:cs="Arial"/>
        </w:rPr>
        <w:t>У случају да у достављеној понуди није назначено да ли је понуђена цена са или без пореза</w:t>
      </w:r>
      <w:r w:rsidR="00D16608" w:rsidRPr="00F10346">
        <w:rPr>
          <w:rFonts w:cs="Arial"/>
        </w:rPr>
        <w:t xml:space="preserve"> на додату вредност</w:t>
      </w:r>
      <w:r w:rsidRPr="00F10346">
        <w:rPr>
          <w:rFonts w:cs="Arial"/>
        </w:rPr>
        <w:t>, сматраће се сагласно Закону, да је иста без пореза</w:t>
      </w:r>
      <w:r w:rsidR="00D16608" w:rsidRPr="00F10346">
        <w:rPr>
          <w:rFonts w:cs="Arial"/>
        </w:rPr>
        <w:t xml:space="preserve"> на додату вредност</w:t>
      </w:r>
      <w:r w:rsidRPr="00F10346">
        <w:rPr>
          <w:rFonts w:cs="Arial"/>
        </w:rPr>
        <w:t>.</w:t>
      </w:r>
    </w:p>
    <w:p w:rsidR="00011DCA" w:rsidRDefault="00011DCA" w:rsidP="00011DCA">
      <w:pPr>
        <w:pStyle w:val="KDParagraf"/>
        <w:spacing w:before="0"/>
        <w:rPr>
          <w:rFonts w:cs="Arial"/>
        </w:rPr>
      </w:pPr>
      <w:r w:rsidRPr="00F10346">
        <w:rPr>
          <w:rFonts w:cs="Arial"/>
        </w:rPr>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rsidR="00A94E70" w:rsidRPr="00A94E70" w:rsidRDefault="00A94E70" w:rsidP="00011DCA">
      <w:pPr>
        <w:pStyle w:val="KDParagraf"/>
        <w:spacing w:before="0"/>
        <w:rPr>
          <w:rFonts w:cs="Arial"/>
        </w:rPr>
      </w:pPr>
    </w:p>
    <w:p w:rsidR="002E2F11" w:rsidRPr="00F10346" w:rsidRDefault="002E2F11" w:rsidP="002E2F11">
      <w:pPr>
        <w:pStyle w:val="KDParagraf"/>
        <w:spacing w:before="0"/>
        <w:rPr>
          <w:rFonts w:cs="Arial"/>
        </w:rPr>
      </w:pPr>
      <w:r w:rsidRPr="00F10346">
        <w:rPr>
          <w:rFonts w:cs="Arial"/>
        </w:rPr>
        <w:t>Понуда која је изражена у две валуте, сматраће се неприхватљивом.</w:t>
      </w:r>
    </w:p>
    <w:p w:rsidR="002E2F11" w:rsidRPr="00F10346" w:rsidRDefault="002E2F11" w:rsidP="002E2F11">
      <w:pPr>
        <w:pStyle w:val="KDParagraf"/>
        <w:spacing w:before="0"/>
        <w:rPr>
          <w:rFonts w:cs="Arial"/>
        </w:rPr>
      </w:pPr>
      <w:proofErr w:type="gramStart"/>
      <w:r w:rsidRPr="00F10346">
        <w:rPr>
          <w:rFonts w:cs="Arial"/>
        </w:rPr>
        <w:t>Ако је у понуди исказана неуобичајено ниска цена, Наручилац ће поступити у складу са чланом 92.З</w:t>
      </w:r>
      <w:r w:rsidR="00D16608" w:rsidRPr="00F10346">
        <w:rPr>
          <w:rFonts w:cs="Arial"/>
        </w:rPr>
        <w:t>акона</w:t>
      </w:r>
      <w:r w:rsidRPr="00F10346">
        <w:rPr>
          <w:rFonts w:cs="Arial"/>
        </w:rPr>
        <w:t>.</w:t>
      </w:r>
      <w:proofErr w:type="gramEnd"/>
    </w:p>
    <w:p w:rsidR="00F43E3A" w:rsidRDefault="00F43E3A" w:rsidP="00F43E3A">
      <w:pPr>
        <w:rPr>
          <w:rFonts w:cs="Arial"/>
          <w:sz w:val="24"/>
          <w:szCs w:val="24"/>
          <w:lang w:val="sr-Cyrl-RS"/>
        </w:rPr>
      </w:pPr>
      <w:r w:rsidRPr="00F43E3A">
        <w:rPr>
          <w:rFonts w:cs="Arial"/>
          <w:sz w:val="24"/>
          <w:szCs w:val="24"/>
          <w:lang w:val="sr-Latn-CS"/>
        </w:rPr>
        <w:t xml:space="preserve">У Обрасцу “Структура цене“ (Образац </w:t>
      </w:r>
      <w:r w:rsidRPr="00F43E3A">
        <w:rPr>
          <w:rFonts w:cs="Arial"/>
          <w:sz w:val="24"/>
          <w:szCs w:val="24"/>
          <w:lang w:val="sr-Cyrl-RS"/>
        </w:rPr>
        <w:t>2</w:t>
      </w:r>
      <w:r w:rsidRPr="00F43E3A">
        <w:rPr>
          <w:rFonts w:cs="Arial"/>
          <w:sz w:val="24"/>
          <w:szCs w:val="24"/>
          <w:lang w:val="sr-Cyrl-CS"/>
        </w:rPr>
        <w:t xml:space="preserve">. </w:t>
      </w:r>
      <w:r w:rsidRPr="00F43E3A">
        <w:rPr>
          <w:rFonts w:cs="Arial"/>
          <w:sz w:val="24"/>
          <w:szCs w:val="24"/>
          <w:lang w:val="sr-Latn-CS"/>
        </w:rPr>
        <w:t>из конкурсне документације) треба исказати јединичне цене</w:t>
      </w:r>
      <w:r>
        <w:rPr>
          <w:rFonts w:cs="Arial"/>
          <w:sz w:val="24"/>
          <w:szCs w:val="24"/>
          <w:lang w:val="sr-Cyrl-RS"/>
        </w:rPr>
        <w:t>, за неведену километражу,</w:t>
      </w:r>
      <w:r w:rsidRPr="00F43E3A">
        <w:rPr>
          <w:rFonts w:cs="Arial"/>
          <w:sz w:val="24"/>
          <w:szCs w:val="24"/>
          <w:lang w:val="sr-Latn-CS"/>
        </w:rPr>
        <w:t xml:space="preserve"> </w:t>
      </w:r>
      <w:r w:rsidRPr="00F43E3A">
        <w:rPr>
          <w:rFonts w:cs="Arial"/>
          <w:sz w:val="24"/>
          <w:szCs w:val="24"/>
          <w:lang w:val="sr-Cyrl-RS"/>
        </w:rPr>
        <w:t>по килограму за Уља за ложење S/NSGS а по литру за EVRO DIZEL, Гасно уље eкстра лако EVRO EL</w:t>
      </w:r>
      <w:r w:rsidR="001C51B2">
        <w:rPr>
          <w:rFonts w:cs="Arial"/>
          <w:sz w:val="24"/>
          <w:szCs w:val="24"/>
          <w:lang w:val="sr-Cyrl-RS"/>
        </w:rPr>
        <w:t>.</w:t>
      </w:r>
    </w:p>
    <w:p w:rsidR="00D05FE0" w:rsidRPr="00852D31" w:rsidRDefault="00F43E3A" w:rsidP="00852D31">
      <w:pPr>
        <w:tabs>
          <w:tab w:val="left" w:pos="567"/>
        </w:tabs>
        <w:rPr>
          <w:rFonts w:cs="Arial"/>
          <w:sz w:val="24"/>
          <w:szCs w:val="24"/>
          <w:lang w:val="sr-Latn-RS"/>
        </w:rPr>
      </w:pPr>
      <w:r w:rsidRPr="00F43E3A">
        <w:rPr>
          <w:rFonts w:cs="Arial"/>
          <w:sz w:val="24"/>
          <w:szCs w:val="24"/>
          <w:lang w:val="ru-RU"/>
        </w:rPr>
        <w:t xml:space="preserve">Понуђене цене морају да покривају </w:t>
      </w:r>
      <w:r w:rsidRPr="00F43E3A">
        <w:rPr>
          <w:rFonts w:cs="Arial"/>
          <w:sz w:val="24"/>
          <w:szCs w:val="24"/>
          <w:lang w:val="am-ET"/>
        </w:rPr>
        <w:t xml:space="preserve">и укључују </w:t>
      </w:r>
      <w:r w:rsidRPr="00F43E3A">
        <w:rPr>
          <w:rFonts w:cs="Arial"/>
          <w:sz w:val="24"/>
          <w:szCs w:val="24"/>
          <w:lang w:val="ru-RU"/>
        </w:rPr>
        <w:t>све трошкове које понуђач има у реализацији превоза нафтних деривата, укључујући путарину и еколошку таксу.</w:t>
      </w:r>
    </w:p>
    <w:p w:rsidR="00F43E3A" w:rsidRPr="00D05FE0" w:rsidRDefault="00EF38CD" w:rsidP="00D05FE0">
      <w:pPr>
        <w:tabs>
          <w:tab w:val="left" w:pos="567"/>
        </w:tabs>
        <w:rPr>
          <w:rFonts w:cs="Arial"/>
          <w:sz w:val="24"/>
          <w:szCs w:val="24"/>
          <w:lang w:val="sr-Cyrl-RS"/>
        </w:rPr>
      </w:pPr>
      <w:r w:rsidRPr="00852D31">
        <w:rPr>
          <w:rFonts w:cs="Arial"/>
          <w:sz w:val="24"/>
          <w:szCs w:val="24"/>
          <w:lang w:val="sr-Cyrl-RS"/>
        </w:rPr>
        <w:t xml:space="preserve">У </w:t>
      </w:r>
      <w:r w:rsidR="005F00BE" w:rsidRPr="00852D31">
        <w:rPr>
          <w:rFonts w:cs="Arial"/>
          <w:sz w:val="24"/>
          <w:szCs w:val="24"/>
          <w:lang w:val="sr-Cyrl-RS"/>
        </w:rPr>
        <w:t>Табели 3</w:t>
      </w:r>
      <w:r w:rsidRPr="00852D31">
        <w:rPr>
          <w:rFonts w:cs="Arial"/>
          <w:sz w:val="24"/>
          <w:szCs w:val="24"/>
          <w:lang w:val="sr-Cyrl-RS"/>
        </w:rPr>
        <w:t xml:space="preserve"> обрасца </w:t>
      </w:r>
      <w:r w:rsidRPr="00852D31">
        <w:rPr>
          <w:rFonts w:cs="Arial"/>
          <w:sz w:val="24"/>
          <w:szCs w:val="24"/>
          <w:lang w:val="sr-Latn-CS"/>
        </w:rPr>
        <w:t>“Структура цене“</w:t>
      </w:r>
      <w:r>
        <w:rPr>
          <w:rFonts w:cs="Arial"/>
          <w:sz w:val="24"/>
          <w:szCs w:val="24"/>
          <w:lang w:val="sr-Cyrl-RS"/>
        </w:rPr>
        <w:t xml:space="preserve"> Понуђач попуњава јединичне цене без ПДВ за све </w:t>
      </w:r>
      <w:r w:rsidR="00525F26">
        <w:rPr>
          <w:rFonts w:cs="Arial"/>
          <w:sz w:val="24"/>
          <w:szCs w:val="24"/>
          <w:lang w:val="sr-Cyrl-RS"/>
        </w:rPr>
        <w:t>рел</w:t>
      </w:r>
      <w:r w:rsidR="005F00BE">
        <w:rPr>
          <w:rFonts w:cs="Arial"/>
          <w:sz w:val="24"/>
          <w:szCs w:val="24"/>
          <w:lang w:val="sr-Cyrl-RS"/>
        </w:rPr>
        <w:t>ације</w:t>
      </w:r>
      <w:r>
        <w:rPr>
          <w:rFonts w:cs="Arial"/>
          <w:sz w:val="24"/>
          <w:szCs w:val="24"/>
          <w:lang w:val="sr-Cyrl-RS"/>
        </w:rPr>
        <w:t xml:space="preserve"> које се евентуално могу појавити у току извршења уговора а које ће служити </w:t>
      </w:r>
      <w:r w:rsidR="00D05FE0">
        <w:rPr>
          <w:rFonts w:cs="Arial"/>
          <w:sz w:val="24"/>
          <w:szCs w:val="24"/>
          <w:lang w:val="sr-Cyrl-RS"/>
        </w:rPr>
        <w:t>за обрачун извршених услуга.</w:t>
      </w:r>
    </w:p>
    <w:p w:rsidR="00F43E3A" w:rsidRPr="00F43E3A" w:rsidRDefault="00F43E3A" w:rsidP="002E2F11">
      <w:pPr>
        <w:pStyle w:val="KDParagraf"/>
        <w:spacing w:before="0"/>
        <w:rPr>
          <w:rFonts w:cs="Arial"/>
          <w:color w:val="00B0F0"/>
          <w:lang w:val="sr-Cyrl-RS"/>
        </w:rPr>
      </w:pPr>
    </w:p>
    <w:p w:rsidR="005B4246" w:rsidRDefault="002E2F11" w:rsidP="00A729B6">
      <w:pPr>
        <w:pStyle w:val="KDPodnaslov2"/>
        <w:numPr>
          <w:ilvl w:val="1"/>
          <w:numId w:val="19"/>
        </w:numPr>
        <w:spacing w:before="0"/>
        <w:jc w:val="both"/>
        <w:rPr>
          <w:rFonts w:cs="Arial"/>
          <w:lang w:val="sr-Cyrl-RS"/>
        </w:rPr>
      </w:pPr>
      <w:r w:rsidRPr="00F10346">
        <w:rPr>
          <w:rFonts w:cs="Arial"/>
        </w:rPr>
        <w:t>Корекција цене</w:t>
      </w:r>
      <w:bookmarkStart w:id="44" w:name="_Toc441651588"/>
      <w:bookmarkStart w:id="45" w:name="_Toc442559899"/>
    </w:p>
    <w:p w:rsidR="00CD218E" w:rsidRPr="00CD218E" w:rsidRDefault="00CD218E" w:rsidP="00CD218E">
      <w:pPr>
        <w:rPr>
          <w:lang w:val="sr-Cyrl-RS"/>
        </w:rPr>
      </w:pPr>
      <w:r w:rsidRPr="00CD218E">
        <w:rPr>
          <w:lang w:val="sr-Cyrl-RS"/>
        </w:rPr>
        <w:t>Цена је фиксна за уговорени рок.</w:t>
      </w:r>
    </w:p>
    <w:p w:rsidR="00D05FE0" w:rsidRPr="00D05FE0" w:rsidRDefault="00D05FE0" w:rsidP="00A729B6">
      <w:pPr>
        <w:pStyle w:val="Heading10"/>
        <w:numPr>
          <w:ilvl w:val="1"/>
          <w:numId w:val="19"/>
        </w:numPr>
        <w:rPr>
          <w:rFonts w:cs="Arial"/>
          <w:lang w:val="sr-Cyrl-RS"/>
        </w:rPr>
      </w:pPr>
      <w:proofErr w:type="gramStart"/>
      <w:r w:rsidRPr="00D05FE0">
        <w:rPr>
          <w:lang w:val="en-US"/>
        </w:rPr>
        <w:t xml:space="preserve">Рок </w:t>
      </w:r>
      <w:r w:rsidRPr="00D05FE0">
        <w:rPr>
          <w:lang w:val="sr-Cyrl-RS"/>
        </w:rPr>
        <w:t xml:space="preserve"> и</w:t>
      </w:r>
      <w:proofErr w:type="gramEnd"/>
      <w:r w:rsidRPr="00D05FE0">
        <w:rPr>
          <w:lang w:val="sr-Cyrl-RS"/>
        </w:rPr>
        <w:t xml:space="preserve"> место извршења услуга</w:t>
      </w:r>
    </w:p>
    <w:p w:rsidR="00407675" w:rsidRDefault="00407675" w:rsidP="00D05FE0">
      <w:pPr>
        <w:rPr>
          <w:lang w:val="sr-Cyrl-RS" w:eastAsia="ar-SA"/>
        </w:rPr>
      </w:pPr>
      <w:r w:rsidRPr="00407675">
        <w:rPr>
          <w:lang w:val="sr-Cyrl-RS" w:eastAsia="ar-SA"/>
        </w:rPr>
        <w:t>Услуга транспорта течних горива ће се вршити сукцесивно, током периода који не може бити дужи од 1</w:t>
      </w:r>
      <w:r w:rsidR="005F00BE">
        <w:rPr>
          <w:lang w:val="sr-Cyrl-RS" w:eastAsia="ar-SA"/>
        </w:rPr>
        <w:t>2</w:t>
      </w:r>
      <w:r w:rsidRPr="00407675">
        <w:rPr>
          <w:lang w:val="sr-Cyrl-RS" w:eastAsia="ar-SA"/>
        </w:rPr>
        <w:t xml:space="preserve"> месеци од закључења уговора. Изабрани понуђач је обавезан да сваку појединачну испоруку течних горива изврши у року који не може бити дужи од  24 (словима: двадесетчетири) часа од пријема писмене диспозиције за отпрему течних горива Наруч</w:t>
      </w:r>
      <w:r>
        <w:rPr>
          <w:lang w:val="sr-Cyrl-RS" w:eastAsia="ar-SA"/>
        </w:rPr>
        <w:t>иоца, достављене  путем е-mail.</w:t>
      </w:r>
    </w:p>
    <w:p w:rsidR="00D05FE0" w:rsidRPr="00D05FE0" w:rsidRDefault="00D05FE0" w:rsidP="00D05FE0">
      <w:pPr>
        <w:rPr>
          <w:b/>
          <w:bCs/>
          <w:lang w:val="sr-Cyrl-RS" w:eastAsia="ar-SA"/>
        </w:rPr>
      </w:pPr>
      <w:r w:rsidRPr="00D05FE0">
        <w:rPr>
          <w:b/>
          <w:lang w:eastAsia="ar-SA"/>
        </w:rPr>
        <w:t xml:space="preserve">Место </w:t>
      </w:r>
      <w:r w:rsidRPr="00D05FE0">
        <w:rPr>
          <w:b/>
          <w:lang w:val="sr-Cyrl-RS" w:eastAsia="ar-SA"/>
        </w:rPr>
        <w:t>извршења услуге</w:t>
      </w:r>
    </w:p>
    <w:p w:rsidR="00D05FE0" w:rsidRPr="00D05FE0" w:rsidRDefault="00D05FE0" w:rsidP="00D05FE0">
      <w:pPr>
        <w:rPr>
          <w:lang w:val="sr-Cyrl-CS" w:eastAsia="ar-SA"/>
        </w:rPr>
      </w:pPr>
      <w:r w:rsidRPr="00D05FE0">
        <w:rPr>
          <w:lang w:val="sr-Cyrl-CS" w:eastAsia="ar-SA"/>
        </w:rPr>
        <w:t xml:space="preserve">Транспорт </w:t>
      </w:r>
      <w:r w:rsidRPr="00D05FE0">
        <w:rPr>
          <w:lang w:val="sr-Cyrl-RS" w:eastAsia="ar-SA"/>
        </w:rPr>
        <w:t>течних горива</w:t>
      </w:r>
      <w:r w:rsidRPr="00D05FE0">
        <w:rPr>
          <w:lang w:eastAsia="ar-SA"/>
        </w:rPr>
        <w:t xml:space="preserve"> </w:t>
      </w:r>
      <w:r w:rsidRPr="00D05FE0">
        <w:rPr>
          <w:lang w:val="sr-Cyrl-CS" w:eastAsia="ar-SA"/>
        </w:rPr>
        <w:t xml:space="preserve">се врши за потребе </w:t>
      </w:r>
      <w:r>
        <w:rPr>
          <w:lang w:val="sr-Cyrl-CS" w:eastAsia="ar-SA"/>
        </w:rPr>
        <w:t xml:space="preserve">Огранка ТЕНТ </w:t>
      </w:r>
      <w:r w:rsidRPr="00D05FE0">
        <w:rPr>
          <w:lang w:eastAsia="ar-SA"/>
        </w:rPr>
        <w:t>и то</w:t>
      </w:r>
      <w:r w:rsidRPr="00D05FE0">
        <w:rPr>
          <w:lang w:val="sr-Cyrl-RS" w:eastAsia="ar-SA"/>
        </w:rPr>
        <w:t xml:space="preserve">: </w:t>
      </w:r>
    </w:p>
    <w:p w:rsidR="00D05FE0" w:rsidRPr="00F52FC6" w:rsidRDefault="00D05FE0"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А, </w:t>
      </w:r>
      <w:r w:rsidRPr="00933586">
        <w:rPr>
          <w:rFonts w:eastAsia="Calibri" w:cs="Arial"/>
          <w:sz w:val="24"/>
          <w:szCs w:val="24"/>
          <w:lang w:val="sr-Cyrl-RS"/>
        </w:rPr>
        <w:t>Богољуба Урошевића 44 Обреновац</w:t>
      </w:r>
    </w:p>
    <w:p w:rsidR="00D05FE0" w:rsidRPr="00F52FC6" w:rsidRDefault="00D05FE0"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Никола Тесла Б ,</w:t>
      </w:r>
      <w:r>
        <w:rPr>
          <w:rFonts w:eastAsia="Calibri" w:cs="Arial"/>
          <w:sz w:val="24"/>
          <w:szCs w:val="24"/>
          <w:lang w:val="sr-Cyrl-RS"/>
        </w:rPr>
        <w:t xml:space="preserve"> Ушће</w:t>
      </w:r>
      <w:r w:rsidRPr="00F52FC6">
        <w:rPr>
          <w:rFonts w:eastAsia="Calibri" w:cs="Arial"/>
          <w:sz w:val="24"/>
          <w:szCs w:val="24"/>
          <w:lang w:val="sr-Cyrl-RS"/>
        </w:rPr>
        <w:t xml:space="preserve">    </w:t>
      </w:r>
    </w:p>
    <w:p w:rsidR="00D05FE0" w:rsidRPr="00F52FC6" w:rsidRDefault="00D05FE0"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Морава, Свилајнац</w:t>
      </w:r>
      <w:r w:rsidRPr="00933586">
        <w:rPr>
          <w:rFonts w:cs="Arial"/>
          <w:lang w:val="sr-Cyrl-RS" w:eastAsia="zh-CN"/>
        </w:rPr>
        <w:t xml:space="preserve"> </w:t>
      </w:r>
      <w:r w:rsidRPr="0030794E">
        <w:rPr>
          <w:rFonts w:cs="Arial"/>
          <w:lang w:val="sr-Cyrl-RS" w:eastAsia="zh-CN"/>
        </w:rPr>
        <w:t>Кнеза Милоша 89</w:t>
      </w:r>
    </w:p>
    <w:p w:rsidR="00D05FE0" w:rsidRPr="00933586" w:rsidRDefault="00D05FE0" w:rsidP="00A729B6">
      <w:pPr>
        <w:numPr>
          <w:ilvl w:val="0"/>
          <w:numId w:val="27"/>
        </w:numPr>
        <w:tabs>
          <w:tab w:val="left" w:pos="720"/>
          <w:tab w:val="left" w:pos="8640"/>
          <w:tab w:val="left" w:pos="9090"/>
        </w:tabs>
        <w:suppressAutoHyphens/>
        <w:spacing w:before="0"/>
        <w:contextualSpacing/>
        <w:jc w:val="left"/>
        <w:rPr>
          <w:rFonts w:eastAsia="Calibri" w:cs="Arial"/>
          <w:bCs/>
          <w:sz w:val="24"/>
          <w:szCs w:val="24"/>
          <w:lang w:val="sr-Cyrl-RS"/>
        </w:rPr>
      </w:pPr>
      <w:r w:rsidRPr="00F52FC6">
        <w:rPr>
          <w:rFonts w:eastAsia="Calibri" w:cs="Arial"/>
          <w:bCs/>
          <w:sz w:val="24"/>
          <w:szCs w:val="24"/>
          <w:lang w:val="sr-Cyrl-CS"/>
        </w:rPr>
        <w:t>ТЕ Колубара, Велики Црљени</w:t>
      </w:r>
      <w:r>
        <w:rPr>
          <w:rFonts w:eastAsia="Calibri" w:cs="Arial"/>
          <w:bCs/>
          <w:sz w:val="24"/>
          <w:szCs w:val="24"/>
          <w:lang w:val="sr-Cyrl-CS"/>
        </w:rPr>
        <w:t xml:space="preserve"> </w:t>
      </w:r>
      <w:r w:rsidRPr="00933586">
        <w:rPr>
          <w:rFonts w:eastAsia="Calibri" w:cs="Arial"/>
          <w:bCs/>
          <w:sz w:val="24"/>
          <w:szCs w:val="24"/>
          <w:lang w:val="sr-Cyrl-RS"/>
        </w:rPr>
        <w:t>3. Октобра 146</w:t>
      </w:r>
    </w:p>
    <w:p w:rsidR="00D05FE0" w:rsidRDefault="00D05FE0" w:rsidP="00D05FE0">
      <w:pPr>
        <w:spacing w:before="0"/>
        <w:rPr>
          <w:rFonts w:cs="Arial"/>
          <w:lang w:val="sr-Cyrl-CS" w:eastAsia="zh-CN"/>
        </w:rPr>
      </w:pPr>
    </w:p>
    <w:p w:rsidR="00D05FE0" w:rsidRPr="0030794E" w:rsidRDefault="00D05FE0" w:rsidP="00D05FE0">
      <w:pPr>
        <w:spacing w:before="0"/>
        <w:rPr>
          <w:rFonts w:cs="Arial"/>
          <w:lang w:val="sr-Cyrl-CS" w:eastAsia="zh-CN"/>
        </w:rPr>
      </w:pPr>
      <w:r w:rsidRPr="0030794E">
        <w:rPr>
          <w:rFonts w:cs="Arial"/>
          <w:lang w:val="sr-Cyrl-CS" w:eastAsia="zh-CN"/>
        </w:rPr>
        <w:t>Паритет испоруке ФЦО магацин Наручиоца, локације А, Б, ТЕК и ТЕМ са урачунатим зависним трошковима.</w:t>
      </w:r>
    </w:p>
    <w:p w:rsidR="00D05FE0" w:rsidRDefault="00D05FE0" w:rsidP="00D05FE0">
      <w:pPr>
        <w:rPr>
          <w:lang w:val="sr-Cyrl-RS" w:eastAsia="ar-SA"/>
        </w:rPr>
      </w:pPr>
    </w:p>
    <w:p w:rsidR="008D2B23" w:rsidRDefault="008D2B23" w:rsidP="00A729B6">
      <w:pPr>
        <w:pStyle w:val="KDPodnaslov2"/>
        <w:numPr>
          <w:ilvl w:val="1"/>
          <w:numId w:val="19"/>
        </w:numPr>
        <w:spacing w:before="0"/>
        <w:jc w:val="both"/>
        <w:rPr>
          <w:rFonts w:cs="Arial"/>
        </w:rPr>
      </w:pPr>
      <w:r w:rsidRPr="00F10346">
        <w:rPr>
          <w:rFonts w:cs="Arial"/>
        </w:rPr>
        <w:t>Начин и услови плаћања</w:t>
      </w:r>
      <w:bookmarkEnd w:id="44"/>
      <w:bookmarkEnd w:id="45"/>
    </w:p>
    <w:p w:rsidR="00D03CE6" w:rsidRPr="007F1BDE" w:rsidRDefault="00D03CE6" w:rsidP="007F1BDE">
      <w:pPr>
        <w:ind w:left="450"/>
      </w:pPr>
    </w:p>
    <w:p w:rsidR="00D05FE0" w:rsidRPr="00D05FE0" w:rsidRDefault="00D05FE0" w:rsidP="00D05FE0">
      <w:pPr>
        <w:autoSpaceDE w:val="0"/>
        <w:autoSpaceDN w:val="0"/>
        <w:adjustRightInd w:val="0"/>
        <w:spacing w:before="0"/>
        <w:ind w:right="-426"/>
        <w:rPr>
          <w:rFonts w:eastAsia="Calibri" w:cs="Arial"/>
          <w:sz w:val="24"/>
          <w:szCs w:val="24"/>
        </w:rPr>
      </w:pPr>
      <w:r w:rsidRPr="00D05FE0">
        <w:rPr>
          <w:rFonts w:eastAsia="Calibri" w:cs="Arial"/>
          <w:sz w:val="24"/>
          <w:szCs w:val="24"/>
          <w:lang w:val="sr-Cyrl-RS"/>
        </w:rPr>
        <w:t>Плаћање цене зa  извршене услуге превоза нафтних деривата  врши ће се сукцесивно,</w:t>
      </w:r>
      <w:r w:rsidRPr="00D05FE0">
        <w:rPr>
          <w:rFonts w:eastAsia="Calibri" w:cs="Arial"/>
          <w:sz w:val="24"/>
          <w:szCs w:val="24"/>
        </w:rPr>
        <w:t xml:space="preserve"> </w:t>
      </w:r>
      <w:r w:rsidRPr="00D05FE0">
        <w:rPr>
          <w:rFonts w:eastAsia="Calibri" w:cs="Arial"/>
          <w:sz w:val="24"/>
          <w:szCs w:val="24"/>
          <w:lang w:val="sr-Cyrl-RS"/>
        </w:rPr>
        <w:t xml:space="preserve">након сваке појединачне извршене услуге превоза, на рачун понуђача, </w:t>
      </w:r>
      <w:r w:rsidRPr="00D05FE0">
        <w:rPr>
          <w:rFonts w:eastAsia="Calibri" w:cs="Arial"/>
          <w:sz w:val="24"/>
          <w:szCs w:val="24"/>
        </w:rPr>
        <w:t xml:space="preserve">у року </w:t>
      </w:r>
      <w:r w:rsidRPr="00D05FE0">
        <w:rPr>
          <w:rFonts w:eastAsia="Calibri" w:cs="Arial"/>
          <w:sz w:val="24"/>
          <w:szCs w:val="24"/>
          <w:lang w:val="sr-Cyrl-RS"/>
        </w:rPr>
        <w:t>од</w:t>
      </w:r>
      <w:r w:rsidRPr="00D05FE0">
        <w:rPr>
          <w:rFonts w:eastAsia="Calibri" w:cs="Arial"/>
          <w:sz w:val="24"/>
          <w:szCs w:val="24"/>
        </w:rPr>
        <w:t xml:space="preserve"> </w:t>
      </w:r>
      <w:r w:rsidRPr="00D05FE0">
        <w:rPr>
          <w:rFonts w:eastAsia="Calibri" w:cs="Arial"/>
          <w:sz w:val="24"/>
          <w:szCs w:val="24"/>
          <w:lang w:val="sr-Cyrl-RS"/>
        </w:rPr>
        <w:t>45</w:t>
      </w:r>
      <w:r w:rsidRPr="00D05FE0">
        <w:rPr>
          <w:rFonts w:eastAsia="Calibri" w:cs="Arial"/>
          <w:sz w:val="24"/>
          <w:szCs w:val="24"/>
        </w:rPr>
        <w:t xml:space="preserve"> </w:t>
      </w:r>
      <w:r w:rsidRPr="00D05FE0">
        <w:rPr>
          <w:rFonts w:eastAsia="Calibri" w:cs="Arial"/>
          <w:sz w:val="24"/>
          <w:szCs w:val="24"/>
          <w:lang w:val="sr-Cyrl-RS"/>
        </w:rPr>
        <w:t xml:space="preserve">(словима: четрдесетпет) </w:t>
      </w:r>
      <w:r w:rsidRPr="00D05FE0">
        <w:rPr>
          <w:rFonts w:eastAsia="Calibri" w:cs="Arial"/>
          <w:sz w:val="24"/>
          <w:szCs w:val="24"/>
        </w:rPr>
        <w:t xml:space="preserve">дана од дана пријема исправног рачуна </w:t>
      </w:r>
      <w:r w:rsidRPr="00D05FE0">
        <w:rPr>
          <w:rFonts w:eastAsia="Calibri" w:cs="Arial"/>
          <w:sz w:val="24"/>
          <w:szCs w:val="24"/>
          <w:lang w:val="sr-Cyrl-RS"/>
        </w:rPr>
        <w:t>на вредност</w:t>
      </w:r>
      <w:r w:rsidRPr="00D05FE0">
        <w:rPr>
          <w:rFonts w:eastAsia="Calibri" w:cs="Arial"/>
          <w:sz w:val="24"/>
          <w:szCs w:val="24"/>
        </w:rPr>
        <w:t xml:space="preserve">  извршен</w:t>
      </w:r>
      <w:r w:rsidRPr="00D05FE0">
        <w:rPr>
          <w:rFonts w:eastAsia="Calibri" w:cs="Arial"/>
          <w:sz w:val="24"/>
          <w:szCs w:val="24"/>
          <w:lang w:val="sr-Cyrl-RS"/>
        </w:rPr>
        <w:t xml:space="preserve">ог </w:t>
      </w:r>
      <w:r w:rsidRPr="00D05FE0">
        <w:rPr>
          <w:rFonts w:eastAsia="Calibri" w:cs="Arial"/>
          <w:sz w:val="24"/>
          <w:szCs w:val="24"/>
        </w:rPr>
        <w:t>превоз, са приложеним документима о извршено</w:t>
      </w:r>
      <w:r w:rsidRPr="00D05FE0">
        <w:rPr>
          <w:rFonts w:eastAsia="Calibri" w:cs="Arial"/>
          <w:sz w:val="24"/>
          <w:szCs w:val="24"/>
          <w:lang w:val="sr-Cyrl-RS"/>
        </w:rPr>
        <w:t>м</w:t>
      </w:r>
      <w:r w:rsidRPr="00D05FE0">
        <w:rPr>
          <w:rFonts w:eastAsia="Calibri" w:cs="Arial"/>
          <w:sz w:val="24"/>
          <w:szCs w:val="24"/>
        </w:rPr>
        <w:t xml:space="preserve"> </w:t>
      </w:r>
      <w:r w:rsidRPr="00D05FE0">
        <w:rPr>
          <w:rFonts w:eastAsia="Calibri" w:cs="Arial"/>
          <w:sz w:val="24"/>
          <w:szCs w:val="24"/>
          <w:lang w:val="sr-Cyrl-RS"/>
        </w:rPr>
        <w:t xml:space="preserve">превозу </w:t>
      </w:r>
      <w:r w:rsidR="002E2983">
        <w:rPr>
          <w:rFonts w:eastAsia="Calibri" w:cs="Arial"/>
          <w:sz w:val="24"/>
          <w:szCs w:val="24"/>
        </w:rPr>
        <w:t>(превозница), потписани</w:t>
      </w:r>
      <w:r w:rsidR="002E2983">
        <w:rPr>
          <w:rFonts w:eastAsia="Calibri" w:cs="Arial"/>
          <w:sz w:val="24"/>
          <w:szCs w:val="24"/>
          <w:lang w:val="sr-Cyrl-RS"/>
        </w:rPr>
        <w:t>м</w:t>
      </w:r>
      <w:r w:rsidRPr="00D05FE0">
        <w:rPr>
          <w:rFonts w:eastAsia="Calibri" w:cs="Arial"/>
          <w:sz w:val="24"/>
          <w:szCs w:val="24"/>
        </w:rPr>
        <w:t xml:space="preserve"> од стране Понуђача и овлашћеног лица Наручиоца задуженог за пријем робе у огранку Наручиоца, који садржи све битне елементе везано за релације превоза (километража), колич</w:t>
      </w:r>
      <w:r w:rsidR="002E2983">
        <w:rPr>
          <w:rFonts w:eastAsia="Calibri" w:cs="Arial"/>
          <w:sz w:val="24"/>
          <w:szCs w:val="24"/>
        </w:rPr>
        <w:t>ину робе која се отпрема,</w:t>
      </w:r>
      <w:r w:rsidRPr="00D05FE0">
        <w:rPr>
          <w:rFonts w:eastAsia="Calibri" w:cs="Arial"/>
          <w:sz w:val="24"/>
          <w:szCs w:val="24"/>
        </w:rPr>
        <w:t xml:space="preserve"> потпис, број личне карте и место издавања, име и презиме овлашћеног лица Понуђача и овлашћеног лица Наручиоца задуженог за пријем робе.</w:t>
      </w:r>
    </w:p>
    <w:p w:rsidR="00D05FE0" w:rsidRPr="00D05FE0" w:rsidRDefault="00D05FE0" w:rsidP="00D05FE0">
      <w:pPr>
        <w:autoSpaceDE w:val="0"/>
        <w:autoSpaceDN w:val="0"/>
        <w:adjustRightInd w:val="0"/>
        <w:spacing w:before="0"/>
        <w:ind w:right="-426"/>
        <w:rPr>
          <w:rFonts w:eastAsia="Calibri" w:cs="Arial"/>
          <w:sz w:val="24"/>
          <w:szCs w:val="24"/>
        </w:rPr>
      </w:pPr>
    </w:p>
    <w:p w:rsidR="00D05FE0" w:rsidRPr="00D05FE0" w:rsidRDefault="00D05FE0" w:rsidP="00D05FE0">
      <w:pPr>
        <w:autoSpaceDE w:val="0"/>
        <w:autoSpaceDN w:val="0"/>
        <w:adjustRightInd w:val="0"/>
        <w:spacing w:before="0"/>
        <w:ind w:right="-426"/>
        <w:rPr>
          <w:rFonts w:eastAsia="Calibri" w:cs="Arial"/>
          <w:sz w:val="24"/>
          <w:szCs w:val="24"/>
        </w:rPr>
      </w:pPr>
      <w:r w:rsidRPr="00D05FE0">
        <w:rPr>
          <w:rFonts w:eastAsia="Calibri" w:cs="Arial"/>
          <w:sz w:val="24"/>
          <w:szCs w:val="24"/>
        </w:rPr>
        <w:t>Ако понуђач понуди краћи рок плаћања, понуда ће бити одбијена као неприхватљива.</w:t>
      </w:r>
    </w:p>
    <w:p w:rsidR="00A94E70" w:rsidRPr="00A94E70" w:rsidRDefault="00A94E70" w:rsidP="003508B5">
      <w:pPr>
        <w:pStyle w:val="KDParagraf"/>
        <w:spacing w:before="0"/>
        <w:rPr>
          <w:rFonts w:eastAsia="Calibri" w:cs="Arial"/>
        </w:rPr>
      </w:pPr>
    </w:p>
    <w:p w:rsidR="00F725B4" w:rsidRPr="00F725B4" w:rsidRDefault="00F725B4" w:rsidP="00F725B4">
      <w:pPr>
        <w:autoSpaceDE w:val="0"/>
        <w:autoSpaceDN w:val="0"/>
        <w:adjustRightInd w:val="0"/>
        <w:spacing w:before="0"/>
        <w:ind w:right="-426"/>
        <w:rPr>
          <w:rFonts w:cs="Arial"/>
        </w:rPr>
      </w:pPr>
      <w:r w:rsidRPr="00F725B4">
        <w:rPr>
          <w:rFonts w:cs="Arial"/>
        </w:rPr>
        <w:t>Рачун мора да гласи на: Јавно предузеће „Електропривреда Србије“ Београд,</w:t>
      </w:r>
      <w:r w:rsidR="0004050B">
        <w:rPr>
          <w:rFonts w:cs="Arial"/>
          <w:lang w:val="sr-Cyrl-RS"/>
        </w:rPr>
        <w:t xml:space="preserve"> Балканска 13</w:t>
      </w:r>
      <w:r w:rsidRPr="00F725B4">
        <w:rPr>
          <w:rFonts w:cs="Arial"/>
        </w:rPr>
        <w:t xml:space="preserve"> огранак ТЕНТ Београд-Обреновац, Богољуба Урошевића 44, ПИБ (103920327)  и мора   бити достављен на адресу Наручиоца: Јавно предузеће „Електропривреда Србије“ Београд, огранак ТЕНТ, 11500 Обреновац, Богољуба Урошевића Црног 44, са обавезним прилозима и то: </w:t>
      </w:r>
      <w:r w:rsidR="00D05FE0">
        <w:rPr>
          <w:rFonts w:cs="Arial"/>
          <w:lang w:val="sr-Cyrl-RS"/>
        </w:rPr>
        <w:t>превозница</w:t>
      </w:r>
      <w:r w:rsidRPr="00F725B4">
        <w:rPr>
          <w:rFonts w:cs="Arial"/>
        </w:rPr>
        <w:t xml:space="preserve"> (или Записник о изваршеној </w:t>
      </w:r>
      <w:r w:rsidR="00D05FE0">
        <w:rPr>
          <w:rFonts w:cs="Arial"/>
          <w:lang w:val="sr-Cyrl-RS"/>
        </w:rPr>
        <w:t xml:space="preserve">услузи превоза </w:t>
      </w:r>
      <w:r w:rsidRPr="00F725B4">
        <w:rPr>
          <w:rFonts w:cs="Arial"/>
        </w:rPr>
        <w:t xml:space="preserve">) на којој је наведен датум </w:t>
      </w:r>
      <w:r w:rsidR="00D05FE0">
        <w:rPr>
          <w:rFonts w:cs="Arial"/>
          <w:lang w:val="sr-Cyrl-RS"/>
        </w:rPr>
        <w:t xml:space="preserve">извршене услуге </w:t>
      </w:r>
      <w:r w:rsidRPr="00F725B4">
        <w:rPr>
          <w:rFonts w:cs="Arial"/>
        </w:rPr>
        <w:t xml:space="preserve">, као и количина испоручених добара, са читко написаним именом и презименом и потписом овлашћеног лица </w:t>
      </w:r>
      <w:r w:rsidR="00D05FE0">
        <w:rPr>
          <w:rFonts w:cs="Arial"/>
          <w:lang w:val="sr-Cyrl-RS"/>
        </w:rPr>
        <w:t>Наручиоца</w:t>
      </w:r>
      <w:r w:rsidRPr="00F725B4">
        <w:rPr>
          <w:rFonts w:cs="Arial"/>
        </w:rPr>
        <w:t xml:space="preserve">, које је примило предметна добра. </w:t>
      </w:r>
    </w:p>
    <w:p w:rsidR="00F725B4" w:rsidRPr="00F725B4" w:rsidRDefault="00F725B4" w:rsidP="00F725B4">
      <w:pPr>
        <w:autoSpaceDE w:val="0"/>
        <w:autoSpaceDN w:val="0"/>
        <w:adjustRightInd w:val="0"/>
        <w:spacing w:before="0"/>
        <w:ind w:right="-426"/>
        <w:rPr>
          <w:rFonts w:cs="Arial"/>
        </w:rPr>
      </w:pPr>
    </w:p>
    <w:p w:rsidR="00D03CE6" w:rsidRPr="00D03CE6" w:rsidRDefault="00D03CE6" w:rsidP="00F725B4">
      <w:pPr>
        <w:autoSpaceDE w:val="0"/>
        <w:autoSpaceDN w:val="0"/>
        <w:adjustRightInd w:val="0"/>
        <w:spacing w:before="0"/>
        <w:ind w:right="-426"/>
        <w:rPr>
          <w:rFonts w:eastAsia="Calibri" w:cs="Arial"/>
        </w:rPr>
      </w:pPr>
    </w:p>
    <w:p w:rsidR="00D03CE6" w:rsidRPr="0004050B" w:rsidRDefault="008D2B23" w:rsidP="00A729B6">
      <w:pPr>
        <w:pStyle w:val="KDPodnaslov2"/>
        <w:numPr>
          <w:ilvl w:val="1"/>
          <w:numId w:val="21"/>
        </w:numPr>
        <w:spacing w:before="0"/>
        <w:jc w:val="both"/>
        <w:rPr>
          <w:rFonts w:cs="Arial"/>
        </w:rPr>
      </w:pPr>
      <w:bookmarkStart w:id="46" w:name="_Toc441651589"/>
      <w:bookmarkStart w:id="47" w:name="_Toc442559900"/>
      <w:r w:rsidRPr="00F10346">
        <w:rPr>
          <w:rFonts w:cs="Arial"/>
        </w:rPr>
        <w:t>Рок важења понуде</w:t>
      </w:r>
      <w:bookmarkEnd w:id="46"/>
      <w:bookmarkEnd w:id="47"/>
    </w:p>
    <w:p w:rsidR="008D2B23" w:rsidRPr="00F10346" w:rsidRDefault="008D2B23" w:rsidP="008D2B23">
      <w:pPr>
        <w:spacing w:before="0"/>
        <w:rPr>
          <w:rFonts w:cs="Arial"/>
          <w:lang w:val="ru-RU"/>
        </w:rPr>
      </w:pPr>
      <w:r w:rsidRPr="00C13410">
        <w:rPr>
          <w:rFonts w:cs="Arial"/>
          <w:lang w:val="ru-RU"/>
        </w:rPr>
        <w:t xml:space="preserve">Понуда мора да важи најмање </w:t>
      </w:r>
      <w:r w:rsidR="00C13410" w:rsidRPr="00C13410">
        <w:rPr>
          <w:rFonts w:cs="Arial"/>
        </w:rPr>
        <w:t>60</w:t>
      </w:r>
      <w:r w:rsidRPr="00C13410">
        <w:rPr>
          <w:rFonts w:cs="Arial"/>
          <w:lang w:val="ru-RU"/>
        </w:rPr>
        <w:t xml:space="preserve"> (словима:</w:t>
      </w:r>
      <w:r w:rsidR="00C13410" w:rsidRPr="00C13410">
        <w:rPr>
          <w:rFonts w:cs="Arial"/>
        </w:rPr>
        <w:t xml:space="preserve">шездесет ) </w:t>
      </w:r>
      <w:r w:rsidRPr="00C13410">
        <w:rPr>
          <w:rFonts w:cs="Arial"/>
          <w:lang w:val="ru-RU"/>
        </w:rPr>
        <w:t>дана од</w:t>
      </w:r>
      <w:r w:rsidRPr="00F10346">
        <w:rPr>
          <w:rFonts w:cs="Arial"/>
          <w:lang w:val="ru-RU"/>
        </w:rPr>
        <w:t xml:space="preserve"> дана отварања понуда. </w:t>
      </w:r>
    </w:p>
    <w:p w:rsidR="008D2B23" w:rsidRPr="00F10346" w:rsidRDefault="008D2B23" w:rsidP="008D2B23">
      <w:pPr>
        <w:spacing w:before="0"/>
        <w:rPr>
          <w:rFonts w:cs="Arial"/>
        </w:rPr>
      </w:pPr>
      <w:r w:rsidRPr="00F10346">
        <w:rPr>
          <w:rFonts w:cs="Arial"/>
        </w:rPr>
        <w:t xml:space="preserve">У случају да понуђач наведе краћи рок важења понуде, понуда ће бити одбијена, као неприхватљива. </w:t>
      </w:r>
    </w:p>
    <w:p w:rsidR="00A94E70" w:rsidRPr="00D03CE6" w:rsidRDefault="00A94E70" w:rsidP="008D2B23">
      <w:pPr>
        <w:spacing w:before="0"/>
        <w:rPr>
          <w:rFonts w:cs="Arial"/>
        </w:rPr>
      </w:pPr>
    </w:p>
    <w:p w:rsidR="00D03CE6" w:rsidRPr="0004050B" w:rsidRDefault="008D2B23" w:rsidP="00A729B6">
      <w:pPr>
        <w:pStyle w:val="KDPodnaslov2"/>
        <w:numPr>
          <w:ilvl w:val="1"/>
          <w:numId w:val="21"/>
        </w:numPr>
        <w:spacing w:before="0"/>
        <w:jc w:val="both"/>
        <w:rPr>
          <w:rFonts w:cs="Arial"/>
        </w:rPr>
      </w:pPr>
      <w:bookmarkStart w:id="48" w:name="_Toc441651593"/>
      <w:bookmarkStart w:id="49" w:name="_Toc442559904"/>
      <w:r w:rsidRPr="00C13410">
        <w:rPr>
          <w:rFonts w:cs="Arial"/>
        </w:rPr>
        <w:t>Средства финансијског обезбеђења</w:t>
      </w:r>
      <w:bookmarkEnd w:id="48"/>
      <w:bookmarkEnd w:id="49"/>
    </w:p>
    <w:p w:rsidR="00541E19" w:rsidRPr="00C13410" w:rsidRDefault="00541E19" w:rsidP="00541E19">
      <w:pPr>
        <w:rPr>
          <w:rFonts w:eastAsia="TimesNewRomanPSMT" w:cs="Arial"/>
          <w:bCs/>
          <w:iCs/>
        </w:rPr>
      </w:pPr>
      <w:r w:rsidRPr="00C1341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C13410" w:rsidRDefault="001A72BF" w:rsidP="00541E19">
      <w:pPr>
        <w:rPr>
          <w:rFonts w:eastAsia="TimesNewRomanPSMT" w:cs="Arial"/>
          <w:bCs/>
          <w:iCs/>
        </w:rPr>
      </w:pPr>
      <w:r w:rsidRPr="00C13410">
        <w:rPr>
          <w:rFonts w:eastAsia="TimesNewRomanPSMT" w:cs="Arial"/>
          <w:bCs/>
          <w:iCs/>
        </w:rPr>
        <w:t>Члан групе понуђача може бити налогодавац средства финансијског обезбеђења.</w:t>
      </w:r>
    </w:p>
    <w:p w:rsidR="00541E19" w:rsidRPr="00C13410" w:rsidRDefault="001A72BF" w:rsidP="00541E19">
      <w:pPr>
        <w:rPr>
          <w:rFonts w:eastAsia="TimesNewRomanPSMT" w:cs="Arial"/>
          <w:bCs/>
          <w:iCs/>
        </w:rPr>
      </w:pPr>
      <w:r w:rsidRPr="00C13410">
        <w:rPr>
          <w:rFonts w:eastAsia="TimesNewRomanPSMT" w:cs="Arial"/>
          <w:bCs/>
          <w:iCs/>
        </w:rPr>
        <w:t>Средства финансијског обезбеђења морају да буду у валути у којој је и понуда.</w:t>
      </w:r>
    </w:p>
    <w:p w:rsidR="00541E19" w:rsidRPr="0004050B" w:rsidRDefault="008F18BC" w:rsidP="0004050B">
      <w:pPr>
        <w:rPr>
          <w:rFonts w:eastAsia="TimesNewRomanPSMT" w:cs="Arial"/>
          <w:bCs/>
          <w:iCs/>
          <w:lang w:val="sr-Cyrl-RS"/>
        </w:rPr>
      </w:pPr>
      <w:r w:rsidRPr="00C13410">
        <w:rPr>
          <w:rFonts w:eastAsia="TimesNewRomanPSMT" w:cs="Arial"/>
          <w:bCs/>
          <w:iCs/>
        </w:rPr>
        <w:t>Ако се за време трајања у</w:t>
      </w:r>
      <w:r w:rsidR="00541E19" w:rsidRPr="00C13410">
        <w:rPr>
          <w:rFonts w:eastAsia="TimesNewRomanPSMT" w:cs="Arial"/>
          <w:bCs/>
          <w:iCs/>
        </w:rPr>
        <w:t xml:space="preserve">говора промене рокови за извршење уговорне обавезе, </w:t>
      </w:r>
      <w:proofErr w:type="gramStart"/>
      <w:r w:rsidR="00541E19" w:rsidRPr="00C13410">
        <w:rPr>
          <w:rFonts w:eastAsia="TimesNewRomanPSMT" w:cs="Arial"/>
          <w:bCs/>
          <w:iCs/>
        </w:rPr>
        <w:t>важност  СФО</w:t>
      </w:r>
      <w:proofErr w:type="gramEnd"/>
      <w:r w:rsidR="00541E19" w:rsidRPr="00C13410">
        <w:rPr>
          <w:rFonts w:eastAsia="TimesNewRomanPSMT" w:cs="Arial"/>
          <w:bCs/>
          <w:iCs/>
        </w:rPr>
        <w:t xml:space="preserve"> мора се продужити. </w:t>
      </w:r>
    </w:p>
    <w:p w:rsidR="00D03CE6" w:rsidRPr="00D03CE6" w:rsidRDefault="00D03CE6" w:rsidP="008D2B23">
      <w:pPr>
        <w:pStyle w:val="KDParagraf"/>
        <w:spacing w:before="0"/>
        <w:rPr>
          <w:rFonts w:cs="Arial"/>
          <w:color w:val="00B0F0"/>
        </w:rPr>
      </w:pPr>
    </w:p>
    <w:p w:rsidR="00634C74" w:rsidRPr="005B462A" w:rsidRDefault="00343A18" w:rsidP="00634C74">
      <w:pPr>
        <w:jc w:val="center"/>
        <w:rPr>
          <w:rFonts w:cs="Arial"/>
          <w:b/>
        </w:rPr>
      </w:pPr>
      <w:r w:rsidRPr="005B462A">
        <w:rPr>
          <w:rFonts w:cs="Arial"/>
          <w:b/>
        </w:rPr>
        <w:t>6</w:t>
      </w:r>
      <w:r w:rsidR="00210FF3" w:rsidRPr="005B462A">
        <w:rPr>
          <w:rFonts w:cs="Arial"/>
          <w:b/>
        </w:rPr>
        <w:t>.1</w:t>
      </w:r>
      <w:r w:rsidR="006C6FDF" w:rsidRPr="005B462A">
        <w:rPr>
          <w:rFonts w:cs="Arial"/>
          <w:b/>
        </w:rPr>
        <w:t>7</w:t>
      </w:r>
      <w:r w:rsidR="00210FF3" w:rsidRPr="005B462A">
        <w:rPr>
          <w:rFonts w:cs="Arial"/>
          <w:b/>
        </w:rPr>
        <w:t>.1.</w:t>
      </w:r>
      <w:r w:rsidR="00634C74" w:rsidRPr="005B462A">
        <w:rPr>
          <w:rFonts w:cs="Arial"/>
          <w:b/>
        </w:rPr>
        <w:t xml:space="preserve"> Средство обезбеђења за озбиљност понуде</w:t>
      </w:r>
    </w:p>
    <w:p w:rsidR="00D03CE6" w:rsidRPr="005B462A" w:rsidRDefault="00D03CE6" w:rsidP="00873474">
      <w:pPr>
        <w:rPr>
          <w:rFonts w:cs="Arial"/>
          <w:b/>
        </w:rPr>
      </w:pPr>
    </w:p>
    <w:p w:rsidR="00634C74" w:rsidRPr="005B462A" w:rsidRDefault="00634C74" w:rsidP="00634C74">
      <w:pPr>
        <w:rPr>
          <w:rFonts w:cs="Arial"/>
        </w:rPr>
      </w:pPr>
      <w:r w:rsidRPr="005B462A">
        <w:rPr>
          <w:rFonts w:cs="Arial"/>
        </w:rPr>
        <w:t xml:space="preserve">Рок важења средства обезбеђења за озбиљност понуде мора да буде минимум </w:t>
      </w:r>
      <w:r w:rsidR="00D16608" w:rsidRPr="005B462A">
        <w:rPr>
          <w:rFonts w:cs="Arial"/>
        </w:rPr>
        <w:t xml:space="preserve">30 </w:t>
      </w:r>
      <w:r w:rsidRPr="005B462A">
        <w:rPr>
          <w:rFonts w:cs="Arial"/>
        </w:rPr>
        <w:t xml:space="preserve">календарских дана дужи од рока важења понуде (опција </w:t>
      </w:r>
      <w:r w:rsidR="00B00642" w:rsidRPr="005B462A">
        <w:rPr>
          <w:rFonts w:cs="Arial"/>
        </w:rPr>
        <w:t>понуде</w:t>
      </w:r>
      <w:r w:rsidRPr="005B462A">
        <w:rPr>
          <w:rFonts w:cs="Arial"/>
        </w:rPr>
        <w:t>).</w:t>
      </w:r>
    </w:p>
    <w:p w:rsidR="00634C74" w:rsidRPr="005B462A" w:rsidRDefault="00634C74" w:rsidP="00634C74">
      <w:pPr>
        <w:rPr>
          <w:rFonts w:cs="Arial"/>
        </w:rPr>
      </w:pPr>
      <w:r w:rsidRPr="005B462A">
        <w:rPr>
          <w:rFonts w:cs="Arial"/>
        </w:rPr>
        <w:t xml:space="preserve">Износ средства обезбеђења за озбиљност понуде је </w:t>
      </w:r>
      <w:r w:rsidR="00C13410" w:rsidRPr="005B462A">
        <w:rPr>
          <w:rFonts w:cs="Arial"/>
        </w:rPr>
        <w:t>2</w:t>
      </w:r>
      <w:r w:rsidR="00B00642" w:rsidRPr="005B462A">
        <w:rPr>
          <w:rFonts w:cs="Arial"/>
        </w:rPr>
        <w:t>%</w:t>
      </w:r>
      <w:r w:rsidRPr="005B462A">
        <w:rPr>
          <w:rFonts w:cs="Arial"/>
        </w:rPr>
        <w:t>вредности понуде без ПДВ.</w:t>
      </w:r>
    </w:p>
    <w:p w:rsidR="00634C74" w:rsidRPr="005B462A" w:rsidRDefault="00634C74" w:rsidP="00634C74">
      <w:pPr>
        <w:rPr>
          <w:rFonts w:cs="Arial"/>
        </w:rPr>
      </w:pPr>
      <w:r w:rsidRPr="005B462A">
        <w:rPr>
          <w:rFonts w:cs="Arial"/>
        </w:rPr>
        <w:t>Основи за наплату средства обезбеђења за озбиљност понуде су:</w:t>
      </w:r>
    </w:p>
    <w:p w:rsidR="00634C74" w:rsidRPr="005B462A" w:rsidRDefault="00634C74" w:rsidP="00634C74">
      <w:pPr>
        <w:rPr>
          <w:rFonts w:cs="Arial"/>
        </w:rPr>
      </w:pPr>
      <w:r w:rsidRPr="005B462A">
        <w:rPr>
          <w:rFonts w:cs="Arial"/>
        </w:rPr>
        <w:t>- уколико понуђач након истека рока за подношење понуда повуче, опозове или измени своју понуду;</w:t>
      </w:r>
    </w:p>
    <w:p w:rsidR="00634C74" w:rsidRPr="005B462A" w:rsidRDefault="00634C74" w:rsidP="00634C74">
      <w:pPr>
        <w:rPr>
          <w:rFonts w:cs="Arial"/>
        </w:rPr>
      </w:pPr>
      <w:r w:rsidRPr="005B462A">
        <w:rPr>
          <w:rFonts w:cs="Arial"/>
        </w:rPr>
        <w:lastRenderedPageBreak/>
        <w:t>- уколико понуђач коме је додељен уговор благовремено не потпише уговор о јавној набавци;</w:t>
      </w:r>
    </w:p>
    <w:p w:rsidR="00634C74" w:rsidRPr="005B462A" w:rsidRDefault="00634C74" w:rsidP="00634C74">
      <w:pPr>
        <w:rPr>
          <w:rFonts w:cs="Arial"/>
        </w:rPr>
      </w:pPr>
      <w:r w:rsidRPr="005B462A">
        <w:rPr>
          <w:rFonts w:cs="Arial"/>
        </w:rPr>
        <w:t>-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D03CE6" w:rsidRPr="005B462A" w:rsidRDefault="00B00642" w:rsidP="00634C74">
      <w:pPr>
        <w:rPr>
          <w:rFonts w:cs="Arial"/>
        </w:rPr>
      </w:pPr>
      <w:r w:rsidRPr="005B462A">
        <w:rPr>
          <w:rFonts w:cs="Arial"/>
        </w:rPr>
        <w:t xml:space="preserve">Као средство обезбеђења за озбиљност понуде </w:t>
      </w:r>
      <w:r w:rsidR="00C13410" w:rsidRPr="005B462A">
        <w:rPr>
          <w:rFonts w:cs="Arial"/>
        </w:rPr>
        <w:t xml:space="preserve">за </w:t>
      </w:r>
      <w:proofErr w:type="gramStart"/>
      <w:r w:rsidR="00C13410" w:rsidRPr="005B462A">
        <w:rPr>
          <w:rFonts w:cs="Arial"/>
        </w:rPr>
        <w:t>предметну  јавну</w:t>
      </w:r>
      <w:proofErr w:type="gramEnd"/>
      <w:r w:rsidR="00C13410" w:rsidRPr="005B462A">
        <w:rPr>
          <w:rFonts w:cs="Arial"/>
        </w:rPr>
        <w:t xml:space="preserve"> </w:t>
      </w:r>
      <w:r w:rsidRPr="005B462A">
        <w:rPr>
          <w:rFonts w:cs="Arial"/>
        </w:rPr>
        <w:t xml:space="preserve"> набавк</w:t>
      </w:r>
      <w:r w:rsidR="00C13410" w:rsidRPr="005B462A">
        <w:rPr>
          <w:rFonts w:cs="Arial"/>
        </w:rPr>
        <w:t>у</w:t>
      </w:r>
      <w:r w:rsidRPr="005B462A">
        <w:rPr>
          <w:rFonts w:cs="Arial"/>
        </w:rPr>
        <w:t xml:space="preserve"> </w:t>
      </w:r>
      <w:r w:rsidR="000C463C" w:rsidRPr="000C463C">
        <w:rPr>
          <w:rFonts w:cs="Arial"/>
          <w:b/>
          <w:lang w:val="sr-Cyrl-RS"/>
        </w:rPr>
        <w:t>Наручилац је одредио  Бланко (сопствена) соло меница</w:t>
      </w:r>
      <w:r w:rsidR="00592754" w:rsidRPr="005B462A">
        <w:rPr>
          <w:rFonts w:cs="Arial"/>
        </w:rPr>
        <w:t xml:space="preserve"> за озбиљност понуде</w:t>
      </w:r>
      <w:r w:rsidR="00541E19" w:rsidRPr="005B462A">
        <w:rPr>
          <w:rFonts w:cs="Arial"/>
        </w:rPr>
        <w:t>.</w:t>
      </w:r>
    </w:p>
    <w:p w:rsidR="00A94E70" w:rsidRPr="005B462A" w:rsidRDefault="00A94E70" w:rsidP="00634C74">
      <w:pPr>
        <w:rPr>
          <w:rFonts w:cs="Arial"/>
        </w:rPr>
      </w:pPr>
    </w:p>
    <w:p w:rsidR="00D03CE6" w:rsidRPr="0004050B" w:rsidRDefault="00343A18" w:rsidP="0004050B">
      <w:pPr>
        <w:jc w:val="center"/>
        <w:rPr>
          <w:rFonts w:cs="Arial"/>
          <w:b/>
          <w:lang w:val="sr-Cyrl-RS"/>
        </w:rPr>
      </w:pPr>
      <w:r w:rsidRPr="005B462A">
        <w:rPr>
          <w:rFonts w:cs="Arial"/>
          <w:b/>
        </w:rPr>
        <w:t>6</w:t>
      </w:r>
      <w:r w:rsidR="00210FF3" w:rsidRPr="005B462A">
        <w:rPr>
          <w:rFonts w:cs="Arial"/>
          <w:b/>
        </w:rPr>
        <w:t>.1</w:t>
      </w:r>
      <w:r w:rsidR="006C6FDF" w:rsidRPr="005B462A">
        <w:rPr>
          <w:rFonts w:cs="Arial"/>
          <w:b/>
        </w:rPr>
        <w:t>7</w:t>
      </w:r>
      <w:r w:rsidR="00210FF3" w:rsidRPr="005B462A">
        <w:rPr>
          <w:rFonts w:cs="Arial"/>
          <w:b/>
        </w:rPr>
        <w:t>.2</w:t>
      </w:r>
      <w:r w:rsidR="00634C74" w:rsidRPr="005B462A">
        <w:rPr>
          <w:rFonts w:cs="Arial"/>
          <w:b/>
        </w:rPr>
        <w:t>. Средство обезбеђења за добро извршење посла</w:t>
      </w:r>
    </w:p>
    <w:p w:rsidR="00C13410" w:rsidRPr="00C13410" w:rsidRDefault="00634C74" w:rsidP="00634C74">
      <w:pPr>
        <w:rPr>
          <w:rFonts w:cs="Arial"/>
          <w:lang w:val="sr-Cyrl-CS"/>
        </w:rPr>
      </w:pPr>
      <w:r w:rsidRPr="00C13410">
        <w:rPr>
          <w:rFonts w:cs="Arial"/>
        </w:rPr>
        <w:t xml:space="preserve">Рок важења средства обезбеђења за добро извршење посла мора да буде минимум </w:t>
      </w:r>
      <w:r w:rsidR="00D16608" w:rsidRPr="00C13410">
        <w:rPr>
          <w:rFonts w:cs="Arial"/>
        </w:rPr>
        <w:t>30</w:t>
      </w:r>
      <w:r w:rsidRPr="00C13410">
        <w:rPr>
          <w:rFonts w:cs="Arial"/>
        </w:rPr>
        <w:t xml:space="preserve"> календарских дана дужи од рока важења уговора</w:t>
      </w:r>
      <w:r w:rsidR="00C13410" w:rsidRPr="00C13410">
        <w:rPr>
          <w:rFonts w:cs="Arial"/>
          <w:lang w:val="sr-Cyrl-CS"/>
        </w:rPr>
        <w:t>.</w:t>
      </w:r>
    </w:p>
    <w:p w:rsidR="00634C74" w:rsidRPr="00C13410" w:rsidRDefault="00634C74" w:rsidP="00634C74">
      <w:pPr>
        <w:rPr>
          <w:rFonts w:cs="Arial"/>
        </w:rPr>
      </w:pPr>
      <w:r w:rsidRPr="00C13410">
        <w:rPr>
          <w:rFonts w:cs="Arial"/>
        </w:rPr>
        <w:t xml:space="preserve">Износ средства обезбеђења за добро извршење посла је 10% од вредности </w:t>
      </w:r>
      <w:r w:rsidR="00EF0AF3" w:rsidRPr="00C13410">
        <w:rPr>
          <w:rFonts w:cs="Arial"/>
        </w:rPr>
        <w:t>уговора</w:t>
      </w:r>
      <w:r w:rsidRPr="00C13410">
        <w:rPr>
          <w:rFonts w:cs="Arial"/>
        </w:rPr>
        <w:t xml:space="preserve"> без ПДВ.</w:t>
      </w:r>
    </w:p>
    <w:p w:rsidR="00634C74" w:rsidRPr="00C13410" w:rsidRDefault="00634C74" w:rsidP="00634C74">
      <w:pPr>
        <w:rPr>
          <w:rFonts w:cs="Arial"/>
        </w:rPr>
      </w:pPr>
      <w:r w:rsidRPr="00C13410">
        <w:rPr>
          <w:rFonts w:cs="Arial"/>
        </w:rPr>
        <w:t xml:space="preserve">Основ за наплату средства обезбеђења за добро извршење посла је: случај да друга уговорна </w:t>
      </w:r>
      <w:proofErr w:type="gramStart"/>
      <w:r w:rsidRPr="00C13410">
        <w:rPr>
          <w:rFonts w:cs="Arial"/>
        </w:rPr>
        <w:t>страна  не</w:t>
      </w:r>
      <w:proofErr w:type="gramEnd"/>
      <w:r w:rsidRPr="00C13410">
        <w:rPr>
          <w:rFonts w:cs="Arial"/>
        </w:rPr>
        <w:t xml:space="preserve"> испуни било коју уговорну обавезу.</w:t>
      </w:r>
    </w:p>
    <w:p w:rsidR="00634C74" w:rsidRDefault="00634C74" w:rsidP="00541E19">
      <w:pPr>
        <w:rPr>
          <w:rFonts w:cs="Arial"/>
        </w:rPr>
      </w:pPr>
      <w:r w:rsidRPr="00C13410">
        <w:rPr>
          <w:rFonts w:cs="Arial"/>
        </w:rPr>
        <w:t xml:space="preserve">Као средство обезбеђења за добро извршење посла </w:t>
      </w:r>
      <w:r w:rsidR="00C13410" w:rsidRPr="00C13410">
        <w:rPr>
          <w:rFonts w:cs="Arial"/>
        </w:rPr>
        <w:t xml:space="preserve">за </w:t>
      </w:r>
      <w:proofErr w:type="gramStart"/>
      <w:r w:rsidR="00C13410" w:rsidRPr="00C13410">
        <w:rPr>
          <w:rFonts w:cs="Arial"/>
        </w:rPr>
        <w:t>предметну  јавну</w:t>
      </w:r>
      <w:proofErr w:type="gramEnd"/>
      <w:r w:rsidR="00C13410" w:rsidRPr="00C13410">
        <w:rPr>
          <w:rFonts w:cs="Arial"/>
        </w:rPr>
        <w:t xml:space="preserve">  набавку</w:t>
      </w:r>
      <w:r w:rsidRPr="00C13410">
        <w:rPr>
          <w:rFonts w:cs="Arial"/>
        </w:rPr>
        <w:t xml:space="preserve"> </w:t>
      </w:r>
      <w:r w:rsidR="000C463C" w:rsidRPr="000C463C">
        <w:rPr>
          <w:rFonts w:cs="Arial"/>
          <w:b/>
          <w:lang w:val="sr-Cyrl-RS"/>
        </w:rPr>
        <w:t>Наручилац је одредио  Бланко (сопствена) соло меница</w:t>
      </w:r>
      <w:r w:rsidR="000C463C" w:rsidRPr="000C463C">
        <w:rPr>
          <w:rFonts w:cs="Arial"/>
        </w:rPr>
        <w:t xml:space="preserve"> </w:t>
      </w:r>
      <w:r w:rsidR="00592754" w:rsidRPr="00592754">
        <w:rPr>
          <w:rFonts w:cs="Arial"/>
        </w:rPr>
        <w:t>за добро извршење посла</w:t>
      </w:r>
      <w:r w:rsidR="00541E19" w:rsidRPr="00C13410">
        <w:rPr>
          <w:rFonts w:cs="Arial"/>
        </w:rPr>
        <w:t>.</w:t>
      </w:r>
    </w:p>
    <w:p w:rsidR="00C13410" w:rsidRPr="00C13410" w:rsidRDefault="00C13410" w:rsidP="008D2B23">
      <w:pPr>
        <w:pStyle w:val="KDKomentar"/>
        <w:spacing w:before="0"/>
        <w:rPr>
          <w:rFonts w:cs="Arial"/>
          <w:i w:val="0"/>
          <w:sz w:val="22"/>
          <w:szCs w:val="22"/>
        </w:rPr>
      </w:pPr>
    </w:p>
    <w:p w:rsidR="008D2B23" w:rsidRPr="00C13410" w:rsidRDefault="008D2B23" w:rsidP="008D2B23">
      <w:pPr>
        <w:spacing w:before="0"/>
        <w:rPr>
          <w:rFonts w:cs="Arial"/>
          <w:lang w:val="ru-RU"/>
        </w:rPr>
      </w:pPr>
      <w:r w:rsidRPr="00C13410">
        <w:rPr>
          <w:rFonts w:cs="Arial"/>
          <w:lang w:val="ru-RU"/>
        </w:rPr>
        <w:t>Понуђач је дужан да достави следећа средства финансијског обезбеђења:</w:t>
      </w:r>
    </w:p>
    <w:p w:rsidR="005B5795" w:rsidRPr="005544D9" w:rsidRDefault="005B5795" w:rsidP="008D2B23">
      <w:pPr>
        <w:spacing w:before="0"/>
        <w:rPr>
          <w:rFonts w:cs="Arial"/>
          <w:lang w:val="sr-Latn-RS"/>
        </w:rPr>
      </w:pPr>
    </w:p>
    <w:p w:rsidR="000F5632" w:rsidRPr="005544D9" w:rsidRDefault="008D2B23" w:rsidP="005544D9">
      <w:pPr>
        <w:pStyle w:val="ListParagraph"/>
        <w:tabs>
          <w:tab w:val="center" w:pos="4514"/>
        </w:tabs>
        <w:spacing w:before="0" w:after="0" w:line="240" w:lineRule="auto"/>
        <w:ind w:left="0"/>
        <w:rPr>
          <w:rFonts w:ascii="Arial" w:hAnsi="Arial" w:cs="Arial"/>
          <w:b/>
          <w:u w:val="single"/>
        </w:rPr>
      </w:pPr>
      <w:r w:rsidRPr="00873474">
        <w:rPr>
          <w:rFonts w:ascii="Arial" w:hAnsi="Arial" w:cs="Arial"/>
          <w:b/>
          <w:u w:val="single"/>
        </w:rPr>
        <w:t>У понуди:</w:t>
      </w:r>
      <w:bookmarkStart w:id="50" w:name="_Toc441651594"/>
      <w:bookmarkStart w:id="51" w:name="_Toc442559905"/>
    </w:p>
    <w:bookmarkEnd w:id="50"/>
    <w:bookmarkEnd w:id="51"/>
    <w:p w:rsidR="00575B8C" w:rsidRPr="00873474" w:rsidRDefault="00575B8C" w:rsidP="008D2B23">
      <w:pPr>
        <w:tabs>
          <w:tab w:val="left" w:pos="1786"/>
        </w:tabs>
        <w:spacing w:before="0"/>
        <w:ind w:left="1418" w:right="-6" w:hanging="567"/>
        <w:rPr>
          <w:rFonts w:cs="Arial"/>
        </w:rPr>
      </w:pPr>
    </w:p>
    <w:p w:rsidR="000C463C" w:rsidRPr="000C463C" w:rsidRDefault="000C463C" w:rsidP="000C463C">
      <w:pPr>
        <w:tabs>
          <w:tab w:val="left" w:pos="1786"/>
        </w:tabs>
        <w:spacing w:before="0"/>
        <w:ind w:left="1418" w:right="-6" w:hanging="567"/>
        <w:rPr>
          <w:rFonts w:cs="Arial"/>
          <w:b/>
        </w:rPr>
      </w:pPr>
      <w:r w:rsidRPr="000C463C">
        <w:rPr>
          <w:rFonts w:cs="Arial"/>
          <w:b/>
        </w:rPr>
        <w:t>Меница за озбиљност понуде</w:t>
      </w:r>
    </w:p>
    <w:p w:rsidR="000C463C" w:rsidRPr="000C463C" w:rsidRDefault="000C463C" w:rsidP="000C463C">
      <w:pPr>
        <w:tabs>
          <w:tab w:val="left" w:pos="1786"/>
        </w:tabs>
        <w:spacing w:before="0"/>
        <w:ind w:left="1418" w:right="-6" w:hanging="567"/>
        <w:rPr>
          <w:rFonts w:cs="Arial"/>
        </w:rPr>
      </w:pPr>
      <w:r w:rsidRPr="000C463C">
        <w:rPr>
          <w:rFonts w:cs="Arial"/>
        </w:rPr>
        <w:t>Понуђач је обавезан да уз понуду Наручиоцу достави:</w:t>
      </w:r>
    </w:p>
    <w:p w:rsidR="000C463C" w:rsidRPr="000C463C" w:rsidRDefault="000C463C" w:rsidP="000C463C">
      <w:pPr>
        <w:tabs>
          <w:tab w:val="left" w:pos="1786"/>
        </w:tabs>
        <w:spacing w:before="0"/>
        <w:ind w:left="1418" w:right="-6" w:hanging="567"/>
        <w:rPr>
          <w:rFonts w:cs="Arial"/>
        </w:rPr>
      </w:pPr>
      <w:r w:rsidRPr="000C463C">
        <w:rPr>
          <w:rFonts w:cs="Arial"/>
        </w:rPr>
        <w:t>1)</w:t>
      </w:r>
      <w:r w:rsidRPr="000C463C">
        <w:rPr>
          <w:rFonts w:cs="Arial"/>
        </w:rPr>
        <w:tab/>
        <w:t>бланко сопствену меницу за озбиљност понуде која је:</w:t>
      </w:r>
    </w:p>
    <w:p w:rsidR="000C463C" w:rsidRPr="000C463C" w:rsidRDefault="000C463C" w:rsidP="000C463C">
      <w:pPr>
        <w:tabs>
          <w:tab w:val="left" w:pos="1786"/>
        </w:tabs>
        <w:spacing w:before="0"/>
        <w:ind w:left="1418" w:right="-6" w:hanging="567"/>
        <w:rPr>
          <w:rFonts w:cs="Arial"/>
        </w:rPr>
      </w:pPr>
      <w:r w:rsidRPr="000C463C">
        <w:rPr>
          <w:rFonts w:cs="Arial"/>
        </w:rPr>
        <w:t>•</w:t>
      </w:r>
      <w:r w:rsidRPr="000C463C">
        <w:rPr>
          <w:rFonts w:cs="Arial"/>
        </w:rPr>
        <w:tab/>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0C463C" w:rsidRPr="000C463C" w:rsidRDefault="000C463C" w:rsidP="000C463C">
      <w:pPr>
        <w:tabs>
          <w:tab w:val="left" w:pos="1786"/>
        </w:tabs>
        <w:spacing w:before="0"/>
        <w:ind w:left="1418" w:right="-6" w:hanging="567"/>
        <w:rPr>
          <w:rFonts w:cs="Arial"/>
        </w:rPr>
      </w:pPr>
      <w:r w:rsidRPr="000C463C">
        <w:rPr>
          <w:rFonts w:cs="Arial"/>
        </w:rPr>
        <w:t>•</w:t>
      </w:r>
      <w:r w:rsidRPr="000C463C">
        <w:rPr>
          <w:rFonts w:cs="Arial"/>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0C463C">
        <w:rPr>
          <w:rFonts w:cs="Arial"/>
        </w:rPr>
        <w:t>“ бр</w:t>
      </w:r>
      <w:proofErr w:type="gramEnd"/>
      <w:r w:rsidRPr="000C463C">
        <w:rPr>
          <w:rFonts w:cs="Arial"/>
        </w:rPr>
        <w:t xml:space="preserve">. 56/11 и </w:t>
      </w:r>
      <w:r w:rsidR="002E2983">
        <w:rPr>
          <w:rFonts w:cs="Arial"/>
        </w:rPr>
        <w:t>80/15) и то документује</w:t>
      </w:r>
      <w:r w:rsidRPr="000C463C">
        <w:rPr>
          <w:rFonts w:cs="Arial"/>
        </w:rPr>
        <w:t xml:space="preserve">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C463C" w:rsidRPr="000C463C" w:rsidRDefault="000C463C" w:rsidP="000C463C">
      <w:pPr>
        <w:tabs>
          <w:tab w:val="left" w:pos="1786"/>
        </w:tabs>
        <w:spacing w:before="0"/>
        <w:ind w:left="1418" w:right="-6" w:hanging="567"/>
        <w:rPr>
          <w:rFonts w:cs="Arial"/>
        </w:rPr>
      </w:pPr>
      <w:r w:rsidRPr="000C463C">
        <w:rPr>
          <w:rFonts w:cs="Arial"/>
        </w:rPr>
        <w:t>•</w:t>
      </w:r>
      <w:r w:rsidRPr="000C463C">
        <w:rPr>
          <w:rFonts w:cs="Arial"/>
        </w:rPr>
        <w:tab/>
        <w:t>Менично писмо – овлашћење којим понуђач овлашћује наручиоца да може наплатити меницу  на износ од 2.% од вредности понуде (без ПДВ-а) са роком важења минимално 30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2E2983" w:rsidRDefault="000C463C" w:rsidP="002E2983">
      <w:pPr>
        <w:tabs>
          <w:tab w:val="left" w:pos="1786"/>
        </w:tabs>
        <w:spacing w:before="0"/>
        <w:ind w:left="1418" w:right="-6" w:hanging="567"/>
        <w:rPr>
          <w:rFonts w:cs="Arial"/>
        </w:rPr>
      </w:pPr>
      <w:r w:rsidRPr="000C463C">
        <w:rPr>
          <w:rFonts w:cs="Arial"/>
        </w:rPr>
        <w:t>•</w:t>
      </w:r>
      <w:r w:rsidRPr="000C463C">
        <w:rPr>
          <w:rFonts w:cs="Arial"/>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E2983" w:rsidRPr="002E2983" w:rsidRDefault="002E2983" w:rsidP="002E2983">
      <w:pPr>
        <w:tabs>
          <w:tab w:val="left" w:pos="1786"/>
        </w:tabs>
        <w:spacing w:before="0"/>
        <w:ind w:left="1418" w:right="-6" w:hanging="567"/>
        <w:rPr>
          <w:rFonts w:cs="Arial"/>
        </w:rPr>
      </w:pPr>
      <w:r>
        <w:rPr>
          <w:rFonts w:cs="Arial"/>
          <w:lang w:val="sr-Cyrl-RS"/>
        </w:rPr>
        <w:t xml:space="preserve">  </w:t>
      </w:r>
      <w:r w:rsidR="000C463C" w:rsidRPr="000C463C">
        <w:rPr>
          <w:rFonts w:cs="Arial"/>
        </w:rPr>
        <w:t>2)</w:t>
      </w:r>
      <w:r w:rsidR="000C463C" w:rsidRPr="000C463C">
        <w:rPr>
          <w:rFonts w:cs="Arial"/>
        </w:rPr>
        <w:tab/>
      </w:r>
      <w:proofErr w:type="gramStart"/>
      <w:r w:rsidRPr="002E2983">
        <w:rPr>
          <w:rFonts w:cs="Arial"/>
        </w:rPr>
        <w:t>фотокопију</w:t>
      </w:r>
      <w:proofErr w:type="gramEnd"/>
      <w:r w:rsidRPr="002E2983">
        <w:rPr>
          <w:rFonts w:cs="Arial"/>
        </w:rPr>
        <w:t xml:space="preserve"> важећег Картона депонованих потписа овлашћених лица за располагање новчаним средствима понуђача код  пословне банке, потписану од стране </w:t>
      </w:r>
      <w:r w:rsidRPr="002E2983">
        <w:rPr>
          <w:rFonts w:cs="Arial"/>
          <w:lang w:val="sr-Cyrl-RS"/>
        </w:rPr>
        <w:t xml:space="preserve">овлашћеног лица </w:t>
      </w:r>
      <w:r w:rsidRPr="002E2983">
        <w:rPr>
          <w:rFonts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2E2983">
        <w:rPr>
          <w:rFonts w:cs="Arial"/>
          <w:lang w:val="sr-Cyrl-RS"/>
        </w:rPr>
        <w:t xml:space="preserve">од стране овлашћеног лица </w:t>
      </w:r>
      <w:r w:rsidRPr="002E2983">
        <w:rPr>
          <w:rFonts w:cs="Arial"/>
        </w:rPr>
        <w:t>банке на фотокопији депо картона),</w:t>
      </w:r>
    </w:p>
    <w:p w:rsidR="000C463C" w:rsidRPr="000C463C" w:rsidRDefault="000C463C" w:rsidP="000C463C">
      <w:pPr>
        <w:tabs>
          <w:tab w:val="left" w:pos="1786"/>
        </w:tabs>
        <w:spacing w:before="0"/>
        <w:ind w:left="1418" w:right="-6" w:hanging="567"/>
        <w:rPr>
          <w:rFonts w:cs="Arial"/>
        </w:rPr>
      </w:pPr>
      <w:r w:rsidRPr="000C463C">
        <w:rPr>
          <w:rFonts w:cs="Arial"/>
        </w:rPr>
        <w:lastRenderedPageBreak/>
        <w:t>3)</w:t>
      </w:r>
      <w:r w:rsidRPr="000C463C">
        <w:rPr>
          <w:rFonts w:cs="Arial"/>
        </w:rPr>
        <w:tab/>
        <w:t>фотокопију ОП обрасца.</w:t>
      </w:r>
    </w:p>
    <w:p w:rsidR="000C463C" w:rsidRPr="000C463C" w:rsidRDefault="000C463C" w:rsidP="000C463C">
      <w:pPr>
        <w:tabs>
          <w:tab w:val="left" w:pos="1786"/>
        </w:tabs>
        <w:spacing w:before="0"/>
        <w:ind w:left="1418" w:right="-6" w:hanging="567"/>
        <w:rPr>
          <w:rFonts w:cs="Arial"/>
        </w:rPr>
      </w:pPr>
      <w:r w:rsidRPr="000C463C">
        <w:rPr>
          <w:rFonts w:cs="Arial"/>
        </w:rPr>
        <w:t>4)</w:t>
      </w:r>
      <w:r w:rsidRPr="000C463C">
        <w:rPr>
          <w:rFonts w:cs="Arial"/>
        </w:rPr>
        <w:tab/>
        <w:t>Доказ о регистрацији менице у Регистру меница Народне банке Србије (</w:t>
      </w:r>
      <w:proofErr w:type="gramStart"/>
      <w:r w:rsidRPr="000C463C">
        <w:rPr>
          <w:rFonts w:cs="Arial"/>
        </w:rPr>
        <w:t>фотокопија  Захтева</w:t>
      </w:r>
      <w:proofErr w:type="gramEnd"/>
      <w:r w:rsidRPr="000C463C">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C463C" w:rsidRPr="000C463C" w:rsidRDefault="000C463C" w:rsidP="000C463C">
      <w:pPr>
        <w:tabs>
          <w:tab w:val="left" w:pos="1786"/>
        </w:tabs>
        <w:spacing w:before="0"/>
        <w:ind w:left="1418" w:right="-6" w:hanging="567"/>
        <w:rPr>
          <w:rFonts w:cs="Arial"/>
        </w:rPr>
      </w:pPr>
      <w:r w:rsidRPr="000C463C">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0C463C" w:rsidRPr="000C463C" w:rsidRDefault="000C463C" w:rsidP="000C463C">
      <w:pPr>
        <w:tabs>
          <w:tab w:val="left" w:pos="1786"/>
        </w:tabs>
        <w:spacing w:before="0"/>
        <w:ind w:left="1418" w:right="-6" w:hanging="567"/>
        <w:rPr>
          <w:rFonts w:cs="Arial"/>
        </w:rPr>
      </w:pPr>
      <w:r w:rsidRPr="000C463C">
        <w:rPr>
          <w:rFonts w:cs="Arial"/>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0C463C" w:rsidRPr="000C463C" w:rsidRDefault="000C463C" w:rsidP="000C463C">
      <w:pPr>
        <w:tabs>
          <w:tab w:val="left" w:pos="1786"/>
        </w:tabs>
        <w:spacing w:before="0"/>
        <w:ind w:left="1418" w:right="-6" w:hanging="567"/>
        <w:rPr>
          <w:rFonts w:cs="Arial"/>
        </w:rPr>
      </w:pPr>
      <w:r w:rsidRPr="000C463C">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8D2B23" w:rsidRPr="000C463C" w:rsidRDefault="000C463C" w:rsidP="000C463C">
      <w:pPr>
        <w:tabs>
          <w:tab w:val="left" w:pos="1786"/>
        </w:tabs>
        <w:spacing w:before="0"/>
        <w:ind w:left="1418" w:right="-6" w:hanging="567"/>
        <w:rPr>
          <w:rFonts w:cs="Arial"/>
        </w:rPr>
      </w:pPr>
      <w:r w:rsidRPr="000C463C">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F10346" w:rsidRDefault="008D2B23" w:rsidP="008D2B23">
      <w:pPr>
        <w:spacing w:before="0"/>
        <w:ind w:left="851"/>
        <w:rPr>
          <w:rFonts w:cs="Arial"/>
          <w:color w:val="00B0F0"/>
        </w:rPr>
      </w:pPr>
    </w:p>
    <w:p w:rsidR="008D2B23" w:rsidRPr="00697C1C" w:rsidRDefault="00697C1C" w:rsidP="008D2B23">
      <w:pPr>
        <w:pStyle w:val="ListParagraph"/>
        <w:spacing w:before="0" w:after="0" w:line="240" w:lineRule="auto"/>
        <w:ind w:left="0"/>
        <w:rPr>
          <w:rFonts w:ascii="Arial" w:hAnsi="Arial" w:cs="Arial"/>
          <w:b/>
          <w:u w:val="single"/>
        </w:rPr>
      </w:pPr>
      <w:r>
        <w:rPr>
          <w:rFonts w:ascii="Arial" w:hAnsi="Arial" w:cs="Arial"/>
          <w:b/>
          <w:u w:val="single"/>
        </w:rPr>
        <w:t>Уз потписан уговор</w:t>
      </w:r>
    </w:p>
    <w:p w:rsidR="008D2B23" w:rsidRPr="007F1BDE" w:rsidRDefault="008D2B23" w:rsidP="008D2B23">
      <w:pPr>
        <w:pStyle w:val="ListParagraph"/>
        <w:spacing w:before="0" w:after="0" w:line="240" w:lineRule="auto"/>
        <w:ind w:left="0"/>
        <w:rPr>
          <w:rFonts w:ascii="Arial" w:hAnsi="Arial" w:cs="Arial"/>
          <w:b/>
          <w:highlight w:val="yellow"/>
          <w:u w:val="single"/>
        </w:rPr>
      </w:pPr>
    </w:p>
    <w:p w:rsidR="000C463C" w:rsidRPr="000C463C" w:rsidRDefault="000C463C" w:rsidP="000C463C">
      <w:pPr>
        <w:pStyle w:val="KDPodnaslov3"/>
        <w:rPr>
          <w:rFonts w:cs="Arial"/>
          <w:b/>
          <w:lang w:val="ru-RU"/>
        </w:rPr>
      </w:pPr>
      <w:r w:rsidRPr="000C463C">
        <w:rPr>
          <w:rFonts w:cs="Arial"/>
          <w:b/>
          <w:lang w:val="ru-RU"/>
        </w:rPr>
        <w:t xml:space="preserve">Меница за добро извршење посла </w:t>
      </w:r>
    </w:p>
    <w:p w:rsidR="000C463C" w:rsidRPr="000C463C" w:rsidRDefault="000C463C" w:rsidP="000C463C">
      <w:pPr>
        <w:pStyle w:val="KDPodnaslov3"/>
        <w:rPr>
          <w:rFonts w:cs="Arial"/>
          <w:lang w:val="ru-RU"/>
        </w:rPr>
      </w:pPr>
      <w:r w:rsidRPr="000C463C">
        <w:rPr>
          <w:rFonts w:cs="Arial"/>
          <w:lang w:val="ru-RU"/>
        </w:rPr>
        <w:t>Изабрани Понуђач је обавезан да Наручиоцу достави:</w:t>
      </w:r>
    </w:p>
    <w:p w:rsidR="000C463C" w:rsidRPr="000C463C" w:rsidRDefault="000C463C" w:rsidP="000C463C">
      <w:pPr>
        <w:pStyle w:val="KDPodnaslov3"/>
        <w:rPr>
          <w:rFonts w:cs="Arial"/>
          <w:lang w:val="ru-RU"/>
        </w:rPr>
      </w:pPr>
      <w:r w:rsidRPr="000C463C">
        <w:rPr>
          <w:rFonts w:cs="Arial"/>
          <w:lang w:val="ru-RU"/>
        </w:rPr>
        <w:t>1)</w:t>
      </w:r>
      <w:r w:rsidRPr="000C463C">
        <w:rPr>
          <w:rFonts w:cs="Arial"/>
          <w:lang w:val="ru-RU"/>
        </w:rPr>
        <w:tab/>
        <w:t>бланко сопствену меницу за добро извршење посла која је неопозива, без права протеста и наплатива на први позив, потпис</w:t>
      </w:r>
      <w:r w:rsidR="002E2983">
        <w:rPr>
          <w:rFonts w:cs="Arial"/>
          <w:lang w:val="ru-RU"/>
        </w:rPr>
        <w:t xml:space="preserve">ана </w:t>
      </w:r>
      <w:r w:rsidRPr="000C463C">
        <w:rPr>
          <w:rFonts w:cs="Arial"/>
          <w:lang w:val="ru-RU"/>
        </w:rPr>
        <w:t>од стране овлашћеног  лица,</w:t>
      </w:r>
    </w:p>
    <w:p w:rsidR="000C463C" w:rsidRPr="000C463C" w:rsidRDefault="000C463C" w:rsidP="000C463C">
      <w:pPr>
        <w:pStyle w:val="KDPodnaslov3"/>
        <w:rPr>
          <w:rFonts w:cs="Arial"/>
          <w:lang w:val="ru-RU"/>
        </w:rPr>
      </w:pPr>
      <w:r w:rsidRPr="000C463C">
        <w:rPr>
          <w:rFonts w:cs="Arial"/>
          <w:lang w:val="ru-RU"/>
        </w:rPr>
        <w:t>2)</w:t>
      </w:r>
      <w:r w:rsidRPr="000C463C">
        <w:rPr>
          <w:rFonts w:cs="Arial"/>
          <w:lang w:val="ru-RU"/>
        </w:rPr>
        <w:tab/>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30(мин.30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2E2983" w:rsidRPr="002E2983" w:rsidRDefault="000C463C" w:rsidP="002E2983">
      <w:pPr>
        <w:rPr>
          <w:rFonts w:cs="Arial"/>
        </w:rPr>
      </w:pPr>
      <w:r w:rsidRPr="000C463C">
        <w:rPr>
          <w:rFonts w:cs="Arial"/>
          <w:lang w:val="ru-RU"/>
        </w:rPr>
        <w:t>3)</w:t>
      </w:r>
      <w:r w:rsidRPr="000C463C">
        <w:rPr>
          <w:rFonts w:cs="Arial"/>
          <w:lang w:val="ru-RU"/>
        </w:rPr>
        <w:tab/>
      </w:r>
      <w:r w:rsidR="002E2983" w:rsidRPr="002E2983">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002E2983" w:rsidRPr="002E2983">
        <w:rPr>
          <w:rFonts w:cs="Arial"/>
          <w:lang w:val="sr-Cyrl-RS"/>
        </w:rPr>
        <w:t xml:space="preserve">овлашћеног лица </w:t>
      </w:r>
      <w:r w:rsidR="002E2983" w:rsidRPr="002E2983">
        <w:rPr>
          <w:rFonts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002E2983" w:rsidRPr="002E2983">
        <w:rPr>
          <w:rFonts w:cs="Arial"/>
          <w:lang w:val="sr-Cyrl-RS"/>
        </w:rPr>
        <w:t xml:space="preserve">од стране овлашћеног лица </w:t>
      </w:r>
      <w:r w:rsidR="002E2983" w:rsidRPr="002E2983">
        <w:rPr>
          <w:rFonts w:cs="Arial"/>
        </w:rPr>
        <w:t>банке на фотокопији депо картона),</w:t>
      </w:r>
    </w:p>
    <w:p w:rsidR="000C463C" w:rsidRPr="000C463C" w:rsidRDefault="000C463C" w:rsidP="000C463C">
      <w:pPr>
        <w:pStyle w:val="KDPodnaslov3"/>
        <w:rPr>
          <w:rFonts w:cs="Arial"/>
          <w:lang w:val="ru-RU"/>
        </w:rPr>
      </w:pPr>
      <w:r w:rsidRPr="000C463C">
        <w:rPr>
          <w:rFonts w:cs="Arial"/>
          <w:lang w:val="ru-RU"/>
        </w:rPr>
        <w:t>4)</w:t>
      </w:r>
      <w:r w:rsidRPr="000C463C">
        <w:rPr>
          <w:rFonts w:cs="Arial"/>
          <w:lang w:val="ru-RU"/>
        </w:rPr>
        <w:tab/>
        <w:t>фотокопију ОП обрасца.</w:t>
      </w:r>
    </w:p>
    <w:p w:rsidR="000C463C" w:rsidRPr="000C463C" w:rsidRDefault="000C463C" w:rsidP="000C463C">
      <w:pPr>
        <w:pStyle w:val="KDPodnaslov3"/>
        <w:rPr>
          <w:rFonts w:cs="Arial"/>
          <w:lang w:val="ru-RU"/>
        </w:rPr>
      </w:pPr>
      <w:r w:rsidRPr="000C463C">
        <w:rPr>
          <w:rFonts w:cs="Arial"/>
          <w:lang w:val="ru-RU"/>
        </w:rPr>
        <w:t>5)</w:t>
      </w:r>
      <w:r w:rsidRPr="000C463C">
        <w:rPr>
          <w:rFonts w:cs="Arial"/>
          <w:lang w:val="ru-RU"/>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C463C" w:rsidRPr="000C463C" w:rsidRDefault="000C463C" w:rsidP="000C463C">
      <w:pPr>
        <w:pStyle w:val="KDPodnaslov3"/>
        <w:rPr>
          <w:rFonts w:cs="Arial"/>
          <w:lang w:val="sr-Latn-RS"/>
        </w:rPr>
      </w:pPr>
      <w:r w:rsidRPr="000C463C">
        <w:rPr>
          <w:rFonts w:cs="Arial"/>
          <w:lang w:val="ru-RU"/>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771564" w:rsidRPr="0004050B" w:rsidRDefault="00771564" w:rsidP="0004050B">
      <w:pPr>
        <w:pStyle w:val="KDPodnaslov3"/>
        <w:keepNext w:val="0"/>
        <w:spacing w:before="0"/>
        <w:rPr>
          <w:rFonts w:eastAsia="TimesNewRomanPSMT" w:cs="Arial"/>
          <w:b/>
          <w:bCs/>
          <w:iCs/>
          <w:color w:val="00B0F0"/>
          <w:lang w:val="sr-Cyrl-RS"/>
        </w:rPr>
      </w:pPr>
    </w:p>
    <w:p w:rsidR="00A94E70" w:rsidRPr="0004050B" w:rsidRDefault="004C3B38" w:rsidP="0004050B">
      <w:pPr>
        <w:pStyle w:val="KDPodnaslov3"/>
        <w:keepNext w:val="0"/>
        <w:spacing w:before="0"/>
        <w:ind w:left="851"/>
        <w:rPr>
          <w:rFonts w:eastAsia="TimesNewRomanPSMT" w:cs="Arial"/>
          <w:b/>
          <w:bCs/>
          <w:iCs/>
          <w:lang w:val="sr-Cyrl-RS"/>
        </w:rPr>
      </w:pPr>
      <w:r w:rsidRPr="00606B3C">
        <w:rPr>
          <w:rFonts w:eastAsia="TimesNewRomanPSMT" w:cs="Arial"/>
          <w:b/>
          <w:bCs/>
          <w:iCs/>
        </w:rPr>
        <w:t>Достављање средстава финансијског обезбеђења</w:t>
      </w:r>
    </w:p>
    <w:p w:rsidR="00A94E70" w:rsidRPr="007F1BDE" w:rsidRDefault="00F066DE" w:rsidP="00F66410">
      <w:pPr>
        <w:tabs>
          <w:tab w:val="left" w:pos="567"/>
          <w:tab w:val="left" w:pos="709"/>
        </w:tabs>
        <w:spacing w:after="120"/>
        <w:rPr>
          <w:rFonts w:eastAsia="TimesNewRomanPSMT" w:cs="Arial"/>
          <w:bCs/>
        </w:rPr>
      </w:pPr>
      <w:r w:rsidRPr="00CF1DAF">
        <w:rPr>
          <w:rFonts w:eastAsia="TimesNewRomanPSMT" w:cs="Arial"/>
          <w:bCs/>
        </w:rPr>
        <w:t xml:space="preserve">Средство финансијског обезбеђења </w:t>
      </w:r>
      <w:proofErr w:type="gramStart"/>
      <w:r w:rsidRPr="00CF1DAF">
        <w:rPr>
          <w:rFonts w:eastAsia="TimesNewRomanPSMT" w:cs="Arial"/>
          <w:bCs/>
        </w:rPr>
        <w:t>за  озбиљност</w:t>
      </w:r>
      <w:proofErr w:type="gramEnd"/>
      <w:r w:rsidRPr="00CF1DAF">
        <w:rPr>
          <w:rFonts w:eastAsia="TimesNewRomanPSMT" w:cs="Arial"/>
          <w:bCs/>
        </w:rPr>
        <w:t xml:space="preserve"> понуде доставља се као саставни део понуде и гласи на</w:t>
      </w:r>
      <w:r w:rsidR="00F66410" w:rsidRPr="00CF1DAF">
        <w:rPr>
          <w:rFonts w:eastAsia="TimesNewRomanPSMT" w:cs="Arial"/>
          <w:bCs/>
        </w:rPr>
        <w:t>Јавно предузеће „</w:t>
      </w:r>
      <w:r w:rsidR="0003351B">
        <w:rPr>
          <w:rFonts w:eastAsia="TimesNewRomanPSMT" w:cs="Arial"/>
          <w:bCs/>
        </w:rPr>
        <w:t>Електропривреда Србије“ Београд</w:t>
      </w:r>
      <w:r w:rsidR="0003351B">
        <w:rPr>
          <w:rFonts w:eastAsia="TimesNewRomanPSMT" w:cs="Arial"/>
          <w:bCs/>
          <w:lang w:val="sr-Cyrl-RS"/>
        </w:rPr>
        <w:t xml:space="preserve"> </w:t>
      </w:r>
      <w:r w:rsidR="00F66410" w:rsidRPr="00CF1DAF">
        <w:rPr>
          <w:rFonts w:eastAsia="TimesNewRomanPSMT" w:cs="Arial"/>
          <w:bCs/>
        </w:rPr>
        <w:t xml:space="preserve">Улица </w:t>
      </w:r>
      <w:r w:rsidR="0003351B">
        <w:rPr>
          <w:rFonts w:eastAsia="TimesNewRomanPSMT" w:cs="Arial"/>
          <w:bCs/>
          <w:lang w:val="sr-Cyrl-RS"/>
        </w:rPr>
        <w:t>Балканска</w:t>
      </w:r>
      <w:r w:rsidR="00C435F2" w:rsidRPr="00CF1DAF">
        <w:rPr>
          <w:rFonts w:eastAsia="TimesNewRomanPSMT" w:cs="Arial"/>
          <w:bCs/>
        </w:rPr>
        <w:t xml:space="preserve"> </w:t>
      </w:r>
      <w:r w:rsidR="0003351B">
        <w:rPr>
          <w:rFonts w:eastAsia="TimesNewRomanPSMT" w:cs="Arial"/>
          <w:bCs/>
          <w:lang w:val="sr-Cyrl-RS"/>
        </w:rPr>
        <w:t>13</w:t>
      </w:r>
      <w:r w:rsidR="00C435F2" w:rsidRPr="00CF1DAF">
        <w:rPr>
          <w:rFonts w:eastAsia="TimesNewRomanPSMT" w:cs="Arial"/>
          <w:bCs/>
        </w:rPr>
        <w:t>. , 11000</w:t>
      </w:r>
      <w:r w:rsidR="00F66410" w:rsidRPr="00CF1DAF">
        <w:rPr>
          <w:rFonts w:eastAsia="TimesNewRomanPSMT" w:cs="Arial"/>
          <w:bCs/>
        </w:rPr>
        <w:t>Београд</w:t>
      </w:r>
      <w:r w:rsidR="00C435F2" w:rsidRPr="00CF1DAF">
        <w:rPr>
          <w:rFonts w:eastAsia="TimesNewRomanPSMT" w:cs="Arial"/>
          <w:bCs/>
        </w:rPr>
        <w:t xml:space="preserve">, </w:t>
      </w:r>
      <w:r w:rsidR="00F66410" w:rsidRPr="00CF1DAF">
        <w:rPr>
          <w:rFonts w:eastAsia="TimesNewRomanPSMT" w:cs="Arial"/>
          <w:bCs/>
        </w:rPr>
        <w:t>огранак</w:t>
      </w:r>
      <w:r w:rsidR="00C435F2" w:rsidRPr="00CF1DAF">
        <w:rPr>
          <w:rFonts w:eastAsia="TimesNewRomanPSMT" w:cs="Arial"/>
          <w:bCs/>
        </w:rPr>
        <w:t xml:space="preserve"> ТЕНТ, Улица Богољуба Урошевића Црног 44., 11500 Обреновац</w:t>
      </w:r>
      <w:r w:rsidR="007F1BDE">
        <w:rPr>
          <w:rFonts w:eastAsia="TimesNewRomanPSMT" w:cs="Arial"/>
          <w:bCs/>
        </w:rPr>
        <w:t>.</w:t>
      </w:r>
    </w:p>
    <w:p w:rsidR="00D03CE6" w:rsidRPr="0004050B" w:rsidRDefault="00F066DE" w:rsidP="0004050B">
      <w:pPr>
        <w:tabs>
          <w:tab w:val="left" w:pos="567"/>
          <w:tab w:val="left" w:pos="709"/>
        </w:tabs>
        <w:spacing w:after="120"/>
        <w:rPr>
          <w:rFonts w:cs="Arial"/>
          <w:b/>
          <w:lang w:val="sr-Cyrl-RS"/>
        </w:rPr>
      </w:pPr>
      <w:r w:rsidRPr="00CF1DAF">
        <w:rPr>
          <w:rFonts w:eastAsia="TimesNewRomanPSMT" w:cs="Arial"/>
          <w:bCs/>
        </w:rPr>
        <w:lastRenderedPageBreak/>
        <w:t>Средство финансијског обезбеђења за добро извршење посла  гласи на</w:t>
      </w:r>
      <w:r w:rsidR="00C435F2" w:rsidRPr="00CF1DAF">
        <w:rPr>
          <w:rFonts w:eastAsia="TimesNewRomanPSMT" w:cs="Arial"/>
          <w:bCs/>
        </w:rPr>
        <w:t xml:space="preserve"> Јавно предузеће „Електропривреда Србије“ Београд,Улица </w:t>
      </w:r>
      <w:r w:rsidR="002B50CC">
        <w:rPr>
          <w:rFonts w:eastAsia="TimesNewRomanPSMT" w:cs="Arial"/>
          <w:bCs/>
          <w:lang w:val="sr-Cyrl-RS"/>
        </w:rPr>
        <w:t>Балканска</w:t>
      </w:r>
      <w:r w:rsidR="002B50CC" w:rsidRPr="00CF1DAF">
        <w:rPr>
          <w:rFonts w:eastAsia="TimesNewRomanPSMT" w:cs="Arial"/>
          <w:bCs/>
        </w:rPr>
        <w:t xml:space="preserve"> </w:t>
      </w:r>
      <w:r w:rsidR="002B50CC">
        <w:rPr>
          <w:rFonts w:eastAsia="TimesNewRomanPSMT" w:cs="Arial"/>
          <w:bCs/>
          <w:lang w:val="sr-Cyrl-RS"/>
        </w:rPr>
        <w:t>13</w:t>
      </w:r>
      <w:r w:rsidR="00C435F2" w:rsidRPr="00CF1DAF">
        <w:rPr>
          <w:rFonts w:eastAsia="TimesNewRomanPSMT" w:cs="Arial"/>
          <w:bCs/>
        </w:rPr>
        <w:t xml:space="preserve">, 11000 Београд, огранак ТЕНТ, Улица Богољуба Урошевића Црног 44., 11500 Обреновац </w:t>
      </w:r>
      <w:r w:rsidRPr="00CF1DAF">
        <w:rPr>
          <w:rFonts w:cs="Arial"/>
          <w:b/>
        </w:rPr>
        <w:t>и доставља се</w:t>
      </w:r>
      <w:r w:rsidR="00697C1C">
        <w:rPr>
          <w:rFonts w:cs="Arial"/>
          <w:b/>
        </w:rPr>
        <w:t xml:space="preserve"> уз потписан уговор,</w:t>
      </w:r>
      <w:r w:rsidRPr="00CF1DAF">
        <w:rPr>
          <w:rFonts w:cs="Arial"/>
          <w:b/>
        </w:rPr>
        <w:t xml:space="preserve"> лично или </w:t>
      </w:r>
      <w:r w:rsidR="00606B3C" w:rsidRPr="00CF1DAF">
        <w:rPr>
          <w:rFonts w:cs="Arial"/>
          <w:b/>
        </w:rPr>
        <w:t xml:space="preserve">на одговарајући безбедан начин </w:t>
      </w:r>
      <w:r w:rsidRPr="00CF1DAF">
        <w:rPr>
          <w:rFonts w:cs="Arial"/>
          <w:b/>
        </w:rPr>
        <w:t xml:space="preserve">поштом на адресу: </w:t>
      </w:r>
    </w:p>
    <w:p w:rsidR="00606B3C" w:rsidRPr="00CF1DAF" w:rsidRDefault="00606B3C" w:rsidP="00F066DE">
      <w:pPr>
        <w:tabs>
          <w:tab w:val="left" w:pos="1134"/>
        </w:tabs>
        <w:jc w:val="center"/>
        <w:rPr>
          <w:rFonts w:cs="Arial"/>
          <w:b/>
        </w:rPr>
      </w:pPr>
      <w:r w:rsidRPr="00CF1DAF">
        <w:rPr>
          <w:rFonts w:cs="Arial"/>
          <w:b/>
        </w:rPr>
        <w:t>Богољуба Урошевића Црног бр.44., 11500 Обреновац</w:t>
      </w:r>
    </w:p>
    <w:p w:rsidR="00F12A44" w:rsidRDefault="00F066DE" w:rsidP="00F12A44">
      <w:pPr>
        <w:ind w:left="-360" w:right="-19"/>
        <w:jc w:val="center"/>
        <w:outlineLvl w:val="0"/>
        <w:rPr>
          <w:b/>
        </w:rPr>
      </w:pPr>
      <w:r w:rsidRPr="00CF1DAF">
        <w:t>са назнаком:</w:t>
      </w:r>
      <w:r w:rsidRPr="00CF1DAF">
        <w:rPr>
          <w:b/>
        </w:rPr>
        <w:t xml:space="preserve"> Средство финансијског обезбеђења за ЈН бр</w:t>
      </w:r>
      <w:r w:rsidR="00606B3C" w:rsidRPr="00CF1DAF">
        <w:rPr>
          <w:b/>
        </w:rPr>
        <w:t>.</w:t>
      </w:r>
      <w:r w:rsidR="0003351B" w:rsidRPr="0003351B">
        <w:rPr>
          <w:rFonts w:cs="Arial"/>
          <w:b/>
          <w:lang w:val="sr-Cyrl-CS"/>
        </w:rPr>
        <w:t xml:space="preserve"> </w:t>
      </w:r>
      <w:r w:rsidR="00946E5A">
        <w:rPr>
          <w:rFonts w:cs="Arial"/>
          <w:b/>
          <w:lang w:val="sr-Cyrl-CS"/>
        </w:rPr>
        <w:t xml:space="preserve"> </w:t>
      </w:r>
      <w:r w:rsidR="006F2994">
        <w:rPr>
          <w:rFonts w:cs="Arial"/>
          <w:b/>
          <w:lang w:val="sr-Cyrl-CS"/>
        </w:rPr>
        <w:t>1694/2019 (3000/0830/2019)</w:t>
      </w:r>
      <w:r w:rsidR="0003351B">
        <w:rPr>
          <w:rFonts w:cs="Arial"/>
          <w:b/>
          <w:lang w:val="sr-Cyrl-CS"/>
        </w:rPr>
        <w:t xml:space="preserve"> </w:t>
      </w:r>
      <w:r w:rsidR="00946E5A">
        <w:rPr>
          <w:b/>
        </w:rPr>
        <w:t>Услуга превоза горива друмским транспортним средствима - ТЕНТ</w:t>
      </w:r>
    </w:p>
    <w:p w:rsidR="00CF1DAF" w:rsidRDefault="00CF1DAF" w:rsidP="00F12A44">
      <w:pPr>
        <w:ind w:left="-360" w:right="-19"/>
        <w:jc w:val="center"/>
        <w:outlineLvl w:val="0"/>
        <w:rPr>
          <w:rFonts w:cs="Arial"/>
        </w:rPr>
      </w:pPr>
      <w:r w:rsidRPr="00CF1DAF">
        <w:rPr>
          <w:rFonts w:cs="Arial"/>
        </w:rPr>
        <w:t xml:space="preserve">Понуђач </w:t>
      </w:r>
      <w:r w:rsidR="001A0B47" w:rsidRPr="00CF1DAF">
        <w:rPr>
          <w:rFonts w:cs="Arial"/>
        </w:rPr>
        <w:t xml:space="preserve">је одговоран за прописан и безбедан начин достављања СФО </w:t>
      </w:r>
      <w:r w:rsidRPr="00CF1DAF">
        <w:rPr>
          <w:rFonts w:cs="Arial"/>
        </w:rPr>
        <w:t>Наручиоцу.</w:t>
      </w:r>
    </w:p>
    <w:p w:rsidR="00873474" w:rsidRDefault="00873474" w:rsidP="007F1BDE">
      <w:pPr>
        <w:tabs>
          <w:tab w:val="left" w:pos="1134"/>
        </w:tabs>
        <w:rPr>
          <w:rFonts w:cs="Arial"/>
          <w:lang w:val="sr-Cyrl-RS"/>
        </w:rPr>
      </w:pPr>
    </w:p>
    <w:p w:rsidR="0003351B" w:rsidRPr="0004050B" w:rsidRDefault="0003351B" w:rsidP="007F1BDE">
      <w:pPr>
        <w:tabs>
          <w:tab w:val="left" w:pos="1134"/>
        </w:tabs>
        <w:rPr>
          <w:rFonts w:cs="Arial"/>
          <w:lang w:val="sr-Cyrl-RS"/>
        </w:rPr>
      </w:pPr>
    </w:p>
    <w:p w:rsidR="00D03CE6" w:rsidRPr="0003351B" w:rsidRDefault="0085348E" w:rsidP="00A729B6">
      <w:pPr>
        <w:pStyle w:val="KDPodnaslov2"/>
        <w:numPr>
          <w:ilvl w:val="1"/>
          <w:numId w:val="21"/>
        </w:numPr>
        <w:spacing w:before="0"/>
        <w:jc w:val="both"/>
        <w:rPr>
          <w:rFonts w:cs="Arial"/>
        </w:rPr>
      </w:pPr>
      <w:r w:rsidRPr="00F10346">
        <w:rPr>
          <w:rFonts w:cs="Arial"/>
        </w:rPr>
        <w:t>Начин означавања поверљивих података у понуди</w:t>
      </w:r>
    </w:p>
    <w:p w:rsidR="0085348E" w:rsidRPr="00F10346" w:rsidRDefault="0085348E" w:rsidP="0085348E">
      <w:pPr>
        <w:pStyle w:val="KDParagraf"/>
        <w:spacing w:before="0"/>
        <w:rPr>
          <w:rFonts w:cs="Arial"/>
        </w:rPr>
      </w:pPr>
      <w:r w:rsidRPr="00F1034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10346" w:rsidRDefault="0085348E" w:rsidP="0085348E">
      <w:pPr>
        <w:pStyle w:val="KDParagraf"/>
        <w:spacing w:before="0"/>
        <w:rPr>
          <w:rFonts w:cs="Arial"/>
        </w:rPr>
      </w:pPr>
      <w:r w:rsidRPr="00F10346">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10346" w:rsidRDefault="0085348E" w:rsidP="0085348E">
      <w:pPr>
        <w:pStyle w:val="KDParagraf"/>
        <w:spacing w:before="0"/>
        <w:rPr>
          <w:rFonts w:cs="Arial"/>
        </w:rPr>
      </w:pPr>
      <w:r w:rsidRPr="00F1034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10346" w:rsidRDefault="0085348E" w:rsidP="0085348E">
      <w:pPr>
        <w:pStyle w:val="KDParagraf"/>
        <w:spacing w:before="0"/>
        <w:rPr>
          <w:rFonts w:cs="Arial"/>
        </w:rPr>
      </w:pPr>
      <w:r w:rsidRPr="00F10346">
        <w:rPr>
          <w:rFonts w:cs="Arial"/>
        </w:rPr>
        <w:t>Наручилац ће као поверљива третирати она документа која у десном горњем углу великим словима имају исписано „ПОВЕРЉИВО“.</w:t>
      </w:r>
    </w:p>
    <w:p w:rsidR="00A94E70" w:rsidRPr="0003351B" w:rsidRDefault="0085348E" w:rsidP="0085348E">
      <w:pPr>
        <w:pStyle w:val="KDParagraf"/>
        <w:spacing w:before="0"/>
        <w:rPr>
          <w:rFonts w:cs="Arial"/>
          <w:lang w:val="sr-Cyrl-RS"/>
        </w:rPr>
      </w:pPr>
      <w:r w:rsidRPr="00F10346">
        <w:rPr>
          <w:rFonts w:cs="Arial"/>
        </w:rPr>
        <w:t>Наручилац не одговара за поверљивост података који нису означени на горе наведени начин.</w:t>
      </w:r>
    </w:p>
    <w:p w:rsidR="0085348E" w:rsidRPr="00F10346" w:rsidRDefault="0085348E" w:rsidP="0085348E">
      <w:pPr>
        <w:pStyle w:val="KDParagraf"/>
        <w:spacing w:before="0"/>
        <w:rPr>
          <w:rFonts w:cs="Arial"/>
        </w:rPr>
      </w:pPr>
      <w:r w:rsidRPr="00F1034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10346" w:rsidRDefault="0085348E" w:rsidP="0085348E">
      <w:pPr>
        <w:pStyle w:val="KDParagraf"/>
        <w:spacing w:before="0"/>
        <w:rPr>
          <w:rFonts w:cs="Arial"/>
          <w:lang w:val="ru-RU"/>
        </w:rPr>
      </w:pPr>
      <w:r w:rsidRPr="00F1034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10346" w:rsidRDefault="0085348E" w:rsidP="0085348E">
      <w:pPr>
        <w:pStyle w:val="KDParagraf"/>
        <w:spacing w:before="0"/>
        <w:rPr>
          <w:rFonts w:cs="Arial"/>
        </w:rPr>
      </w:pPr>
      <w:r w:rsidRPr="00F1034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10346" w:rsidRDefault="0085348E" w:rsidP="0085348E">
      <w:pPr>
        <w:pStyle w:val="KDParagraf"/>
        <w:spacing w:before="0"/>
        <w:rPr>
          <w:rFonts w:cs="Arial"/>
        </w:rPr>
      </w:pPr>
      <w:r w:rsidRPr="00F10346">
        <w:rPr>
          <w:rFonts w:cs="Arial"/>
        </w:rPr>
        <w:t>Неће се сматрати поверљивим докази о испуњености обавезних услова</w:t>
      </w:r>
      <w:proofErr w:type="gramStart"/>
      <w:r w:rsidRPr="00F10346">
        <w:rPr>
          <w:rFonts w:cs="Arial"/>
        </w:rPr>
        <w:t>,цена</w:t>
      </w:r>
      <w:proofErr w:type="gramEnd"/>
      <w:r w:rsidRPr="00F10346">
        <w:rPr>
          <w:rFonts w:cs="Arial"/>
        </w:rPr>
        <w:t xml:space="preserve"> и други подаци из понуде који су од значаја за примену критеријума и рангирање понуде. </w:t>
      </w:r>
    </w:p>
    <w:p w:rsidR="00D03CE6" w:rsidRPr="00D03CE6" w:rsidRDefault="00D03CE6" w:rsidP="0085348E">
      <w:pPr>
        <w:autoSpaceDE w:val="0"/>
        <w:autoSpaceDN w:val="0"/>
        <w:adjustRightInd w:val="0"/>
        <w:spacing w:before="0"/>
        <w:rPr>
          <w:rFonts w:eastAsia="TimesNewRomanPSMT" w:cs="Arial"/>
          <w:bCs/>
          <w:color w:val="00B0F0"/>
        </w:rPr>
      </w:pPr>
    </w:p>
    <w:p w:rsidR="00D03CE6" w:rsidRPr="00873474" w:rsidRDefault="0085348E" w:rsidP="00A729B6">
      <w:pPr>
        <w:pStyle w:val="KDPodnaslov2"/>
        <w:numPr>
          <w:ilvl w:val="1"/>
          <w:numId w:val="21"/>
        </w:numPr>
        <w:spacing w:before="0"/>
        <w:jc w:val="both"/>
        <w:rPr>
          <w:rFonts w:cs="Arial"/>
        </w:rPr>
      </w:pPr>
      <w:r w:rsidRPr="00F10346">
        <w:rPr>
          <w:rFonts w:cs="Arial"/>
        </w:rPr>
        <w:t>Поштовање обавеза које произлазе из прописа о заштити на раду и других прописа</w:t>
      </w:r>
    </w:p>
    <w:p w:rsidR="0085348E" w:rsidRPr="00F10346" w:rsidRDefault="0085348E" w:rsidP="0085348E">
      <w:pPr>
        <w:pStyle w:val="KDParagraf"/>
        <w:spacing w:before="0"/>
        <w:rPr>
          <w:rFonts w:cs="Arial"/>
          <w:lang w:val="ru-RU"/>
        </w:rPr>
      </w:pPr>
      <w:r w:rsidRPr="00F1034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82889">
        <w:rPr>
          <w:rFonts w:cs="Arial"/>
          <w:lang w:val="ru-RU"/>
        </w:rPr>
        <w:t xml:space="preserve">4 </w:t>
      </w:r>
      <w:r w:rsidRPr="00F10346">
        <w:rPr>
          <w:rFonts w:cs="Arial"/>
          <w:lang w:val="ru-RU"/>
        </w:rPr>
        <w:t xml:space="preserve"> из конкурсне документације).</w:t>
      </w:r>
    </w:p>
    <w:p w:rsidR="00A94E70" w:rsidRPr="00F10346" w:rsidRDefault="00A94E70" w:rsidP="0085348E">
      <w:pPr>
        <w:pStyle w:val="KDParagraf"/>
        <w:spacing w:before="0"/>
        <w:rPr>
          <w:rFonts w:cs="Arial"/>
          <w:lang w:val="ru-RU"/>
        </w:rPr>
      </w:pPr>
    </w:p>
    <w:p w:rsidR="00D03CE6" w:rsidRPr="00873474" w:rsidRDefault="0085348E" w:rsidP="00A729B6">
      <w:pPr>
        <w:pStyle w:val="KDPodnaslov2"/>
        <w:numPr>
          <w:ilvl w:val="1"/>
          <w:numId w:val="21"/>
        </w:numPr>
        <w:spacing w:before="0"/>
        <w:jc w:val="both"/>
        <w:rPr>
          <w:rFonts w:cs="Arial"/>
        </w:rPr>
      </w:pPr>
      <w:r w:rsidRPr="00F10346">
        <w:rPr>
          <w:rFonts w:cs="Arial"/>
        </w:rPr>
        <w:t>Накнада за коришћење патената</w:t>
      </w:r>
    </w:p>
    <w:p w:rsidR="0085348E" w:rsidRPr="00F10346" w:rsidRDefault="0085348E" w:rsidP="0085348E">
      <w:pPr>
        <w:pStyle w:val="KDParagraf"/>
        <w:spacing w:before="0"/>
        <w:rPr>
          <w:rFonts w:cs="Arial"/>
          <w:lang w:val="ru-RU" w:eastAsia="sr-Latn-CS"/>
        </w:rPr>
      </w:pPr>
      <w:r w:rsidRPr="00F1034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A94E70" w:rsidRPr="00F10346" w:rsidRDefault="00A94E70" w:rsidP="0085348E">
      <w:pPr>
        <w:pStyle w:val="KDParagraf"/>
        <w:spacing w:before="0"/>
        <w:rPr>
          <w:rFonts w:cs="Arial"/>
          <w:lang w:val="ru-RU" w:eastAsia="sr-Latn-CS"/>
        </w:rPr>
      </w:pPr>
    </w:p>
    <w:p w:rsidR="00D03CE6" w:rsidRPr="00873474" w:rsidRDefault="008F774C" w:rsidP="00A729B6">
      <w:pPr>
        <w:pStyle w:val="KDPodnaslov2"/>
        <w:numPr>
          <w:ilvl w:val="1"/>
          <w:numId w:val="21"/>
        </w:numPr>
        <w:spacing w:before="0"/>
        <w:jc w:val="both"/>
        <w:rPr>
          <w:rFonts w:cs="Arial"/>
        </w:rPr>
      </w:pPr>
      <w:r w:rsidRPr="00F10346">
        <w:rPr>
          <w:rFonts w:cs="Arial"/>
        </w:rPr>
        <w:lastRenderedPageBreak/>
        <w:t>Начело заштите животне средине и обезбеђивања енергетске ефикасности</w:t>
      </w:r>
    </w:p>
    <w:p w:rsidR="008F774C" w:rsidRDefault="008F774C" w:rsidP="008F774C">
      <w:pPr>
        <w:pStyle w:val="KDParagraf"/>
        <w:spacing w:before="0"/>
        <w:rPr>
          <w:rFonts w:cs="Arial"/>
          <w:lang w:val="ru-RU" w:eastAsia="sr-Latn-CS"/>
        </w:rPr>
      </w:pPr>
      <w:r w:rsidRPr="00F1034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F66410" w:rsidRPr="00F10346" w:rsidRDefault="00F66410" w:rsidP="008F774C">
      <w:pPr>
        <w:pStyle w:val="KDParagraf"/>
        <w:spacing w:before="0"/>
        <w:rPr>
          <w:rFonts w:cs="Arial"/>
          <w:lang w:val="ru-RU" w:eastAsia="sr-Latn-CS"/>
        </w:rPr>
      </w:pPr>
    </w:p>
    <w:p w:rsidR="00A94E70" w:rsidRPr="00873474" w:rsidRDefault="008D2B23" w:rsidP="00A729B6">
      <w:pPr>
        <w:pStyle w:val="KDPodnaslov2"/>
        <w:numPr>
          <w:ilvl w:val="1"/>
          <w:numId w:val="21"/>
        </w:numPr>
        <w:spacing w:before="0"/>
        <w:jc w:val="both"/>
        <w:rPr>
          <w:rFonts w:cs="Arial"/>
        </w:rPr>
      </w:pPr>
      <w:bookmarkStart w:id="52" w:name="_Toc441651602"/>
      <w:bookmarkStart w:id="53" w:name="_Toc442559913"/>
      <w:r w:rsidRPr="00F10346">
        <w:rPr>
          <w:rFonts w:cs="Arial"/>
        </w:rPr>
        <w:t>Додатне информације и објашњења</w:t>
      </w:r>
      <w:bookmarkEnd w:id="52"/>
      <w:bookmarkEnd w:id="53"/>
    </w:p>
    <w:p w:rsidR="008D2B23" w:rsidRPr="00F10346" w:rsidRDefault="008D2B23" w:rsidP="008D2B23">
      <w:pPr>
        <w:widowControl w:val="0"/>
        <w:spacing w:before="0"/>
        <w:rPr>
          <w:rFonts w:cs="Arial"/>
        </w:rPr>
      </w:pPr>
      <w:r w:rsidRPr="00F10346">
        <w:rPr>
          <w:rFonts w:cs="Arial"/>
          <w:lang w:val="ru-RU"/>
        </w:rPr>
        <w:t xml:space="preserve">Заинтерсовано лице може, у писаном облику, тражити </w:t>
      </w:r>
      <w:r w:rsidR="00B505E8" w:rsidRPr="00F10346">
        <w:rPr>
          <w:rFonts w:cs="Arial"/>
          <w:lang w:val="ru-RU"/>
        </w:rPr>
        <w:t xml:space="preserve">од Наручиоца </w:t>
      </w:r>
      <w:r w:rsidRPr="00F10346">
        <w:rPr>
          <w:rFonts w:cs="Arial"/>
          <w:lang w:val="ru-RU"/>
        </w:rPr>
        <w:t>додатне информације или појашњења у вези са припрем</w:t>
      </w:r>
      <w:r w:rsidR="00B505E8" w:rsidRPr="00F10346">
        <w:rPr>
          <w:rFonts w:cs="Arial"/>
          <w:lang w:val="ru-RU"/>
        </w:rPr>
        <w:t>ањем</w:t>
      </w:r>
      <w:r w:rsidRPr="00F10346">
        <w:rPr>
          <w:rFonts w:cs="Arial"/>
          <w:lang w:val="ru-RU"/>
        </w:rPr>
        <w:t xml:space="preserve"> понуде,</w:t>
      </w:r>
      <w:r w:rsidR="00B505E8" w:rsidRPr="00F10346">
        <w:rPr>
          <w:rFonts w:cs="Arial"/>
          <w:lang w:val="ru-RU"/>
        </w:rPr>
        <w:t>при чему може да укаже Наручиоцу и на евентуално уочене недостатке и неправилности у конкурсној документацији,</w:t>
      </w:r>
      <w:r w:rsidRPr="00F1034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46E5A">
        <w:rPr>
          <w:b/>
          <w:szCs w:val="24"/>
        </w:rPr>
        <w:t xml:space="preserve"> </w:t>
      </w:r>
      <w:r w:rsidR="006F2994">
        <w:rPr>
          <w:b/>
          <w:szCs w:val="24"/>
        </w:rPr>
        <w:t>1694/2019 (3000/0830/2019)</w:t>
      </w:r>
      <w:r w:rsidRPr="00F10346">
        <w:rPr>
          <w:rFonts w:cs="Arial"/>
          <w:lang w:val="ru-RU"/>
        </w:rPr>
        <w:t>“ или електронским путем на е-</w:t>
      </w:r>
      <w:r w:rsidRPr="00F10346">
        <w:rPr>
          <w:rFonts w:cs="Arial"/>
        </w:rPr>
        <w:t>mail</w:t>
      </w:r>
      <w:r w:rsidRPr="00F10346">
        <w:rPr>
          <w:rFonts w:cs="Arial"/>
          <w:lang w:val="ru-RU"/>
        </w:rPr>
        <w:t xml:space="preserve"> адресу:</w:t>
      </w:r>
      <w:hyperlink r:id="rId169" w:history="1">
        <w:r w:rsidR="00CF1DAF" w:rsidRPr="00217940">
          <w:rPr>
            <w:rStyle w:val="Hyperlink"/>
            <w:rFonts w:cs="Arial"/>
          </w:rPr>
          <w:t>jelisava.stojilkovic</w:t>
        </w:r>
        <w:r w:rsidR="00CF1DAF" w:rsidRPr="00217940">
          <w:rPr>
            <w:rStyle w:val="Hyperlink"/>
            <w:rFonts w:cs="Arial"/>
            <w:lang w:val="ru-RU"/>
          </w:rPr>
          <w:t>@</w:t>
        </w:r>
      </w:hyperlink>
      <w:r w:rsidR="00CF1DAF">
        <w:rPr>
          <w:rFonts w:cs="Arial"/>
        </w:rPr>
        <w:t xml:space="preserve">eps.rs, </w:t>
      </w:r>
      <w:r w:rsidRPr="00F10346">
        <w:rPr>
          <w:rFonts w:cs="Arial"/>
          <w:lang w:val="ru-RU"/>
        </w:rPr>
        <w:t xml:space="preserve">радним данима (понедељак – петак) у времену од </w:t>
      </w:r>
      <w:r w:rsidRPr="00CF1DAF">
        <w:rPr>
          <w:rFonts w:cs="Arial"/>
          <w:lang w:val="ru-RU"/>
        </w:rPr>
        <w:t>0</w:t>
      </w:r>
      <w:r w:rsidR="0009377A" w:rsidRPr="00CF1DAF">
        <w:rPr>
          <w:rFonts w:cs="Arial"/>
          <w:lang w:val="ru-RU"/>
        </w:rPr>
        <w:t>7</w:t>
      </w:r>
      <w:r w:rsidR="00BA493E" w:rsidRPr="00CF1DAF">
        <w:rPr>
          <w:rFonts w:cs="Arial"/>
          <w:lang w:val="ru-RU"/>
        </w:rPr>
        <w:t>,00</w:t>
      </w:r>
      <w:r w:rsidRPr="00CF1DAF">
        <w:rPr>
          <w:rFonts w:cs="Arial"/>
          <w:lang w:val="ru-RU"/>
        </w:rPr>
        <w:t xml:space="preserve"> до 1</w:t>
      </w:r>
      <w:r w:rsidR="0009377A" w:rsidRPr="00CF1DAF">
        <w:rPr>
          <w:rFonts w:cs="Arial"/>
          <w:lang w:val="ru-RU"/>
        </w:rPr>
        <w:t>4</w:t>
      </w:r>
      <w:r w:rsidR="00BA493E" w:rsidRPr="00CF1DAF">
        <w:rPr>
          <w:rFonts w:cs="Arial"/>
          <w:lang w:val="ru-RU"/>
        </w:rPr>
        <w:t>,00</w:t>
      </w:r>
      <w:r w:rsidRPr="00F10346">
        <w:rPr>
          <w:rFonts w:cs="Arial"/>
          <w:lang w:val="ru-RU"/>
        </w:rPr>
        <w:t xml:space="preserve"> часова. </w:t>
      </w:r>
      <w:r w:rsidRPr="00F1034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10346" w:rsidRDefault="008D2B23" w:rsidP="008D2B23">
      <w:pPr>
        <w:spacing w:before="0"/>
        <w:rPr>
          <w:rFonts w:cs="Arial"/>
          <w:lang w:val="ru-RU"/>
        </w:rPr>
      </w:pPr>
      <w:r w:rsidRPr="00F10346">
        <w:rPr>
          <w:rFonts w:cs="Arial"/>
          <w:lang w:val="ru-RU"/>
        </w:rPr>
        <w:t xml:space="preserve">Наручилац ће у року од три дана по пријему захтева објавити </w:t>
      </w:r>
      <w:r w:rsidRPr="00F10346">
        <w:rPr>
          <w:rFonts w:cs="Arial"/>
        </w:rPr>
        <w:t>Одговор на захтев</w:t>
      </w:r>
      <w:r w:rsidRPr="00F10346">
        <w:rPr>
          <w:rFonts w:cs="Arial"/>
          <w:lang w:val="ru-RU"/>
        </w:rPr>
        <w:t xml:space="preserve"> на Порталу јавних набавки и својој интернет страници.</w:t>
      </w:r>
    </w:p>
    <w:p w:rsidR="008D2B23" w:rsidRPr="00F10346" w:rsidRDefault="008D2B23" w:rsidP="008D2B23">
      <w:pPr>
        <w:pStyle w:val="KDMojTekst"/>
        <w:spacing w:before="0"/>
        <w:rPr>
          <w:rFonts w:cs="Arial"/>
          <w:i w:val="0"/>
          <w:color w:val="auto"/>
          <w:sz w:val="22"/>
          <w:szCs w:val="22"/>
        </w:rPr>
      </w:pPr>
      <w:r w:rsidRPr="00F10346">
        <w:rPr>
          <w:rFonts w:cs="Arial"/>
          <w:i w:val="0"/>
          <w:color w:val="auto"/>
          <w:sz w:val="22"/>
          <w:szCs w:val="22"/>
        </w:rPr>
        <w:t>Тражење додатних информација и појашњења телефоном није дозвољено.</w:t>
      </w:r>
    </w:p>
    <w:p w:rsidR="00C14152" w:rsidRPr="00F10346" w:rsidRDefault="00C14152" w:rsidP="00C14152">
      <w:pPr>
        <w:spacing w:before="0"/>
        <w:rPr>
          <w:rFonts w:cs="Arial"/>
          <w:lang w:val="ru-RU"/>
        </w:rPr>
      </w:pPr>
      <w:r w:rsidRPr="00F1034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10346" w:rsidRDefault="00C14152" w:rsidP="00C14152">
      <w:pPr>
        <w:spacing w:before="0"/>
        <w:rPr>
          <w:rFonts w:cs="Arial"/>
          <w:lang w:val="ru-RU"/>
        </w:rPr>
      </w:pPr>
      <w:r w:rsidRPr="00F1034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10346" w:rsidRDefault="00C14152" w:rsidP="00C14152">
      <w:pPr>
        <w:spacing w:before="0"/>
        <w:rPr>
          <w:rFonts w:cs="Arial"/>
          <w:lang w:val="ru-RU"/>
        </w:rPr>
      </w:pPr>
      <w:r w:rsidRPr="00F1034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10346" w:rsidRDefault="00C14152" w:rsidP="00C14152">
      <w:pPr>
        <w:spacing w:before="0"/>
        <w:rPr>
          <w:rFonts w:cs="Arial"/>
          <w:lang w:val="ru-RU"/>
        </w:rPr>
      </w:pPr>
      <w:r w:rsidRPr="00F1034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10346" w:rsidRDefault="008D2B23" w:rsidP="00D31828">
      <w:pPr>
        <w:pStyle w:val="KDMojTekst"/>
        <w:spacing w:before="0"/>
        <w:rPr>
          <w:rFonts w:cs="Arial"/>
          <w:i w:val="0"/>
          <w:color w:val="auto"/>
          <w:sz w:val="22"/>
          <w:szCs w:val="22"/>
          <w:lang w:val="sr-Cyrl-CS"/>
        </w:rPr>
      </w:pPr>
      <w:r w:rsidRPr="00F10346">
        <w:rPr>
          <w:rFonts w:cs="Arial"/>
          <w:i w:val="0"/>
          <w:color w:val="auto"/>
          <w:sz w:val="22"/>
          <w:szCs w:val="22"/>
        </w:rPr>
        <w:t>Комуникација у поступку јавне н</w:t>
      </w:r>
      <w:r w:rsidR="00EA1925" w:rsidRPr="00F10346">
        <w:rPr>
          <w:rFonts w:cs="Arial"/>
          <w:i w:val="0"/>
          <w:color w:val="auto"/>
          <w:sz w:val="22"/>
          <w:szCs w:val="22"/>
        </w:rPr>
        <w:t xml:space="preserve">абавке се врши на начин </w:t>
      </w:r>
      <w:r w:rsidRPr="00F10346">
        <w:rPr>
          <w:rFonts w:cs="Arial"/>
          <w:i w:val="0"/>
          <w:color w:val="auto"/>
          <w:sz w:val="22"/>
          <w:szCs w:val="22"/>
        </w:rPr>
        <w:t>чланом 20. Закона.</w:t>
      </w:r>
    </w:p>
    <w:p w:rsidR="00D31828" w:rsidRDefault="00D31828" w:rsidP="00D31828">
      <w:pPr>
        <w:pStyle w:val="KDParagraf"/>
        <w:spacing w:before="0"/>
        <w:rPr>
          <w:rFonts w:cs="Arial"/>
          <w:lang w:val="ru-RU"/>
        </w:rPr>
      </w:pPr>
      <w:r w:rsidRPr="00F1034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F10346">
          <w:rPr>
            <w:rStyle w:val="Hyperlink"/>
            <w:rFonts w:cs="Arial"/>
          </w:rPr>
          <w:t>www.</w:t>
        </w:r>
        <w:r w:rsidR="000B45FD" w:rsidRPr="00F10346">
          <w:rPr>
            <w:rStyle w:val="Hyperlink"/>
            <w:rFonts w:cs="Arial"/>
            <w:lang w:val="sr-Cyrl-CS"/>
          </w:rPr>
          <w:t>к</w:t>
        </w:r>
        <w:r w:rsidR="000B45FD" w:rsidRPr="00F10346">
          <w:rPr>
            <w:rStyle w:val="Hyperlink"/>
            <w:rFonts w:cs="Arial"/>
          </w:rPr>
          <w:t>jn.gov.rs</w:t>
        </w:r>
      </w:hyperlink>
      <w:r w:rsidRPr="00F10346">
        <w:rPr>
          <w:rFonts w:cs="Arial"/>
          <w:lang w:val="ru-RU"/>
        </w:rPr>
        <w:t>).</w:t>
      </w:r>
    </w:p>
    <w:p w:rsidR="008D2B23" w:rsidRPr="00F10346" w:rsidRDefault="008D2B23" w:rsidP="008D2B23">
      <w:pPr>
        <w:pStyle w:val="KDMojTekst"/>
        <w:spacing w:before="0"/>
        <w:rPr>
          <w:rFonts w:cs="Arial"/>
          <w:i w:val="0"/>
          <w:color w:val="auto"/>
          <w:sz w:val="22"/>
          <w:szCs w:val="22"/>
        </w:rPr>
      </w:pPr>
    </w:p>
    <w:p w:rsidR="00D03CE6" w:rsidRPr="003D2517" w:rsidRDefault="008D2B23" w:rsidP="00A729B6">
      <w:pPr>
        <w:pStyle w:val="KDPodnaslov2"/>
        <w:numPr>
          <w:ilvl w:val="1"/>
          <w:numId w:val="21"/>
        </w:numPr>
        <w:spacing w:before="0"/>
        <w:jc w:val="both"/>
        <w:rPr>
          <w:rFonts w:cs="Arial"/>
        </w:rPr>
      </w:pPr>
      <w:bookmarkStart w:id="54" w:name="_Toc441651603"/>
      <w:bookmarkStart w:id="55" w:name="_Toc442559914"/>
      <w:r w:rsidRPr="00F10346">
        <w:rPr>
          <w:rFonts w:cs="Arial"/>
        </w:rPr>
        <w:t>Трошкови понуде</w:t>
      </w:r>
      <w:bookmarkEnd w:id="54"/>
      <w:bookmarkEnd w:id="55"/>
    </w:p>
    <w:p w:rsidR="008D2B23" w:rsidRPr="00F10346" w:rsidRDefault="008D2B23" w:rsidP="008D2B23">
      <w:pPr>
        <w:pStyle w:val="KDParagraf"/>
        <w:spacing w:before="0"/>
        <w:rPr>
          <w:rFonts w:cs="Arial"/>
          <w:lang w:val="ru-RU"/>
        </w:rPr>
      </w:pPr>
      <w:r w:rsidRPr="00F10346">
        <w:rPr>
          <w:rFonts w:cs="Arial"/>
          <w:lang w:val="ru-RU"/>
        </w:rPr>
        <w:t>Трошкове припреме и подношења понуде сноси искључив</w:t>
      </w:r>
      <w:r w:rsidR="002479F9" w:rsidRPr="00F10346">
        <w:rPr>
          <w:rFonts w:cs="Arial"/>
          <w:lang w:val="ru-RU"/>
        </w:rPr>
        <w:t>о Понуђач и не може тражити од Н</w:t>
      </w:r>
      <w:r w:rsidRPr="00F10346">
        <w:rPr>
          <w:rFonts w:cs="Arial"/>
          <w:lang w:val="ru-RU"/>
        </w:rPr>
        <w:t>аручиоца накнаду трошкова.</w:t>
      </w:r>
    </w:p>
    <w:p w:rsidR="008D2B23" w:rsidRPr="00F10346" w:rsidRDefault="008D2B23" w:rsidP="008D2B23">
      <w:pPr>
        <w:pStyle w:val="KDParagraf"/>
        <w:spacing w:before="0"/>
        <w:rPr>
          <w:rFonts w:cs="Arial"/>
        </w:rPr>
      </w:pPr>
      <w:r w:rsidRPr="00F10346">
        <w:rPr>
          <w:rFonts w:cs="Arial"/>
        </w:rPr>
        <w:t>Понуђач може да у оквиру понуде достави укупан износ и структуру трошкова припремања понуде тако што попуњ</w:t>
      </w:r>
      <w:r w:rsidR="002E2983">
        <w:rPr>
          <w:rFonts w:cs="Arial"/>
        </w:rPr>
        <w:t>ава и потписује</w:t>
      </w:r>
      <w:r w:rsidRPr="00F10346">
        <w:rPr>
          <w:rFonts w:cs="Arial"/>
        </w:rPr>
        <w:t xml:space="preserve"> Образац трошкова припреме понуде.</w:t>
      </w:r>
    </w:p>
    <w:p w:rsidR="008D2B23" w:rsidRDefault="008D2B23" w:rsidP="008D2B23">
      <w:pPr>
        <w:pStyle w:val="KDParagraf"/>
        <w:spacing w:before="0"/>
        <w:rPr>
          <w:rFonts w:cs="Arial"/>
        </w:rPr>
      </w:pPr>
      <w:r w:rsidRPr="00F10346">
        <w:rPr>
          <w:rFonts w:cs="Arial"/>
        </w:rPr>
        <w:t xml:space="preserve">Ако је поступак јавне набавке обустављен из разлога који су на страни </w:t>
      </w:r>
      <w:r w:rsidR="002479F9" w:rsidRPr="00F10346">
        <w:rPr>
          <w:rFonts w:cs="Arial"/>
        </w:rPr>
        <w:t>Наручиоца, Наручилац је дужан да П</w:t>
      </w:r>
      <w:r w:rsidRPr="00F10346">
        <w:rPr>
          <w:rFonts w:cs="Arial"/>
        </w:rPr>
        <w:t>онуђачу надокнади трошкове израде узорка или модела, ако су израђени у склад</w:t>
      </w:r>
      <w:r w:rsidR="002479F9" w:rsidRPr="00F10346">
        <w:rPr>
          <w:rFonts w:cs="Arial"/>
        </w:rPr>
        <w:t>у са техничким спецификацијама Н</w:t>
      </w:r>
      <w:r w:rsidRPr="00F10346">
        <w:rPr>
          <w:rFonts w:cs="Arial"/>
        </w:rPr>
        <w:t>аручиоца и трошкове прибављања средства</w:t>
      </w:r>
      <w:r w:rsidR="002479F9" w:rsidRPr="00F10346">
        <w:rPr>
          <w:rFonts w:cs="Arial"/>
        </w:rPr>
        <w:t xml:space="preserve"> обезбеђења, под условом да је П</w:t>
      </w:r>
      <w:r w:rsidRPr="00F10346">
        <w:rPr>
          <w:rFonts w:cs="Arial"/>
        </w:rPr>
        <w:t>онуђач тражио накнаду тих трошкова у својој понуди.</w:t>
      </w:r>
    </w:p>
    <w:p w:rsidR="008D2B23" w:rsidRPr="00F10346" w:rsidRDefault="008D2B23" w:rsidP="008D2B23">
      <w:pPr>
        <w:pStyle w:val="KDParagraf"/>
        <w:spacing w:before="0"/>
        <w:rPr>
          <w:rFonts w:cs="Arial"/>
        </w:rPr>
      </w:pPr>
    </w:p>
    <w:p w:rsidR="00D03CE6" w:rsidRPr="00873474" w:rsidRDefault="00C14152" w:rsidP="00A729B6">
      <w:pPr>
        <w:pStyle w:val="KDPodnaslov2"/>
        <w:numPr>
          <w:ilvl w:val="1"/>
          <w:numId w:val="21"/>
        </w:numPr>
        <w:spacing w:before="0"/>
        <w:jc w:val="both"/>
        <w:rPr>
          <w:rFonts w:cs="Arial"/>
        </w:rPr>
      </w:pPr>
      <w:r w:rsidRPr="00F10346">
        <w:rPr>
          <w:rFonts w:cs="Arial"/>
        </w:rPr>
        <w:t>Д</w:t>
      </w:r>
      <w:r w:rsidRPr="00F10346">
        <w:rPr>
          <w:rFonts w:cs="Arial"/>
          <w:lang w:val="sr-Latn-CS"/>
        </w:rPr>
        <w:t>одатн</w:t>
      </w:r>
      <w:r w:rsidRPr="00F10346">
        <w:rPr>
          <w:rFonts w:cs="Arial"/>
        </w:rPr>
        <w:t>а</w:t>
      </w:r>
      <w:r w:rsidRPr="00F10346">
        <w:rPr>
          <w:rFonts w:cs="Arial"/>
          <w:lang w:val="sr-Latn-CS"/>
        </w:rPr>
        <w:t xml:space="preserve"> објашњења</w:t>
      </w:r>
      <w:r w:rsidRPr="00F10346">
        <w:rPr>
          <w:rFonts w:cs="Arial"/>
        </w:rPr>
        <w:t>, контрола и допуштене исправке</w:t>
      </w:r>
    </w:p>
    <w:p w:rsidR="00C14152" w:rsidRPr="00F10346" w:rsidRDefault="00C14152" w:rsidP="00C14152">
      <w:pPr>
        <w:pStyle w:val="KDParagraf"/>
        <w:spacing w:before="0"/>
        <w:rPr>
          <w:rFonts w:eastAsia="TimesNewRomanPSMT" w:cs="Arial"/>
        </w:rPr>
      </w:pPr>
      <w:r w:rsidRPr="00F1034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10346" w:rsidRDefault="00C14152" w:rsidP="00C14152">
      <w:pPr>
        <w:pStyle w:val="KDParagraf"/>
        <w:spacing w:before="0"/>
        <w:rPr>
          <w:rFonts w:eastAsia="TimesNewRomanPSMT" w:cs="Arial"/>
          <w:lang w:val="ru-RU"/>
        </w:rPr>
      </w:pPr>
      <w:r w:rsidRPr="00F10346">
        <w:rPr>
          <w:rFonts w:eastAsia="TimesNewRomanPSMT" w:cs="Arial"/>
          <w:lang w:val="ru-RU"/>
        </w:rPr>
        <w:lastRenderedPageBreak/>
        <w:t>Уколико је потр</w:t>
      </w:r>
      <w:r w:rsidR="002479F9" w:rsidRPr="00F10346">
        <w:rPr>
          <w:rFonts w:eastAsia="TimesNewRomanPSMT" w:cs="Arial"/>
          <w:lang w:val="ru-RU"/>
        </w:rPr>
        <w:t>ебно вршити додатна објашњења, Наручилац ће П</w:t>
      </w:r>
      <w:r w:rsidRPr="00F10346">
        <w:rPr>
          <w:rFonts w:eastAsia="TimesNewRomanPSMT" w:cs="Arial"/>
          <w:lang w:val="ru-RU"/>
        </w:rPr>
        <w:t>онуђачу оставити прим</w:t>
      </w:r>
      <w:r w:rsidR="002479F9" w:rsidRPr="00F1034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10346">
        <w:rPr>
          <w:rFonts w:eastAsia="TimesNewRomanPSMT" w:cs="Arial"/>
          <w:lang w:val="ru-RU"/>
        </w:rPr>
        <w:t>одизвођача.</w:t>
      </w:r>
    </w:p>
    <w:p w:rsidR="00C14152" w:rsidRPr="00F10346" w:rsidRDefault="002479F9" w:rsidP="00C14152">
      <w:pPr>
        <w:pStyle w:val="KDParagraf"/>
        <w:spacing w:before="0"/>
        <w:rPr>
          <w:rFonts w:eastAsia="TimesNewRomanPSMT" w:cs="Arial"/>
        </w:rPr>
      </w:pPr>
      <w:r w:rsidRPr="00F10346">
        <w:rPr>
          <w:rFonts w:eastAsia="TimesNewRomanPSMT" w:cs="Arial"/>
        </w:rPr>
        <w:t>Наручилац може, уз сагласност П</w:t>
      </w:r>
      <w:r w:rsidR="00C14152" w:rsidRPr="00F10346">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10346" w:rsidRDefault="00C14152" w:rsidP="00C14152">
      <w:pPr>
        <w:pStyle w:val="KDParagraf"/>
        <w:spacing w:before="0"/>
        <w:rPr>
          <w:rFonts w:eastAsia="TimesNewRomanPSMT" w:cs="Arial"/>
        </w:rPr>
      </w:pPr>
      <w:r w:rsidRPr="00F10346">
        <w:rPr>
          <w:rFonts w:eastAsia="TimesNewRomanPSMT" w:cs="Arial"/>
        </w:rPr>
        <w:t>У случају разлике између јединичне цене и укупне цене, мерод</w:t>
      </w:r>
      <w:r w:rsidR="002479F9" w:rsidRPr="00F10346">
        <w:rPr>
          <w:rFonts w:eastAsia="TimesNewRomanPSMT" w:cs="Arial"/>
        </w:rPr>
        <w:t>авна је јединична цена. Ако се П</w:t>
      </w:r>
      <w:r w:rsidRPr="00F10346">
        <w:rPr>
          <w:rFonts w:eastAsia="TimesNewRomanPSMT" w:cs="Arial"/>
        </w:rPr>
        <w:t>онуђач не сагласи са исправком рачунских грешака, Наручилац ће његову понуду одбити као неприхватљиву.</w:t>
      </w:r>
    </w:p>
    <w:p w:rsidR="00A94E70" w:rsidRPr="00A94E70" w:rsidRDefault="00A94E70" w:rsidP="008D2B23">
      <w:pPr>
        <w:spacing w:before="0"/>
        <w:rPr>
          <w:rFonts w:cs="Arial"/>
        </w:rPr>
      </w:pPr>
    </w:p>
    <w:p w:rsidR="00D03CE6" w:rsidRPr="0004050B" w:rsidRDefault="00B20A6C" w:rsidP="00A729B6">
      <w:pPr>
        <w:pStyle w:val="KDPodnaslov2"/>
        <w:numPr>
          <w:ilvl w:val="1"/>
          <w:numId w:val="21"/>
        </w:numPr>
        <w:spacing w:before="0"/>
        <w:jc w:val="both"/>
        <w:rPr>
          <w:rFonts w:cs="Arial"/>
        </w:rPr>
      </w:pPr>
      <w:bookmarkStart w:id="56" w:name="_Toc442559917"/>
      <w:bookmarkStart w:id="57" w:name="_Toc441651606"/>
      <w:r w:rsidRPr="00F10346">
        <w:rPr>
          <w:rFonts w:cs="Arial"/>
        </w:rPr>
        <w:t>Разлози за одбијање понуде</w:t>
      </w:r>
      <w:bookmarkEnd w:id="56"/>
      <w:bookmarkEnd w:id="57"/>
    </w:p>
    <w:p w:rsidR="00B20A6C" w:rsidRPr="00F10346" w:rsidRDefault="00B20A6C" w:rsidP="00B20A6C">
      <w:pPr>
        <w:autoSpaceDE w:val="0"/>
        <w:autoSpaceDN w:val="0"/>
        <w:adjustRightInd w:val="0"/>
        <w:spacing w:before="0"/>
        <w:rPr>
          <w:rFonts w:eastAsia="TimesNewRomanPSMT" w:cs="Arial"/>
          <w:bCs/>
          <w:iCs/>
          <w:lang w:val="ru-RU"/>
        </w:rPr>
      </w:pPr>
      <w:r w:rsidRPr="00F10346">
        <w:rPr>
          <w:rFonts w:eastAsia="TimesNewRomanPSMT" w:cs="Arial"/>
          <w:bCs/>
          <w:iCs/>
        </w:rPr>
        <w:t>Понуда ће бити одбијена ако:</w:t>
      </w:r>
    </w:p>
    <w:p w:rsidR="00B20A6C" w:rsidRPr="00F10346" w:rsidRDefault="00B20A6C" w:rsidP="00E629E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је неблаговремена, неприхватљива или неодговарајућа;</w:t>
      </w:r>
    </w:p>
    <w:p w:rsidR="00B20A6C" w:rsidRPr="00F10346" w:rsidRDefault="00B20A6C" w:rsidP="00E629E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ако се понуђач не сагласи са исправком рачунских грешака;</w:t>
      </w:r>
    </w:p>
    <w:p w:rsidR="00B20A6C" w:rsidRPr="00F10346" w:rsidRDefault="00B20A6C" w:rsidP="00E629E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ако има битне недостатке сходно члану 106. ЗЈН</w:t>
      </w:r>
    </w:p>
    <w:p w:rsidR="00B20A6C" w:rsidRPr="00F10346" w:rsidRDefault="00B20A6C" w:rsidP="00873474">
      <w:pPr>
        <w:pStyle w:val="ListParagraph"/>
        <w:autoSpaceDE w:val="0"/>
        <w:autoSpaceDN w:val="0"/>
        <w:adjustRightInd w:val="0"/>
        <w:spacing w:before="0" w:after="0" w:line="240" w:lineRule="auto"/>
        <w:ind w:left="0"/>
        <w:rPr>
          <w:rFonts w:ascii="Arial" w:eastAsia="TimesNewRomanPSMT" w:hAnsi="Arial" w:cs="Arial"/>
          <w:bCs/>
          <w:iCs/>
        </w:rPr>
      </w:pPr>
      <w:r w:rsidRPr="00F10346">
        <w:rPr>
          <w:rFonts w:ascii="Arial" w:eastAsia="TimesNewRomanPSMT" w:hAnsi="Arial" w:cs="Arial"/>
          <w:bCs/>
          <w:iCs/>
        </w:rPr>
        <w:t>односно ако:</w:t>
      </w:r>
    </w:p>
    <w:p w:rsidR="00B20A6C" w:rsidRPr="00873474" w:rsidRDefault="00B20A6C" w:rsidP="00A729B6">
      <w:pPr>
        <w:pStyle w:val="KDNabrajanje"/>
        <w:numPr>
          <w:ilvl w:val="0"/>
          <w:numId w:val="18"/>
        </w:numPr>
        <w:spacing w:before="0"/>
        <w:ind w:left="714" w:hanging="357"/>
        <w:rPr>
          <w:rFonts w:cs="Arial"/>
        </w:rPr>
      </w:pPr>
      <w:r w:rsidRPr="00F10346">
        <w:rPr>
          <w:rFonts w:cs="Arial"/>
        </w:rPr>
        <w:t xml:space="preserve">Понуђач не докаже да </w:t>
      </w:r>
      <w:r w:rsidRPr="00F10346">
        <w:rPr>
          <w:rFonts w:eastAsia="TimesNewRomanPSMT" w:cs="Arial"/>
          <w:bCs/>
          <w:iCs/>
        </w:rPr>
        <w:t>испуњава обавезне</w:t>
      </w:r>
      <w:r w:rsidR="00A60152">
        <w:rPr>
          <w:rFonts w:eastAsia="TimesNewRomanPSMT" w:cs="Arial"/>
          <w:bCs/>
          <w:iCs/>
          <w:lang w:val="sr-Cyrl-RS"/>
        </w:rPr>
        <w:t xml:space="preserve"> и додатне </w:t>
      </w:r>
      <w:r w:rsidRPr="00F10346">
        <w:rPr>
          <w:rFonts w:eastAsia="TimesNewRomanPSMT" w:cs="Arial"/>
          <w:bCs/>
          <w:iCs/>
        </w:rPr>
        <w:t xml:space="preserve"> услове за учешће;</w:t>
      </w:r>
    </w:p>
    <w:p w:rsidR="00B20A6C" w:rsidRPr="00873474" w:rsidRDefault="00B20A6C" w:rsidP="00A729B6">
      <w:pPr>
        <w:pStyle w:val="KDNabrajanje"/>
        <w:numPr>
          <w:ilvl w:val="0"/>
          <w:numId w:val="18"/>
        </w:numPr>
        <w:spacing w:before="0"/>
        <w:ind w:left="714" w:hanging="357"/>
        <w:rPr>
          <w:rFonts w:cs="Arial"/>
        </w:rPr>
      </w:pPr>
      <w:r w:rsidRPr="00873474">
        <w:rPr>
          <w:rFonts w:eastAsia="TimesNewRomanPSMT" w:cs="Arial"/>
          <w:bCs/>
          <w:iCs/>
        </w:rPr>
        <w:t>понуђач није доставио тражено средство обезбеђења;</w:t>
      </w:r>
    </w:p>
    <w:p w:rsidR="00B20A6C" w:rsidRPr="000C463C" w:rsidRDefault="00B20A6C" w:rsidP="00A729B6">
      <w:pPr>
        <w:pStyle w:val="KDNabrajanje"/>
        <w:numPr>
          <w:ilvl w:val="0"/>
          <w:numId w:val="18"/>
        </w:numPr>
        <w:spacing w:before="0"/>
        <w:ind w:left="714" w:hanging="357"/>
        <w:rPr>
          <w:rFonts w:eastAsia="TimesNewRomanPSMT" w:cs="Arial"/>
        </w:rPr>
      </w:pPr>
      <w:r w:rsidRPr="00F10346">
        <w:rPr>
          <w:rFonts w:eastAsia="TimesNewRomanPSMT" w:cs="Arial"/>
        </w:rPr>
        <w:t>је понуђени рок важења понуде краћи од прописаног;</w:t>
      </w:r>
    </w:p>
    <w:p w:rsidR="00B20A6C" w:rsidRPr="005B4246" w:rsidRDefault="00B20A6C" w:rsidP="00A729B6">
      <w:pPr>
        <w:pStyle w:val="KDNabrajanje"/>
        <w:numPr>
          <w:ilvl w:val="0"/>
          <w:numId w:val="18"/>
        </w:numPr>
        <w:spacing w:before="0"/>
        <w:ind w:left="714" w:hanging="357"/>
        <w:rPr>
          <w:rFonts w:cs="Arial"/>
        </w:rPr>
      </w:pPr>
      <w:r w:rsidRPr="005B424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Default="00B20A6C" w:rsidP="00B20A6C">
      <w:pPr>
        <w:spacing w:before="0"/>
        <w:rPr>
          <w:rFonts w:cs="Arial"/>
        </w:rPr>
      </w:pPr>
      <w:r w:rsidRPr="00F10346">
        <w:rPr>
          <w:rFonts w:cs="Arial"/>
        </w:rPr>
        <w:t>Наручилац ће донети одлуку о обустави поступка јавне набавке у складу са чланом 109. Закона.</w:t>
      </w:r>
    </w:p>
    <w:p w:rsidR="00B20A6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34B3E" w:rsidRPr="00F10346" w:rsidRDefault="00734B3E"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Default="00C14152" w:rsidP="00A729B6">
      <w:pPr>
        <w:pStyle w:val="KDPodnaslov2"/>
        <w:numPr>
          <w:ilvl w:val="1"/>
          <w:numId w:val="21"/>
        </w:numPr>
        <w:spacing w:before="0"/>
        <w:jc w:val="both"/>
        <w:rPr>
          <w:rFonts w:cs="Arial"/>
        </w:rPr>
      </w:pPr>
      <w:r w:rsidRPr="00F10346">
        <w:rPr>
          <w:rFonts w:cs="Arial"/>
        </w:rPr>
        <w:t>Рок за доношење Одлуке о додели уговора/обустави</w:t>
      </w:r>
      <w:r w:rsidR="0009377A">
        <w:rPr>
          <w:rFonts w:cs="Arial"/>
        </w:rPr>
        <w:t xml:space="preserve"> поступка</w:t>
      </w:r>
    </w:p>
    <w:p w:rsidR="00D03CE6" w:rsidRPr="00D03CE6" w:rsidRDefault="00D03CE6" w:rsidP="00D03CE6"/>
    <w:p w:rsidR="00C14152" w:rsidRPr="00F10346" w:rsidRDefault="00C14152" w:rsidP="00C14152">
      <w:pPr>
        <w:pStyle w:val="KDParagraf"/>
        <w:spacing w:before="0"/>
        <w:rPr>
          <w:rFonts w:eastAsia="TimesNewRomanPSMT" w:cs="Arial"/>
        </w:rPr>
      </w:pPr>
      <w:r w:rsidRPr="00F10346">
        <w:rPr>
          <w:rFonts w:eastAsia="TimesNewRomanPSMT" w:cs="Arial"/>
        </w:rPr>
        <w:t xml:space="preserve">Наручилац ће одлуку о додели </w:t>
      </w:r>
      <w:r w:rsidRPr="00F10346">
        <w:rPr>
          <w:rFonts w:eastAsia="TimesNewRomanPSMT"/>
        </w:rPr>
        <w:t>уговора/обустави поступка</w:t>
      </w:r>
      <w:r w:rsidRPr="00F10346">
        <w:rPr>
          <w:rFonts w:eastAsia="TimesNewRomanPSMT" w:cs="Arial"/>
        </w:rPr>
        <w:t xml:space="preserve"> донети у року од максимално </w:t>
      </w:r>
      <w:r w:rsidR="0008263C" w:rsidRPr="00F10346">
        <w:rPr>
          <w:rFonts w:eastAsia="TimesNewRomanPSMT" w:cs="Arial"/>
        </w:rPr>
        <w:t>25</w:t>
      </w:r>
      <w:r w:rsidRPr="00F10346">
        <w:rPr>
          <w:rFonts w:eastAsia="TimesNewRomanPSMT" w:cs="Arial"/>
        </w:rPr>
        <w:t xml:space="preserve"> (</w:t>
      </w:r>
      <w:r w:rsidR="0008263C" w:rsidRPr="00F10346">
        <w:rPr>
          <w:rFonts w:eastAsia="TimesNewRomanPSMT" w:cs="Arial"/>
        </w:rPr>
        <w:t>два</w:t>
      </w:r>
      <w:r w:rsidRPr="00F10346">
        <w:rPr>
          <w:rFonts w:eastAsia="TimesNewRomanPSMT" w:cs="Arial"/>
        </w:rPr>
        <w:t>десет</w:t>
      </w:r>
      <w:r w:rsidR="0008263C" w:rsidRPr="00F10346">
        <w:rPr>
          <w:rFonts w:eastAsia="TimesNewRomanPSMT" w:cs="Arial"/>
        </w:rPr>
        <w:t>пет</w:t>
      </w:r>
      <w:r w:rsidRPr="00F10346">
        <w:rPr>
          <w:rFonts w:eastAsia="TimesNewRomanPSMT" w:cs="Arial"/>
        </w:rPr>
        <w:t>) дана од дана јавног отварања понуда.</w:t>
      </w:r>
    </w:p>
    <w:p w:rsidR="003D5F71" w:rsidRPr="00F10346" w:rsidRDefault="00C14152" w:rsidP="00C14152">
      <w:pPr>
        <w:pStyle w:val="KDParagraf"/>
        <w:spacing w:before="0"/>
        <w:rPr>
          <w:rFonts w:eastAsia="TimesNewRomanPSMT" w:cs="Arial"/>
        </w:rPr>
      </w:pPr>
      <w:r w:rsidRPr="00F10346">
        <w:rPr>
          <w:rFonts w:eastAsia="TimesNewRomanPSMT" w:cs="Arial"/>
        </w:rPr>
        <w:t>Одлуку о додели уговора/обустави поступка</w:t>
      </w:r>
      <w:r w:rsidR="003D5F71" w:rsidRPr="00F10346">
        <w:rPr>
          <w:rFonts w:eastAsia="TimesNewRomanPSMT" w:cs="Arial"/>
        </w:rPr>
        <w:t>.</w:t>
      </w:r>
    </w:p>
    <w:p w:rsidR="00C14152" w:rsidRPr="00F10346" w:rsidRDefault="00C14152" w:rsidP="00C14152">
      <w:pPr>
        <w:pStyle w:val="KDParagraf"/>
        <w:spacing w:before="0"/>
        <w:rPr>
          <w:rFonts w:eastAsia="TimesNewRomanPSMT" w:cs="Arial"/>
        </w:rPr>
      </w:pPr>
      <w:r w:rsidRPr="00F10346">
        <w:rPr>
          <w:rFonts w:eastAsia="TimesNewRomanPSMT" w:cs="Arial"/>
        </w:rPr>
        <w:t>Наручилац ће објавити на Порталу јавних набавки и на својој интернет страници у року од 3 (три) дана од дана доношења.</w:t>
      </w:r>
    </w:p>
    <w:p w:rsidR="00A94E70" w:rsidRPr="00A94E70" w:rsidRDefault="00A94E70" w:rsidP="008D2B23">
      <w:pPr>
        <w:pStyle w:val="KDParagraf"/>
        <w:spacing w:before="0"/>
        <w:rPr>
          <w:rFonts w:eastAsia="TimesNewRomanPSMT" w:cs="Arial"/>
        </w:rPr>
      </w:pPr>
    </w:p>
    <w:p w:rsidR="00D03CE6" w:rsidRPr="003D2517" w:rsidRDefault="008D2B23" w:rsidP="00A729B6">
      <w:pPr>
        <w:pStyle w:val="KDPodnaslov2"/>
        <w:numPr>
          <w:ilvl w:val="1"/>
          <w:numId w:val="21"/>
        </w:numPr>
        <w:spacing w:before="0"/>
        <w:jc w:val="both"/>
        <w:rPr>
          <w:rFonts w:cs="Arial"/>
        </w:rPr>
      </w:pPr>
      <w:bookmarkStart w:id="58" w:name="_Toc441651607"/>
      <w:bookmarkStart w:id="59" w:name="_Toc442559918"/>
      <w:r w:rsidRPr="00F10346">
        <w:rPr>
          <w:rFonts w:cs="Arial"/>
          <w:lang w:val="ru-RU"/>
        </w:rPr>
        <w:t>Н</w:t>
      </w:r>
      <w:r w:rsidRPr="00F10346">
        <w:rPr>
          <w:rFonts w:cs="Arial"/>
        </w:rPr>
        <w:t>егативне референце</w:t>
      </w:r>
      <w:bookmarkEnd w:id="58"/>
      <w:bookmarkEnd w:id="59"/>
    </w:p>
    <w:p w:rsidR="008D2B23" w:rsidRPr="00F10346" w:rsidRDefault="008D2B23" w:rsidP="008D2B23">
      <w:pPr>
        <w:spacing w:before="0"/>
        <w:rPr>
          <w:rFonts w:cs="Arial"/>
          <w:lang w:val="ru-RU"/>
        </w:rPr>
      </w:pPr>
      <w:r w:rsidRPr="00F1034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10346" w:rsidRDefault="008D2B23" w:rsidP="008D2B23">
      <w:pPr>
        <w:pStyle w:val="KDNabrajanje"/>
        <w:spacing w:before="0"/>
        <w:rPr>
          <w:rFonts w:cs="Arial"/>
        </w:rPr>
      </w:pPr>
      <w:r w:rsidRPr="00F10346">
        <w:rPr>
          <w:rFonts w:cs="Arial"/>
        </w:rPr>
        <w:t>поступао супротно забрани из чл. 23. и 25. Закона;</w:t>
      </w:r>
    </w:p>
    <w:p w:rsidR="008D2B23" w:rsidRPr="00F10346" w:rsidRDefault="008D2B23" w:rsidP="008D2B23">
      <w:pPr>
        <w:pStyle w:val="KDNabrajanje"/>
        <w:spacing w:before="0"/>
        <w:rPr>
          <w:rFonts w:cs="Arial"/>
        </w:rPr>
      </w:pPr>
      <w:r w:rsidRPr="00F10346">
        <w:rPr>
          <w:rFonts w:cs="Arial"/>
        </w:rPr>
        <w:t>учинио повреду конкуренције;</w:t>
      </w:r>
    </w:p>
    <w:p w:rsidR="008D2B23" w:rsidRPr="00F10346" w:rsidRDefault="008D2B23" w:rsidP="008D2B23">
      <w:pPr>
        <w:pStyle w:val="KDNabrajanje"/>
        <w:spacing w:before="0"/>
        <w:rPr>
          <w:rFonts w:cs="Arial"/>
        </w:rPr>
      </w:pPr>
      <w:r w:rsidRPr="00F1034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10346" w:rsidRDefault="008D2B23" w:rsidP="008D2B23">
      <w:pPr>
        <w:pStyle w:val="KDNabrajanje"/>
        <w:spacing w:before="0"/>
        <w:rPr>
          <w:rFonts w:cs="Arial"/>
        </w:rPr>
      </w:pPr>
      <w:r w:rsidRPr="00F10346">
        <w:rPr>
          <w:rFonts w:cs="Arial"/>
        </w:rPr>
        <w:t>одбио да достави доказе и средства обезбеђења на шта се у понуди обавезао.</w:t>
      </w:r>
    </w:p>
    <w:p w:rsidR="008D2B23" w:rsidRPr="00F10346" w:rsidRDefault="008D2B23" w:rsidP="008D2B23">
      <w:pPr>
        <w:pStyle w:val="KDParagraf"/>
        <w:spacing w:before="0"/>
        <w:rPr>
          <w:rFonts w:cs="Arial"/>
          <w:lang w:val="ru-RU"/>
        </w:rPr>
      </w:pPr>
      <w:r w:rsidRPr="00F1034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10346" w:rsidRDefault="008D2B23" w:rsidP="008D2B23">
      <w:pPr>
        <w:pStyle w:val="KDParagraf"/>
        <w:spacing w:before="0"/>
        <w:rPr>
          <w:rFonts w:cs="Arial"/>
        </w:rPr>
      </w:pPr>
      <w:r w:rsidRPr="00F10346">
        <w:rPr>
          <w:rFonts w:cs="Arial"/>
        </w:rPr>
        <w:t>Доказ наведеног може бити:</w:t>
      </w:r>
    </w:p>
    <w:p w:rsidR="008D2B23" w:rsidRPr="00F10346" w:rsidRDefault="008D2B23" w:rsidP="008D2B23">
      <w:pPr>
        <w:pStyle w:val="KDNabrajanje"/>
        <w:spacing w:before="0"/>
        <w:rPr>
          <w:rFonts w:cs="Arial"/>
        </w:rPr>
      </w:pPr>
      <w:r w:rsidRPr="00F10346">
        <w:rPr>
          <w:rFonts w:cs="Arial"/>
        </w:rPr>
        <w:t>правоснажна судска одлука или коначна одлука другог надлежног органа;</w:t>
      </w:r>
    </w:p>
    <w:p w:rsidR="008D2B23" w:rsidRPr="00F10346" w:rsidRDefault="008D2B23" w:rsidP="008D2B23">
      <w:pPr>
        <w:pStyle w:val="KDNabrajanje"/>
        <w:spacing w:before="0"/>
        <w:rPr>
          <w:rFonts w:cs="Arial"/>
        </w:rPr>
      </w:pPr>
      <w:r w:rsidRPr="00F10346">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10346" w:rsidRDefault="008D2B23" w:rsidP="008D2B23">
      <w:pPr>
        <w:pStyle w:val="KDNabrajanje"/>
        <w:spacing w:before="0"/>
        <w:rPr>
          <w:rFonts w:cs="Arial"/>
        </w:rPr>
      </w:pPr>
      <w:r w:rsidRPr="00F10346">
        <w:rPr>
          <w:rFonts w:cs="Arial"/>
        </w:rPr>
        <w:t>исправа о наплаћеној уговорној казни;</w:t>
      </w:r>
    </w:p>
    <w:p w:rsidR="008D2B23" w:rsidRPr="00F10346" w:rsidRDefault="008D2B23" w:rsidP="008D2B23">
      <w:pPr>
        <w:pStyle w:val="KDNabrajanje"/>
        <w:spacing w:before="0"/>
        <w:rPr>
          <w:rFonts w:cs="Arial"/>
        </w:rPr>
      </w:pPr>
      <w:r w:rsidRPr="00F10346">
        <w:rPr>
          <w:rFonts w:cs="Arial"/>
        </w:rPr>
        <w:t>рекламације потрошача, односно корисника, ако нису отклоњене у уговореном року;</w:t>
      </w:r>
    </w:p>
    <w:p w:rsidR="008D2B23" w:rsidRPr="00F10346" w:rsidRDefault="008D2B23" w:rsidP="008D2B23">
      <w:pPr>
        <w:pStyle w:val="KDNabrajanje"/>
        <w:spacing w:before="0"/>
        <w:rPr>
          <w:rFonts w:cs="Arial"/>
        </w:rPr>
      </w:pPr>
      <w:r w:rsidRPr="00F10346">
        <w:rPr>
          <w:rFonts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10346" w:rsidRDefault="008D2B23" w:rsidP="008D2B23">
      <w:pPr>
        <w:pStyle w:val="KDNabrajanje"/>
        <w:spacing w:before="0"/>
        <w:rPr>
          <w:rFonts w:cs="Arial"/>
        </w:rPr>
      </w:pPr>
      <w:r w:rsidRPr="00F1034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10346" w:rsidRDefault="008D2B23" w:rsidP="008D2B23">
      <w:pPr>
        <w:pStyle w:val="KDNabrajanje"/>
        <w:spacing w:before="0"/>
        <w:rPr>
          <w:rFonts w:cs="Arial"/>
        </w:rPr>
      </w:pPr>
      <w:r w:rsidRPr="00F1034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10346" w:rsidRDefault="008D2B23" w:rsidP="008D2B23">
      <w:pPr>
        <w:pStyle w:val="KDParagraf"/>
        <w:spacing w:before="0"/>
        <w:rPr>
          <w:rFonts w:cs="Arial"/>
        </w:rPr>
      </w:pPr>
      <w:r w:rsidRPr="00F10346">
        <w:rPr>
          <w:rFonts w:cs="Arial"/>
          <w:lang w:val="ru-RU"/>
        </w:rPr>
        <w:t xml:space="preserve">Наручилац може одбити понуду ако поседује доказ из става 3. тачка 1) члана 82. </w:t>
      </w:r>
      <w:r w:rsidRPr="00F1034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10346" w:rsidRDefault="008D2B23" w:rsidP="008D2B23">
      <w:pPr>
        <w:pStyle w:val="KDParagraf"/>
        <w:spacing w:before="0"/>
        <w:rPr>
          <w:rFonts w:cs="Arial"/>
          <w:lang w:bidi="en-US"/>
        </w:rPr>
      </w:pPr>
      <w:r w:rsidRPr="00F1034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5B5795" w:rsidRPr="005B5795" w:rsidRDefault="005B5795" w:rsidP="008D2B23">
      <w:pPr>
        <w:pStyle w:val="KDParagraf"/>
        <w:spacing w:before="0"/>
        <w:rPr>
          <w:rFonts w:cs="Arial"/>
          <w:lang w:val="sr-Cyrl-RS" w:bidi="en-US"/>
        </w:rPr>
      </w:pPr>
    </w:p>
    <w:p w:rsidR="00D03CE6" w:rsidRPr="0004050B" w:rsidRDefault="008D2B23" w:rsidP="00A729B6">
      <w:pPr>
        <w:pStyle w:val="KDPodnaslov2"/>
        <w:numPr>
          <w:ilvl w:val="1"/>
          <w:numId w:val="21"/>
        </w:numPr>
        <w:spacing w:before="0"/>
        <w:jc w:val="both"/>
        <w:rPr>
          <w:rFonts w:cs="Arial"/>
        </w:rPr>
      </w:pPr>
      <w:bookmarkStart w:id="60" w:name="_Toc441651608"/>
      <w:bookmarkStart w:id="61" w:name="_Toc442559919"/>
      <w:r w:rsidRPr="00F10346">
        <w:rPr>
          <w:rFonts w:cs="Arial"/>
        </w:rPr>
        <w:t>Увид у документацију</w:t>
      </w:r>
      <w:bookmarkEnd w:id="60"/>
      <w:bookmarkEnd w:id="61"/>
    </w:p>
    <w:p w:rsidR="008D2B23" w:rsidRPr="00F10346" w:rsidRDefault="008D2B23" w:rsidP="008D2B23">
      <w:pPr>
        <w:pStyle w:val="KDParagraf"/>
        <w:spacing w:before="0"/>
        <w:rPr>
          <w:rFonts w:cs="Arial"/>
          <w:lang w:bidi="en-US"/>
        </w:rPr>
      </w:pPr>
      <w:r w:rsidRPr="00F10346">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Default="008D2B23" w:rsidP="008D2B23">
      <w:pPr>
        <w:pStyle w:val="KDParagraf"/>
        <w:spacing w:before="0"/>
        <w:rPr>
          <w:rFonts w:cs="Arial"/>
          <w:lang w:bidi="en-US"/>
        </w:rPr>
      </w:pPr>
      <w:r w:rsidRPr="00F1034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10346" w:rsidRDefault="008D2B23" w:rsidP="008D2B23">
      <w:pPr>
        <w:pStyle w:val="KDParagraf"/>
        <w:spacing w:before="0"/>
        <w:rPr>
          <w:rFonts w:cs="Arial"/>
          <w:lang w:bidi="en-US"/>
        </w:rPr>
      </w:pPr>
    </w:p>
    <w:p w:rsidR="00D03CE6" w:rsidRPr="003D2517" w:rsidRDefault="008D2B23" w:rsidP="00A729B6">
      <w:pPr>
        <w:pStyle w:val="KDPodnaslov2"/>
        <w:numPr>
          <w:ilvl w:val="1"/>
          <w:numId w:val="21"/>
        </w:numPr>
        <w:spacing w:before="0"/>
        <w:jc w:val="both"/>
        <w:rPr>
          <w:rFonts w:cs="Arial"/>
        </w:rPr>
      </w:pPr>
      <w:bookmarkStart w:id="62" w:name="_Toc441651609"/>
      <w:bookmarkStart w:id="63" w:name="_Toc442559920"/>
      <w:r w:rsidRPr="00F10346">
        <w:rPr>
          <w:rFonts w:cs="Arial"/>
          <w:lang w:val="ru-RU"/>
        </w:rPr>
        <w:t>З</w:t>
      </w:r>
      <w:r w:rsidRPr="00F10346">
        <w:rPr>
          <w:rFonts w:cs="Arial"/>
        </w:rPr>
        <w:t>аштита права понуђача</w:t>
      </w:r>
      <w:bookmarkEnd w:id="62"/>
      <w:bookmarkEnd w:id="63"/>
    </w:p>
    <w:p w:rsidR="00886827" w:rsidRPr="00DA1BA8" w:rsidRDefault="00886827" w:rsidP="00886827">
      <w:pPr>
        <w:pStyle w:val="KDParagraf"/>
        <w:spacing w:before="0"/>
        <w:rPr>
          <w:rFonts w:cs="Arial"/>
          <w:lang w:bidi="en-US"/>
        </w:rPr>
      </w:pPr>
      <w:r w:rsidRPr="00F10346">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A1BA8">
        <w:rPr>
          <w:rFonts w:cs="Arial"/>
          <w:lang w:bidi="en-US"/>
        </w:rPr>
        <w:t>о би се захтев сматрао потпуним</w:t>
      </w:r>
    </w:p>
    <w:p w:rsidR="00A94E70" w:rsidRPr="00D03CE6" w:rsidRDefault="00A94E70" w:rsidP="00886827">
      <w:pPr>
        <w:pStyle w:val="KDParagraf"/>
        <w:spacing w:before="0"/>
        <w:rPr>
          <w:rFonts w:cs="Arial"/>
          <w:lang w:bidi="en-US"/>
        </w:rPr>
      </w:pPr>
    </w:p>
    <w:p w:rsidR="00886827" w:rsidRDefault="00886827" w:rsidP="00886827">
      <w:pPr>
        <w:pStyle w:val="KDParagraf"/>
        <w:spacing w:before="0"/>
        <w:rPr>
          <w:rFonts w:cs="Arial"/>
          <w:b/>
          <w:lang w:bidi="en-US"/>
        </w:rPr>
      </w:pPr>
      <w:r w:rsidRPr="00F10346">
        <w:rPr>
          <w:rFonts w:cs="Arial"/>
          <w:b/>
          <w:lang w:bidi="en-US"/>
        </w:rPr>
        <w:t>Рокови и начин подношења захтева за заштиту права:</w:t>
      </w:r>
    </w:p>
    <w:p w:rsidR="00D03CE6" w:rsidRPr="00D03CE6" w:rsidRDefault="00D03CE6" w:rsidP="00886827">
      <w:pPr>
        <w:pStyle w:val="KDParagraf"/>
        <w:spacing w:before="0"/>
        <w:rPr>
          <w:rFonts w:cs="Arial"/>
          <w:b/>
          <w:lang w:bidi="en-US"/>
        </w:rPr>
      </w:pP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подноси се лично или путем поште на адресу: ЈП „Електропривре</w:t>
      </w:r>
      <w:r w:rsidR="0009377A">
        <w:rPr>
          <w:rFonts w:cs="Arial"/>
          <w:lang w:bidi="en-US"/>
        </w:rPr>
        <w:t>да Србије</w:t>
      </w:r>
      <w:proofErr w:type="gramStart"/>
      <w:r w:rsidR="0009377A">
        <w:rPr>
          <w:rFonts w:cs="Arial"/>
          <w:lang w:bidi="en-US"/>
        </w:rPr>
        <w:t>“ Београд</w:t>
      </w:r>
      <w:proofErr w:type="gramEnd"/>
      <w:r w:rsidR="0009377A">
        <w:rPr>
          <w:rFonts w:cs="Arial"/>
          <w:lang w:bidi="en-US"/>
        </w:rPr>
        <w:t xml:space="preserve"> -</w:t>
      </w:r>
      <w:r w:rsidR="00C14152" w:rsidRPr="0009377A">
        <w:rPr>
          <w:rFonts w:cs="Arial"/>
          <w:lang w:bidi="en-US"/>
        </w:rPr>
        <w:t xml:space="preserve">огранак </w:t>
      </w:r>
      <w:r w:rsidR="003D5F71" w:rsidRPr="0009377A">
        <w:rPr>
          <w:rFonts w:cs="Arial"/>
          <w:lang w:bidi="en-US"/>
        </w:rPr>
        <w:t>ТЕНТ,</w:t>
      </w:r>
      <w:r w:rsidR="00CF1DAF" w:rsidRPr="00CF1DAF">
        <w:rPr>
          <w:rFonts w:cs="Arial"/>
          <w:lang w:bidi="en-US"/>
        </w:rPr>
        <w:t>ул.Богољуба Урошевића Црног бр.44 – 11 500 Обреновац</w:t>
      </w:r>
      <w:r w:rsidR="003D5F71" w:rsidRPr="00CF1DAF">
        <w:rPr>
          <w:rFonts w:cs="Arial"/>
          <w:lang w:bidi="en-US"/>
        </w:rPr>
        <w:t>,</w:t>
      </w:r>
      <w:r w:rsidRPr="00F10346">
        <w:rPr>
          <w:rFonts w:cs="Arial"/>
          <w:lang w:bidi="en-US"/>
        </w:rPr>
        <w:t>са назнаком Захтев за заштиту права за ЈН добара.</w:t>
      </w:r>
      <w:r w:rsidR="00946E5A">
        <w:rPr>
          <w:rFonts w:cs="Arial"/>
          <w:lang w:bidi="en-US"/>
        </w:rPr>
        <w:t>Услуга превоза горива друмским транспортним средствима - ТЕНТ</w:t>
      </w:r>
      <w:r w:rsidR="00C65C66">
        <w:rPr>
          <w:rFonts w:cs="Arial"/>
          <w:lang w:bidi="en-US"/>
        </w:rPr>
        <w:t>,</w:t>
      </w:r>
      <w:r w:rsidRPr="00F10346">
        <w:rPr>
          <w:rFonts w:cs="Arial"/>
          <w:lang w:bidi="en-US"/>
        </w:rPr>
        <w:t xml:space="preserve"> бр.ЈН</w:t>
      </w:r>
      <w:r w:rsidR="0004050B">
        <w:rPr>
          <w:rFonts w:cs="Arial"/>
          <w:lang w:val="sr-Cyrl-RS" w:bidi="en-US"/>
        </w:rPr>
        <w:t xml:space="preserve"> </w:t>
      </w:r>
      <w:r w:rsidR="00946E5A">
        <w:rPr>
          <w:b/>
          <w:szCs w:val="24"/>
        </w:rPr>
        <w:t xml:space="preserve"> </w:t>
      </w:r>
      <w:r w:rsidR="006F2994">
        <w:rPr>
          <w:b/>
          <w:szCs w:val="24"/>
        </w:rPr>
        <w:t>1694/2019 (3000/0830/2019)</w:t>
      </w:r>
      <w:r w:rsidRPr="00F10346">
        <w:rPr>
          <w:rFonts w:cs="Arial"/>
          <w:lang w:bidi="en-US"/>
        </w:rPr>
        <w:t>, а копија се истовремено доставља Републичкој комисији.</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се може доставити и путем електронске поште на e-mail</w:t>
      </w:r>
      <w:r w:rsidR="00CF1DAF">
        <w:rPr>
          <w:rFonts w:cs="Arial"/>
          <w:lang w:bidi="en-US"/>
        </w:rPr>
        <w:t xml:space="preserve">: </w:t>
      </w:r>
      <w:r w:rsidR="00CF1DAF" w:rsidRPr="00CF1DAF">
        <w:rPr>
          <w:rFonts w:cs="Arial"/>
          <w:lang w:bidi="en-US"/>
        </w:rPr>
        <w:t>jelisava.stojilkovic@eps.rs</w:t>
      </w:r>
      <w:r w:rsidR="00404B26" w:rsidRPr="00F10346">
        <w:rPr>
          <w:rFonts w:cs="Arial"/>
          <w:lang w:bidi="en-US"/>
        </w:rPr>
        <w:t>,</w:t>
      </w:r>
      <w:r w:rsidRPr="00F10346">
        <w:rPr>
          <w:rFonts w:cs="Arial"/>
          <w:lang w:bidi="en-US"/>
        </w:rPr>
        <w:t xml:space="preserve"> радним данима (понедељак-петак) </w:t>
      </w:r>
      <w:r w:rsidRPr="00CF1DAF">
        <w:rPr>
          <w:rFonts w:cs="Arial"/>
          <w:lang w:bidi="en-US"/>
        </w:rPr>
        <w:t xml:space="preserve">од </w:t>
      </w:r>
      <w:r w:rsidR="0009377A" w:rsidRPr="00CF1DAF">
        <w:rPr>
          <w:rFonts w:cs="Arial"/>
          <w:lang w:bidi="en-US"/>
        </w:rPr>
        <w:t>7</w:t>
      </w:r>
      <w:r w:rsidR="008824F8" w:rsidRPr="00CF1DAF">
        <w:rPr>
          <w:rFonts w:cs="Arial"/>
          <w:lang w:bidi="en-US"/>
        </w:rPr>
        <w:t>,00 до 1</w:t>
      </w:r>
      <w:r w:rsidR="0009377A" w:rsidRPr="00CF1DAF">
        <w:rPr>
          <w:rFonts w:cs="Arial"/>
          <w:lang w:bidi="en-US"/>
        </w:rPr>
        <w:t>4</w:t>
      </w:r>
      <w:r w:rsidRPr="00CF1DAF">
        <w:rPr>
          <w:rFonts w:cs="Arial"/>
          <w:lang w:bidi="en-US"/>
        </w:rPr>
        <w:t>,00</w:t>
      </w:r>
      <w:r w:rsidRPr="00F10346">
        <w:rPr>
          <w:rFonts w:cs="Arial"/>
          <w:lang w:bidi="en-US"/>
        </w:rPr>
        <w:t xml:space="preserve"> часова.</w:t>
      </w:r>
    </w:p>
    <w:p w:rsidR="00886827" w:rsidRPr="00F10346" w:rsidRDefault="00886827" w:rsidP="008824F8">
      <w:pPr>
        <w:pStyle w:val="KDParagraf"/>
        <w:spacing w:before="0"/>
        <w:rPr>
          <w:rFonts w:cs="Arial"/>
          <w:lang w:bidi="en-US"/>
        </w:rPr>
      </w:pPr>
      <w:r w:rsidRPr="00F10346">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D741D" w:rsidRDefault="00886827" w:rsidP="008824F8">
      <w:pPr>
        <w:pStyle w:val="KDParagraf"/>
        <w:spacing w:before="0"/>
        <w:rPr>
          <w:rFonts w:cs="Arial"/>
          <w:lang w:bidi="en-US"/>
        </w:rPr>
      </w:pPr>
      <w:r w:rsidRPr="00F10346">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10346">
        <w:rPr>
          <w:rFonts w:cs="Arial"/>
          <w:b/>
          <w:color w:val="0D0D0D" w:themeColor="text1" w:themeTint="F2"/>
          <w:lang w:bidi="en-US"/>
        </w:rPr>
        <w:t>7 (седам</w:t>
      </w:r>
      <w:r w:rsidR="007C43F5" w:rsidRPr="00F10346">
        <w:rPr>
          <w:rFonts w:cs="Arial"/>
          <w:b/>
          <w:color w:val="0D0D0D" w:themeColor="text1" w:themeTint="F2"/>
          <w:lang w:bidi="en-US"/>
        </w:rPr>
        <w:t xml:space="preserve">) </w:t>
      </w:r>
      <w:r w:rsidRPr="00F10346">
        <w:rPr>
          <w:rFonts w:cs="Arial"/>
          <w:b/>
          <w:color w:val="0D0D0D" w:themeColor="text1" w:themeTint="F2"/>
          <w:lang w:bidi="en-US"/>
        </w:rPr>
        <w:t>дана</w:t>
      </w:r>
      <w:r w:rsidRPr="00F10346">
        <w:rPr>
          <w:rFonts w:cs="Arial"/>
          <w:lang w:bidi="en-US"/>
        </w:rPr>
        <w:t>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886827" w:rsidRPr="00F10346" w:rsidRDefault="00886827" w:rsidP="008824F8">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Default="00886827" w:rsidP="00886827">
      <w:pPr>
        <w:pStyle w:val="KDParagraf"/>
        <w:spacing w:before="0"/>
        <w:rPr>
          <w:rFonts w:cs="Arial"/>
          <w:lang w:bidi="en-US"/>
        </w:rPr>
      </w:pPr>
      <w:r w:rsidRPr="00F10346">
        <w:rPr>
          <w:rFonts w:cs="Arial"/>
          <w:lang w:bidi="en-US"/>
        </w:rPr>
        <w:lastRenderedPageBreak/>
        <w:t>После доношења одлуке о додели уговора</w:t>
      </w:r>
      <w:r w:rsidR="008F7F28" w:rsidRPr="00F10346">
        <w:rPr>
          <w:rFonts w:cs="Arial"/>
          <w:lang w:bidi="en-US"/>
        </w:rPr>
        <w:t>и</w:t>
      </w:r>
      <w:r w:rsidRPr="00F10346">
        <w:rPr>
          <w:rFonts w:cs="Arial"/>
          <w:lang w:bidi="en-US"/>
        </w:rPr>
        <w:t xml:space="preserve"> одлуке о обустави поступка, рок за подношење захтева за заштиту права је </w:t>
      </w:r>
      <w:r w:rsidR="0008263C" w:rsidRPr="00F10346">
        <w:rPr>
          <w:rFonts w:cs="Arial"/>
          <w:lang w:bidi="en-US"/>
        </w:rPr>
        <w:t>10</w:t>
      </w:r>
      <w:r w:rsidR="008F7F28" w:rsidRPr="00F10346">
        <w:rPr>
          <w:rFonts w:cs="Arial"/>
          <w:lang w:bidi="en-US"/>
        </w:rPr>
        <w:t xml:space="preserve"> (</w:t>
      </w:r>
      <w:r w:rsidR="0008263C" w:rsidRPr="00F10346">
        <w:rPr>
          <w:rFonts w:cs="Arial"/>
          <w:lang w:bidi="en-US"/>
        </w:rPr>
        <w:t>десет</w:t>
      </w:r>
      <w:r w:rsidR="008F7F28" w:rsidRPr="00F10346">
        <w:rPr>
          <w:rFonts w:cs="Arial"/>
          <w:lang w:bidi="en-US"/>
        </w:rPr>
        <w:t>)</w:t>
      </w:r>
      <w:r w:rsidRPr="00F10346">
        <w:rPr>
          <w:rFonts w:cs="Arial"/>
          <w:lang w:bidi="en-US"/>
        </w:rPr>
        <w:t xml:space="preserve"> дана од дана објављивања одлуке на Порталу јавних набавки. </w:t>
      </w:r>
    </w:p>
    <w:p w:rsidR="006D741D" w:rsidRPr="006D741D" w:rsidRDefault="006D741D" w:rsidP="00886827">
      <w:pPr>
        <w:pStyle w:val="KDParagraf"/>
        <w:spacing w:before="0"/>
        <w:rPr>
          <w:rFonts w:cs="Arial"/>
          <w:lang w:bidi="en-US"/>
        </w:rPr>
      </w:pPr>
    </w:p>
    <w:p w:rsidR="006D741D" w:rsidRDefault="00886827" w:rsidP="00886827">
      <w:pPr>
        <w:pStyle w:val="KDParagraf"/>
        <w:spacing w:before="0"/>
        <w:rPr>
          <w:rFonts w:cs="Arial"/>
          <w:lang w:bidi="en-US"/>
        </w:rPr>
      </w:pPr>
      <w:r w:rsidRPr="00F10346">
        <w:rPr>
          <w:rFonts w:cs="Arial"/>
          <w:lang w:bidi="en-US"/>
        </w:rPr>
        <w:t>Захтев за заштиту права не задржава даље активности наручиоца у поступку јавне набавке у складу са одредбама члана 150. ЗЈН.</w:t>
      </w:r>
    </w:p>
    <w:p w:rsidR="00886827" w:rsidRPr="00F10346" w:rsidRDefault="00886827" w:rsidP="00886827">
      <w:pPr>
        <w:pStyle w:val="KDParagraf"/>
        <w:spacing w:before="0"/>
        <w:rPr>
          <w:rFonts w:cs="Arial"/>
          <w:lang w:bidi="en-US"/>
        </w:rPr>
      </w:pPr>
    </w:p>
    <w:p w:rsidR="006D741D" w:rsidRDefault="00886827" w:rsidP="008824F8">
      <w:pPr>
        <w:pStyle w:val="KDParagraf"/>
        <w:spacing w:before="0"/>
        <w:rPr>
          <w:rFonts w:cs="Arial"/>
          <w:lang w:bidi="en-US"/>
        </w:rPr>
      </w:pPr>
      <w:r w:rsidRPr="00F10346">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8824F8" w:rsidRPr="00F10346" w:rsidRDefault="008824F8" w:rsidP="008824F8">
      <w:pPr>
        <w:pStyle w:val="KDParagraf"/>
        <w:spacing w:before="0"/>
        <w:rPr>
          <w:rFonts w:cs="Arial"/>
          <w:lang w:val="sr-Cyrl-CS" w:bidi="en-US"/>
        </w:rPr>
      </w:pPr>
    </w:p>
    <w:p w:rsidR="008824F8" w:rsidRPr="00F10346" w:rsidRDefault="008824F8" w:rsidP="008824F8">
      <w:pPr>
        <w:pStyle w:val="KDParagraf"/>
        <w:spacing w:before="0"/>
        <w:rPr>
          <w:rFonts w:cs="Arial"/>
          <w:lang w:bidi="en-US"/>
        </w:rPr>
      </w:pPr>
      <w:r w:rsidRPr="00F10346">
        <w:rPr>
          <w:rFonts w:cs="Arial"/>
          <w:lang w:val="sr-Cyrl-CS" w:bidi="en-US"/>
        </w:rPr>
        <w:t>Н</w:t>
      </w:r>
      <w:r w:rsidRPr="00F1034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10346">
        <w:rPr>
          <w:rFonts w:cs="Arial"/>
          <w:lang w:eastAsia="sr-Latn-CS"/>
        </w:rPr>
        <w:t xml:space="preserve"> тад</w:t>
      </w:r>
      <w:r w:rsidRPr="00F1034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b/>
          <w:lang w:bidi="en-US"/>
        </w:rPr>
        <w:t>Детаљно упутство о садржини потпуног захтева за заштиту права</w:t>
      </w:r>
      <w:r w:rsidRPr="00F10346">
        <w:rPr>
          <w:rFonts w:cs="Arial"/>
          <w:lang w:bidi="en-US"/>
        </w:rPr>
        <w:t xml:space="preserve"> у складу са чланом   151. став 1. тач. 1) – 7) ЗЈН:</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садржи:</w:t>
      </w:r>
    </w:p>
    <w:p w:rsidR="00886827" w:rsidRPr="00F10346" w:rsidRDefault="00886827" w:rsidP="00886827">
      <w:pPr>
        <w:pStyle w:val="KDParagraf"/>
        <w:spacing w:before="0"/>
        <w:rPr>
          <w:rFonts w:cs="Arial"/>
          <w:lang w:bidi="en-US"/>
        </w:rPr>
      </w:pPr>
      <w:r w:rsidRPr="00F10346">
        <w:rPr>
          <w:rFonts w:cs="Arial"/>
          <w:lang w:bidi="en-US"/>
        </w:rPr>
        <w:t>1) назив и адресу подносиоца захтева и лице за контакт</w:t>
      </w:r>
    </w:p>
    <w:p w:rsidR="00886827" w:rsidRPr="00F10346" w:rsidRDefault="00886827" w:rsidP="00886827">
      <w:pPr>
        <w:pStyle w:val="KDParagraf"/>
        <w:spacing w:before="0"/>
        <w:rPr>
          <w:rFonts w:cs="Arial"/>
          <w:lang w:bidi="en-US"/>
        </w:rPr>
      </w:pPr>
      <w:r w:rsidRPr="00F10346">
        <w:rPr>
          <w:rFonts w:cs="Arial"/>
          <w:lang w:bidi="en-US"/>
        </w:rPr>
        <w:t>2) назив и адресу наручиоца</w:t>
      </w:r>
    </w:p>
    <w:p w:rsidR="00886827" w:rsidRPr="00F10346" w:rsidRDefault="00886827" w:rsidP="00886827">
      <w:pPr>
        <w:pStyle w:val="KDParagraf"/>
        <w:spacing w:before="0"/>
        <w:rPr>
          <w:rFonts w:cs="Arial"/>
          <w:lang w:bidi="en-US"/>
        </w:rPr>
      </w:pPr>
      <w:r w:rsidRPr="00F10346">
        <w:rPr>
          <w:rFonts w:cs="Arial"/>
          <w:lang w:bidi="en-US"/>
        </w:rPr>
        <w:t>3) податке о јавној набавци која је предмет захтева, односно о одлуци наручиоца</w:t>
      </w:r>
    </w:p>
    <w:p w:rsidR="00886827" w:rsidRPr="00F10346" w:rsidRDefault="00886827" w:rsidP="00886827">
      <w:pPr>
        <w:pStyle w:val="KDParagraf"/>
        <w:spacing w:before="0"/>
        <w:rPr>
          <w:rFonts w:cs="Arial"/>
          <w:lang w:bidi="en-US"/>
        </w:rPr>
      </w:pPr>
      <w:r w:rsidRPr="00F10346">
        <w:rPr>
          <w:rFonts w:cs="Arial"/>
          <w:lang w:bidi="en-US"/>
        </w:rPr>
        <w:t>4) повреде прописа којима се уређује поступак јавне набавке</w:t>
      </w:r>
    </w:p>
    <w:p w:rsidR="00886827" w:rsidRPr="00F10346" w:rsidRDefault="00886827" w:rsidP="00886827">
      <w:pPr>
        <w:pStyle w:val="KDParagraf"/>
        <w:spacing w:before="0"/>
        <w:rPr>
          <w:rFonts w:cs="Arial"/>
          <w:lang w:bidi="en-US"/>
        </w:rPr>
      </w:pPr>
      <w:r w:rsidRPr="00F10346">
        <w:rPr>
          <w:rFonts w:cs="Arial"/>
          <w:lang w:bidi="en-US"/>
        </w:rPr>
        <w:t>5) чињенице и доказе којима се повреде доказују</w:t>
      </w:r>
    </w:p>
    <w:p w:rsidR="00886827" w:rsidRPr="00F10346" w:rsidRDefault="00886827" w:rsidP="00886827">
      <w:pPr>
        <w:pStyle w:val="KDParagraf"/>
        <w:spacing w:before="0"/>
        <w:rPr>
          <w:rFonts w:cs="Arial"/>
          <w:lang w:bidi="en-US"/>
        </w:rPr>
      </w:pPr>
      <w:r w:rsidRPr="00F10346">
        <w:rPr>
          <w:rFonts w:cs="Arial"/>
          <w:lang w:bidi="en-US"/>
        </w:rPr>
        <w:t>6) потврду о уплати таксе из члана 156. ЗЈН</w:t>
      </w:r>
    </w:p>
    <w:p w:rsidR="00886827" w:rsidRPr="00F10346" w:rsidRDefault="00886827" w:rsidP="00886827">
      <w:pPr>
        <w:pStyle w:val="KDParagraf"/>
        <w:spacing w:before="0"/>
        <w:rPr>
          <w:rFonts w:cs="Arial"/>
          <w:lang w:bidi="en-US"/>
        </w:rPr>
      </w:pPr>
      <w:r w:rsidRPr="00F10346">
        <w:rPr>
          <w:rFonts w:cs="Arial"/>
          <w:lang w:bidi="en-US"/>
        </w:rPr>
        <w:t>7) потпис подносиоца.</w:t>
      </w:r>
    </w:p>
    <w:p w:rsidR="008824F8" w:rsidRPr="00F10346" w:rsidRDefault="008824F8" w:rsidP="00886827">
      <w:pPr>
        <w:pStyle w:val="KDParagraf"/>
        <w:spacing w:before="0"/>
        <w:rPr>
          <w:rFonts w:cs="Arial"/>
          <w:b/>
          <w:lang w:val="sr-Cyrl-CS" w:bidi="en-US"/>
        </w:rPr>
      </w:pPr>
    </w:p>
    <w:p w:rsidR="00886827" w:rsidRPr="00F10346" w:rsidRDefault="00886827" w:rsidP="00886827">
      <w:pPr>
        <w:pStyle w:val="KDParagraf"/>
        <w:spacing w:before="0"/>
        <w:rPr>
          <w:rFonts w:cs="Arial"/>
          <w:b/>
          <w:lang w:bidi="en-US"/>
        </w:rPr>
      </w:pPr>
      <w:r w:rsidRPr="00F10346">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10346" w:rsidRDefault="00886827" w:rsidP="00886827">
      <w:pPr>
        <w:pStyle w:val="KDParagraf"/>
        <w:spacing w:before="0"/>
        <w:rPr>
          <w:rFonts w:cs="Arial"/>
          <w:lang w:bidi="en-US"/>
        </w:rPr>
      </w:pPr>
      <w:r w:rsidRPr="00F10346">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F10346" w:rsidRDefault="00886827" w:rsidP="00886827">
      <w:pPr>
        <w:pStyle w:val="KDParagraf"/>
        <w:spacing w:before="0"/>
        <w:rPr>
          <w:rFonts w:cs="Arial"/>
          <w:lang w:bidi="en-US"/>
        </w:rPr>
      </w:pPr>
      <w:r w:rsidRPr="00F10346">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10346" w:rsidRDefault="00886827" w:rsidP="00886827">
      <w:pPr>
        <w:pStyle w:val="KDParagraf"/>
        <w:spacing w:before="0"/>
        <w:rPr>
          <w:rFonts w:cs="Arial"/>
          <w:lang w:bidi="en-US"/>
        </w:rPr>
      </w:pPr>
    </w:p>
    <w:p w:rsidR="00886827" w:rsidRDefault="00886827" w:rsidP="00886827">
      <w:pPr>
        <w:pStyle w:val="KDParagraf"/>
        <w:spacing w:before="0"/>
        <w:rPr>
          <w:rFonts w:cs="Arial"/>
          <w:b/>
          <w:lang w:bidi="en-US"/>
        </w:rPr>
      </w:pPr>
      <w:r w:rsidRPr="00F10346">
        <w:rPr>
          <w:rFonts w:cs="Arial"/>
          <w:b/>
          <w:lang w:bidi="en-US"/>
        </w:rPr>
        <w:t>Износ таксе из члана 156. став 1. тач. 1)- 3) ЗЈН:</w:t>
      </w:r>
    </w:p>
    <w:p w:rsidR="00A94E70" w:rsidRPr="00A94E70" w:rsidRDefault="00A94E70" w:rsidP="00886827">
      <w:pPr>
        <w:pStyle w:val="KDParagraf"/>
        <w:spacing w:before="0"/>
        <w:rPr>
          <w:rFonts w:cs="Arial"/>
          <w:b/>
          <w:lang w:bidi="en-US"/>
        </w:rPr>
      </w:pPr>
    </w:p>
    <w:p w:rsidR="0008263C" w:rsidRPr="00F10346" w:rsidRDefault="008824F8" w:rsidP="008824F8">
      <w:pPr>
        <w:pStyle w:val="KDParagraf"/>
        <w:spacing w:before="0"/>
        <w:rPr>
          <w:rFonts w:cs="Arial"/>
          <w:lang w:bidi="en-US"/>
        </w:rPr>
      </w:pPr>
      <w:r w:rsidRPr="00F10346">
        <w:rPr>
          <w:rFonts w:cs="Arial"/>
        </w:rPr>
        <w:t xml:space="preserve">Подносилац захтева за заштиту права дужан је да на рачун буџета Републике Србије (број рачуна: </w:t>
      </w:r>
      <w:r w:rsidRPr="00F10346">
        <w:rPr>
          <w:rFonts w:cs="Arial"/>
          <w:lang w:val="ru-RU"/>
        </w:rPr>
        <w:t>840-</w:t>
      </w:r>
      <w:r w:rsidRPr="00F10346">
        <w:rPr>
          <w:rFonts w:cs="Arial"/>
          <w:bCs/>
          <w:iCs/>
        </w:rPr>
        <w:t>30678845-06</w:t>
      </w:r>
      <w:r w:rsidRPr="00F10346">
        <w:rPr>
          <w:rFonts w:cs="Arial"/>
        </w:rPr>
        <w:t xml:space="preserve">, шифра плаћања 153 или 253, позив на </w:t>
      </w:r>
      <w:proofErr w:type="gramStart"/>
      <w:r w:rsidRPr="00F10346">
        <w:rPr>
          <w:rFonts w:cs="Arial"/>
        </w:rPr>
        <w:t xml:space="preserve">број </w:t>
      </w:r>
      <w:r w:rsidR="00946E5A">
        <w:rPr>
          <w:b/>
          <w:szCs w:val="24"/>
        </w:rPr>
        <w:t xml:space="preserve"> </w:t>
      </w:r>
      <w:r w:rsidR="006F2994">
        <w:rPr>
          <w:b/>
          <w:szCs w:val="24"/>
        </w:rPr>
        <w:t>1694</w:t>
      </w:r>
      <w:proofErr w:type="gramEnd"/>
      <w:r w:rsidR="006F2994">
        <w:rPr>
          <w:b/>
          <w:szCs w:val="24"/>
        </w:rPr>
        <w:t>/2019 (3000/0830/2019)</w:t>
      </w:r>
      <w:r w:rsidRPr="00CF1DAF">
        <w:rPr>
          <w:rFonts w:cs="Arial"/>
        </w:rPr>
        <w:t>,</w:t>
      </w:r>
      <w:r w:rsidRPr="00F10346">
        <w:rPr>
          <w:rFonts w:cs="Arial"/>
        </w:rPr>
        <w:t xml:space="preserve"> сврха: ЗЗП, ЈП ЕПС</w:t>
      </w:r>
      <w:r w:rsidR="00DA1BA8">
        <w:rPr>
          <w:rFonts w:cs="Arial"/>
          <w:lang w:val="sr-Cyrl-CS"/>
        </w:rPr>
        <w:t>Београд-огранак ТЕНТ Београд-Обреновац</w:t>
      </w:r>
      <w:r w:rsidRPr="00F10346">
        <w:rPr>
          <w:rFonts w:cs="Arial"/>
        </w:rPr>
        <w:t xml:space="preserve">, јн. бр. </w:t>
      </w:r>
      <w:r w:rsidR="00946E5A">
        <w:rPr>
          <w:b/>
          <w:szCs w:val="24"/>
        </w:rPr>
        <w:t xml:space="preserve"> </w:t>
      </w:r>
      <w:r w:rsidR="006F2994">
        <w:rPr>
          <w:b/>
          <w:szCs w:val="24"/>
        </w:rPr>
        <w:t>1694/2019 (3000/0830/2019)</w:t>
      </w:r>
      <w:r w:rsidRPr="00CF1DAF">
        <w:rPr>
          <w:rFonts w:cs="Arial"/>
        </w:rPr>
        <w:t>,</w:t>
      </w:r>
      <w:r w:rsidRPr="00F10346">
        <w:rPr>
          <w:rFonts w:cs="Arial"/>
        </w:rPr>
        <w:t xml:space="preserve"> прималац уплате: буџет Републике Србије) уплати таксу</w:t>
      </w:r>
      <w:r w:rsidR="00886827" w:rsidRPr="00F10346">
        <w:rPr>
          <w:rFonts w:cs="Arial"/>
          <w:lang w:bidi="en-US"/>
        </w:rPr>
        <w:t xml:space="preserve"> од: </w:t>
      </w:r>
    </w:p>
    <w:p w:rsidR="0008263C" w:rsidRPr="00F10346" w:rsidRDefault="0008263C" w:rsidP="008824F8">
      <w:pPr>
        <w:pStyle w:val="KDParagraf"/>
        <w:spacing w:before="0"/>
        <w:rPr>
          <w:rFonts w:cs="Arial"/>
          <w:lang w:bidi="en-US"/>
        </w:rPr>
      </w:pPr>
    </w:p>
    <w:p w:rsidR="0008263C" w:rsidRPr="00B877E3" w:rsidRDefault="0008263C" w:rsidP="00CF1DAF">
      <w:pPr>
        <w:pStyle w:val="KDParagraf"/>
        <w:spacing w:before="0"/>
        <w:rPr>
          <w:rFonts w:cs="Arial"/>
          <w:lang w:bidi="en-US"/>
        </w:rPr>
      </w:pPr>
      <w:r w:rsidRPr="00B877E3">
        <w:rPr>
          <w:rFonts w:cs="Arial"/>
          <w:lang w:bidi="en-US"/>
        </w:rPr>
        <w:t>1) 120.000 динара ако се захтев за заштиту права подноси пре отварања понуда</w:t>
      </w:r>
      <w:r w:rsidR="00CF1DAF" w:rsidRPr="00B877E3">
        <w:rPr>
          <w:rFonts w:cs="Arial"/>
          <w:lang w:bidi="en-US"/>
        </w:rPr>
        <w:t>.</w:t>
      </w:r>
    </w:p>
    <w:p w:rsidR="0008263C" w:rsidRPr="00B877E3" w:rsidRDefault="00B877E3" w:rsidP="00CF1DAF">
      <w:pPr>
        <w:pStyle w:val="KDParagraf"/>
        <w:spacing w:before="0"/>
        <w:rPr>
          <w:rFonts w:cs="Arial"/>
          <w:lang w:bidi="en-US"/>
        </w:rPr>
      </w:pPr>
      <w:r>
        <w:rPr>
          <w:rFonts w:cs="Arial"/>
          <w:lang w:bidi="en-US"/>
        </w:rPr>
        <w:t>2</w:t>
      </w:r>
      <w:r w:rsidR="0008263C" w:rsidRPr="00B877E3">
        <w:rPr>
          <w:rFonts w:cs="Arial"/>
          <w:lang w:bidi="en-US"/>
        </w:rPr>
        <w:t>) 120.000 динара ако се захтев за заштиту права подноси након отварања понуда</w:t>
      </w:r>
      <w:r w:rsidR="00CF1DAF" w:rsidRPr="00B877E3">
        <w:rPr>
          <w:rFonts w:cs="Arial"/>
          <w:lang w:bidi="en-US"/>
        </w:rPr>
        <w:t>.</w:t>
      </w:r>
    </w:p>
    <w:p w:rsidR="00886827" w:rsidRPr="00F10346" w:rsidRDefault="00886827" w:rsidP="00091BB0">
      <w:pPr>
        <w:pStyle w:val="KDParagraf"/>
        <w:spacing w:before="0"/>
        <w:rPr>
          <w:rFonts w:cs="Arial"/>
          <w:lang w:bidi="en-US"/>
        </w:rPr>
      </w:pPr>
      <w:r w:rsidRPr="00F10346">
        <w:rPr>
          <w:rFonts w:cs="Arial"/>
          <w:lang w:bidi="en-US"/>
        </w:rPr>
        <w:t>Свака странка у поступку сноси трошкове које проузрокује својим радњама.</w:t>
      </w:r>
    </w:p>
    <w:p w:rsidR="00886827" w:rsidRPr="00F10346" w:rsidRDefault="00886827" w:rsidP="00886827">
      <w:pPr>
        <w:pStyle w:val="KDParagraf"/>
        <w:spacing w:before="0"/>
        <w:rPr>
          <w:rFonts w:cs="Arial"/>
          <w:lang w:bidi="en-US"/>
        </w:rPr>
      </w:pPr>
      <w:r w:rsidRPr="00F10346">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10346" w:rsidRDefault="00886827" w:rsidP="00886827">
      <w:pPr>
        <w:pStyle w:val="KDParagraf"/>
        <w:spacing w:before="0"/>
        <w:rPr>
          <w:rFonts w:cs="Arial"/>
          <w:lang w:bidi="en-US"/>
        </w:rPr>
      </w:pPr>
      <w:r w:rsidRPr="00F10346">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10346" w:rsidRDefault="00886827" w:rsidP="00886827">
      <w:pPr>
        <w:pStyle w:val="KDParagraf"/>
        <w:spacing w:before="0"/>
        <w:rPr>
          <w:rFonts w:cs="Arial"/>
          <w:lang w:bidi="en-US"/>
        </w:rPr>
      </w:pPr>
      <w:r w:rsidRPr="00F10346">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10346" w:rsidRDefault="00886827" w:rsidP="00886827">
      <w:pPr>
        <w:pStyle w:val="KDParagraf"/>
        <w:spacing w:before="0"/>
        <w:rPr>
          <w:rFonts w:cs="Arial"/>
          <w:lang w:bidi="en-US"/>
        </w:rPr>
      </w:pPr>
      <w:r w:rsidRPr="00F10346">
        <w:rPr>
          <w:rFonts w:cs="Arial"/>
          <w:lang w:bidi="en-US"/>
        </w:rPr>
        <w:t>Странке у захтеву морају прецизно да наведу трошкове за које траже накнаду.</w:t>
      </w:r>
    </w:p>
    <w:p w:rsidR="00886827" w:rsidRPr="00F10346" w:rsidRDefault="00886827" w:rsidP="00886827">
      <w:pPr>
        <w:pStyle w:val="KDParagraf"/>
        <w:spacing w:before="0"/>
        <w:rPr>
          <w:rFonts w:cs="Arial"/>
          <w:lang w:bidi="en-US"/>
        </w:rPr>
      </w:pPr>
      <w:r w:rsidRPr="00F10346">
        <w:rPr>
          <w:rFonts w:cs="Arial"/>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A94E70" w:rsidRPr="003D2517" w:rsidRDefault="00886827" w:rsidP="00886827">
      <w:pPr>
        <w:pStyle w:val="KDParagraf"/>
        <w:spacing w:before="0"/>
        <w:rPr>
          <w:rFonts w:cs="Arial"/>
          <w:lang w:bidi="en-US"/>
        </w:rPr>
      </w:pPr>
      <w:r w:rsidRPr="00F10346">
        <w:rPr>
          <w:rFonts w:cs="Arial"/>
          <w:lang w:bidi="en-US"/>
        </w:rPr>
        <w:t>О трошковима одлучује Републичка комисија. Одлука Републичке комисије је извршни наслов.</w:t>
      </w:r>
    </w:p>
    <w:p w:rsidR="00886827" w:rsidRDefault="00886827" w:rsidP="00886827">
      <w:pPr>
        <w:pStyle w:val="KDParagraf"/>
        <w:spacing w:before="0"/>
        <w:rPr>
          <w:rFonts w:cs="Arial"/>
          <w:b/>
          <w:lang w:bidi="en-US"/>
        </w:rPr>
      </w:pPr>
      <w:r w:rsidRPr="00F10346">
        <w:rPr>
          <w:rFonts w:cs="Arial"/>
          <w:b/>
          <w:lang w:bidi="en-US"/>
        </w:rPr>
        <w:t>Детаљно упутство о потврди из члана 151. став 1. тачка 6) ЗЈН</w:t>
      </w:r>
    </w:p>
    <w:p w:rsidR="00D03CE6" w:rsidRPr="00D03CE6" w:rsidRDefault="00D03CE6" w:rsidP="00886827">
      <w:pPr>
        <w:pStyle w:val="KDParagraf"/>
        <w:spacing w:before="0"/>
        <w:rPr>
          <w:rFonts w:cs="Arial"/>
          <w:b/>
          <w:lang w:bidi="en-US"/>
        </w:rPr>
      </w:pPr>
    </w:p>
    <w:p w:rsidR="00886827" w:rsidRPr="00F10346" w:rsidRDefault="008824F8" w:rsidP="00886827">
      <w:pPr>
        <w:pStyle w:val="KDParagraf"/>
        <w:spacing w:before="0"/>
        <w:rPr>
          <w:rFonts w:cs="Arial"/>
          <w:lang w:bidi="en-US"/>
        </w:rPr>
      </w:pPr>
      <w:r w:rsidRPr="00F10346">
        <w:rPr>
          <w:rFonts w:cs="Arial"/>
          <w:lang w:val="sr-Cyrl-CS" w:bidi="en-US"/>
        </w:rPr>
        <w:t xml:space="preserve">Потврда </w:t>
      </w:r>
      <w:r w:rsidR="00886827" w:rsidRPr="00F10346">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10346" w:rsidRDefault="00886827" w:rsidP="00886827">
      <w:pPr>
        <w:pStyle w:val="KDParagraf"/>
        <w:spacing w:before="0"/>
        <w:rPr>
          <w:rFonts w:cs="Arial"/>
          <w:lang w:bidi="en-US"/>
        </w:rPr>
      </w:pPr>
      <w:r w:rsidRPr="00F10346">
        <w:rPr>
          <w:rFonts w:cs="Arial"/>
          <w:lang w:bidi="en-US"/>
        </w:rPr>
        <w:t>Чланом 151. Закона о јавним набавкама („</w:t>
      </w:r>
      <w:proofErr w:type="gramStart"/>
      <w:r w:rsidRPr="00F10346">
        <w:rPr>
          <w:rFonts w:cs="Arial"/>
          <w:lang w:bidi="en-US"/>
        </w:rPr>
        <w:t>Службени  гласник</w:t>
      </w:r>
      <w:proofErr w:type="gramEnd"/>
      <w:r w:rsidRPr="00F10346">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F10346" w:rsidRDefault="00886827" w:rsidP="00886827">
      <w:pPr>
        <w:pStyle w:val="KDParagraf"/>
        <w:spacing w:before="0"/>
        <w:rPr>
          <w:rFonts w:cs="Arial"/>
          <w:lang w:bidi="en-US"/>
        </w:rPr>
      </w:pPr>
      <w:r w:rsidRPr="00F10346">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F10346" w:rsidRDefault="00886827" w:rsidP="00886827">
      <w:pPr>
        <w:pStyle w:val="KDParagraf"/>
        <w:spacing w:before="0"/>
        <w:rPr>
          <w:rFonts w:cs="Arial"/>
          <w:lang w:bidi="en-US"/>
        </w:rPr>
      </w:pPr>
      <w:r w:rsidRPr="00F10346">
        <w:rPr>
          <w:rFonts w:cs="Arial"/>
          <w:lang w:bidi="en-US"/>
        </w:rPr>
        <w:t>Као доказ о уплати таксе, у смислу члана 151. став 1. тачка 6) ЗЈН, прихватиће се:</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1. Потврда о извршеној уплати таксе из члана 156. ЗЈН која садржи следеће елементе:</w:t>
      </w:r>
    </w:p>
    <w:p w:rsidR="00886827" w:rsidRPr="00F10346" w:rsidRDefault="00886827" w:rsidP="00886827">
      <w:pPr>
        <w:pStyle w:val="KDParagraf"/>
        <w:spacing w:before="0"/>
        <w:rPr>
          <w:rFonts w:cs="Arial"/>
          <w:lang w:bidi="en-US"/>
        </w:rPr>
      </w:pPr>
      <w:r w:rsidRPr="00F10346">
        <w:rPr>
          <w:rFonts w:cs="Arial"/>
          <w:lang w:bidi="en-US"/>
        </w:rPr>
        <w:t>(1) да буде издата од стра</w:t>
      </w:r>
      <w:r w:rsidR="0045377F">
        <w:rPr>
          <w:rFonts w:cs="Arial"/>
          <w:lang w:bidi="en-US"/>
        </w:rPr>
        <w:t>не банке</w:t>
      </w:r>
      <w:r w:rsidRPr="00F10346">
        <w:rPr>
          <w:rFonts w:cs="Arial"/>
          <w:lang w:bidi="en-US"/>
        </w:rPr>
        <w:t>;</w:t>
      </w:r>
    </w:p>
    <w:p w:rsidR="00886827" w:rsidRPr="00F10346" w:rsidRDefault="00886827" w:rsidP="00886827">
      <w:pPr>
        <w:pStyle w:val="KDParagraf"/>
        <w:spacing w:before="0"/>
        <w:rPr>
          <w:rFonts w:cs="Arial"/>
          <w:lang w:bidi="en-US"/>
        </w:rPr>
      </w:pPr>
      <w:r w:rsidRPr="00F10346">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10346" w:rsidRDefault="00886827" w:rsidP="00886827">
      <w:pPr>
        <w:pStyle w:val="KDParagraf"/>
        <w:spacing w:before="0"/>
        <w:rPr>
          <w:rFonts w:cs="Arial"/>
          <w:lang w:bidi="en-US"/>
        </w:rPr>
      </w:pPr>
      <w:r w:rsidRPr="00F10346">
        <w:rPr>
          <w:rFonts w:cs="Arial"/>
          <w:lang w:bidi="en-US"/>
        </w:rPr>
        <w:t>(3) износ таксе из члана 156. ЗЈН чија се уплата врши;</w:t>
      </w:r>
    </w:p>
    <w:p w:rsidR="00886827" w:rsidRPr="00F10346" w:rsidRDefault="00886827" w:rsidP="00886827">
      <w:pPr>
        <w:pStyle w:val="KDParagraf"/>
        <w:spacing w:before="0"/>
        <w:rPr>
          <w:rFonts w:cs="Arial"/>
          <w:lang w:bidi="en-US"/>
        </w:rPr>
      </w:pPr>
      <w:r w:rsidRPr="00F10346">
        <w:rPr>
          <w:rFonts w:cs="Arial"/>
          <w:lang w:bidi="en-US"/>
        </w:rPr>
        <w:t>(4) број рачуна: 840-30678845-06;</w:t>
      </w:r>
    </w:p>
    <w:p w:rsidR="00886827" w:rsidRPr="00F10346" w:rsidRDefault="00886827" w:rsidP="00886827">
      <w:pPr>
        <w:pStyle w:val="KDParagraf"/>
        <w:spacing w:before="0"/>
        <w:rPr>
          <w:rFonts w:cs="Arial"/>
          <w:lang w:bidi="en-US"/>
        </w:rPr>
      </w:pPr>
      <w:r w:rsidRPr="00F10346">
        <w:rPr>
          <w:rFonts w:cs="Arial"/>
          <w:lang w:bidi="en-US"/>
        </w:rPr>
        <w:t>(5) шифру плаћања: 153 или 253;</w:t>
      </w:r>
    </w:p>
    <w:p w:rsidR="00886827" w:rsidRPr="00F10346" w:rsidRDefault="00886827" w:rsidP="00886827">
      <w:pPr>
        <w:pStyle w:val="KDParagraf"/>
        <w:spacing w:before="0"/>
        <w:rPr>
          <w:rFonts w:cs="Arial"/>
          <w:lang w:bidi="en-US"/>
        </w:rPr>
      </w:pPr>
      <w:r w:rsidRPr="00F10346">
        <w:rPr>
          <w:rFonts w:cs="Arial"/>
          <w:lang w:bidi="en-US"/>
        </w:rPr>
        <w:t>(6) позив на број: подаци о броју или ознаци јавне набавке поводом које се подноси захтев за заштиту права;</w:t>
      </w:r>
    </w:p>
    <w:p w:rsidR="00886827" w:rsidRPr="00F10346" w:rsidRDefault="00886827" w:rsidP="00886827">
      <w:pPr>
        <w:pStyle w:val="KDParagraf"/>
        <w:spacing w:before="0"/>
        <w:rPr>
          <w:rFonts w:cs="Arial"/>
          <w:lang w:bidi="en-US"/>
        </w:rPr>
      </w:pPr>
      <w:r w:rsidRPr="00F10346">
        <w:rPr>
          <w:rFonts w:cs="Arial"/>
          <w:lang w:bidi="en-US"/>
        </w:rPr>
        <w:t>(7) сврха: ЗЗП; назив наручиоца; број или ознака јавне набавке поводом које се подноси захтев за заштиту права;</w:t>
      </w:r>
    </w:p>
    <w:p w:rsidR="00886827" w:rsidRPr="00F10346" w:rsidRDefault="00886827" w:rsidP="00886827">
      <w:pPr>
        <w:pStyle w:val="KDParagraf"/>
        <w:spacing w:before="0"/>
        <w:rPr>
          <w:rFonts w:cs="Arial"/>
          <w:lang w:bidi="en-US"/>
        </w:rPr>
      </w:pPr>
      <w:r w:rsidRPr="00F10346">
        <w:rPr>
          <w:rFonts w:cs="Arial"/>
          <w:lang w:bidi="en-US"/>
        </w:rPr>
        <w:t>(8) корисник: буџет Републике Србије;</w:t>
      </w:r>
    </w:p>
    <w:p w:rsidR="00886827" w:rsidRPr="00F10346" w:rsidRDefault="00886827" w:rsidP="00886827">
      <w:pPr>
        <w:pStyle w:val="KDParagraf"/>
        <w:spacing w:before="0"/>
        <w:rPr>
          <w:rFonts w:cs="Arial"/>
          <w:lang w:bidi="en-US"/>
        </w:rPr>
      </w:pPr>
      <w:r w:rsidRPr="00F10346">
        <w:rPr>
          <w:rFonts w:cs="Arial"/>
          <w:lang w:bidi="en-US"/>
        </w:rPr>
        <w:t>(9) назив уплатиоца, односно назив подносиоца захтева за заштиту права за којег је извршена уплата таксе;</w:t>
      </w:r>
    </w:p>
    <w:p w:rsidR="00886827" w:rsidRDefault="00886827" w:rsidP="00886827">
      <w:pPr>
        <w:pStyle w:val="KDParagraf"/>
        <w:spacing w:before="0"/>
        <w:rPr>
          <w:rFonts w:cs="Arial"/>
          <w:lang w:bidi="en-US"/>
        </w:rPr>
      </w:pPr>
      <w:r w:rsidRPr="00F10346">
        <w:rPr>
          <w:rFonts w:cs="Arial"/>
          <w:lang w:bidi="en-US"/>
        </w:rPr>
        <w:t>(10) потпис овлашћеног лица банке.</w:t>
      </w:r>
    </w:p>
    <w:p w:rsidR="0009377A" w:rsidRPr="0009377A" w:rsidRDefault="0009377A" w:rsidP="00886827">
      <w:pPr>
        <w:pStyle w:val="KDParagraf"/>
        <w:spacing w:before="0"/>
        <w:rPr>
          <w:rFonts w:cs="Arial"/>
          <w:lang w:bidi="en-US"/>
        </w:rPr>
      </w:pPr>
    </w:p>
    <w:p w:rsidR="002E2983" w:rsidRPr="00E47C2E" w:rsidRDefault="00886827" w:rsidP="002E2983">
      <w:pPr>
        <w:rPr>
          <w:rFonts w:cs="Arial"/>
        </w:rPr>
      </w:pPr>
      <w:r w:rsidRPr="00F10346">
        <w:rPr>
          <w:rFonts w:cs="Arial"/>
          <w:lang w:bidi="en-US"/>
        </w:rPr>
        <w:t xml:space="preserve">2. </w:t>
      </w:r>
      <w:r w:rsidR="002E2983" w:rsidRPr="00E47C2E">
        <w:rPr>
          <w:rFonts w:cs="Arial"/>
        </w:rPr>
        <w:t xml:space="preserve">Налог </w:t>
      </w:r>
      <w:r w:rsidR="002E2983">
        <w:rPr>
          <w:rFonts w:cs="Arial"/>
        </w:rPr>
        <w:t xml:space="preserve">за уплату, први примерак, потписан од стране овлашћеног лица </w:t>
      </w:r>
      <w:r w:rsidR="002E2983" w:rsidRPr="00E47C2E">
        <w:rPr>
          <w:rFonts w:cs="Arial"/>
        </w:rPr>
        <w:t>банке или поште, који садржи и све друге елементе из потврде о извршеној уплати таксе наведене под тачком 1.</w:t>
      </w:r>
    </w:p>
    <w:p w:rsidR="006F1CCD" w:rsidRPr="006F1CCD" w:rsidRDefault="006F1CCD" w:rsidP="00886827">
      <w:pPr>
        <w:pStyle w:val="KDParagraf"/>
        <w:spacing w:before="0"/>
        <w:rPr>
          <w:rFonts w:cs="Arial"/>
          <w:lang w:bidi="en-US"/>
        </w:rPr>
      </w:pPr>
    </w:p>
    <w:p w:rsidR="002E2983" w:rsidRPr="00E47C2E" w:rsidRDefault="00886827" w:rsidP="002E2983">
      <w:pPr>
        <w:rPr>
          <w:rFonts w:cs="Arial"/>
        </w:rPr>
      </w:pPr>
      <w:r w:rsidRPr="00F10346">
        <w:rPr>
          <w:rFonts w:cs="Arial"/>
          <w:lang w:bidi="en-US"/>
        </w:rPr>
        <w:t xml:space="preserve">3. </w:t>
      </w:r>
      <w:r w:rsidR="002E2983" w:rsidRPr="00E47C2E">
        <w:rPr>
          <w:rFonts w:cs="Arial"/>
        </w:rPr>
        <w:t>Потврда издата од стране Републике Србије, Министарства финансија, Управе за тре</w:t>
      </w:r>
      <w:r w:rsidR="002E2983">
        <w:rPr>
          <w:rFonts w:cs="Arial"/>
        </w:rPr>
        <w:t>зор, потписана</w:t>
      </w:r>
      <w:r w:rsidR="002E2983" w:rsidRPr="00E47C2E">
        <w:rPr>
          <w:rFonts w:cs="Arial"/>
        </w:rPr>
        <w:t>, која садржи све елементе из потврде о</w:t>
      </w:r>
    </w:p>
    <w:p w:rsidR="002E2983" w:rsidRPr="00E47C2E" w:rsidRDefault="002E2983" w:rsidP="002E2983">
      <w:pPr>
        <w:rPr>
          <w:rFonts w:cs="Arial"/>
        </w:rPr>
      </w:pPr>
      <w:r w:rsidRPr="00E47C2E">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E2983" w:rsidRPr="00E47C2E" w:rsidRDefault="002E2983" w:rsidP="002E2983">
      <w:pPr>
        <w:rPr>
          <w:rFonts w:cs="Arial"/>
        </w:rPr>
      </w:pPr>
      <w:r w:rsidRPr="00E47C2E">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9377A" w:rsidRPr="0009377A" w:rsidRDefault="0009377A" w:rsidP="002E2983">
      <w:pPr>
        <w:pStyle w:val="KDParagraf"/>
        <w:spacing w:before="0"/>
        <w:rPr>
          <w:rFonts w:cs="Arial"/>
          <w:lang w:bidi="en-US"/>
        </w:rPr>
      </w:pPr>
    </w:p>
    <w:p w:rsidR="00886827" w:rsidRPr="00141FDB" w:rsidRDefault="00886827" w:rsidP="00886827">
      <w:pPr>
        <w:pStyle w:val="KDParagraf"/>
        <w:spacing w:before="0"/>
        <w:rPr>
          <w:rFonts w:cs="Arial"/>
          <w:lang w:val="sr-Latn-RS" w:bidi="en-US"/>
        </w:rPr>
      </w:pPr>
      <w:r w:rsidRPr="00F10346">
        <w:rPr>
          <w:rFonts w:cs="Arial"/>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F10346">
          <w:rPr>
            <w:rFonts w:cs="Arial"/>
            <w:lang w:bidi="en-US"/>
          </w:rPr>
          <w:t>http://www.kjn.gov.rs/ci/uputstvo-o-uplati-republicke-administrativne-takse.html</w:t>
        </w:r>
      </w:hyperlink>
      <w:r w:rsidR="008824F8" w:rsidRPr="00F10346">
        <w:rPr>
          <w:rFonts w:cs="Arial"/>
          <w:lang w:val="sr-Cyrl-CS" w:bidi="en-US"/>
        </w:rPr>
        <w:t>и http://www.kjn.gov.rs/download/Taksa-popunjeni-nalozi-ci.pdf</w:t>
      </w:r>
    </w:p>
    <w:p w:rsidR="006F1CCD" w:rsidRPr="006F1CCD" w:rsidRDefault="006F1CCD" w:rsidP="00886827">
      <w:pPr>
        <w:pStyle w:val="KDParagraf"/>
        <w:spacing w:before="0"/>
        <w:rPr>
          <w:rFonts w:cs="Arial"/>
          <w:lang w:bidi="en-US"/>
        </w:rPr>
      </w:pPr>
    </w:p>
    <w:p w:rsidR="006F1CCD" w:rsidRPr="006F1CCD" w:rsidRDefault="00886827" w:rsidP="00886827">
      <w:pPr>
        <w:pStyle w:val="KDParagraf"/>
        <w:spacing w:before="0"/>
        <w:rPr>
          <w:rFonts w:cs="Arial"/>
          <w:lang w:bidi="en-US"/>
        </w:rPr>
      </w:pPr>
      <w:r w:rsidRPr="00F10346">
        <w:rPr>
          <w:rFonts w:cs="Arial"/>
          <w:lang w:bidi="en-US"/>
        </w:rPr>
        <w:t>УПЛАТА ИЗ ИНОСТРАНСТВА</w:t>
      </w:r>
    </w:p>
    <w:p w:rsidR="00886827" w:rsidRPr="00F10346" w:rsidRDefault="00886827" w:rsidP="00886827">
      <w:pPr>
        <w:pStyle w:val="KDParagraf"/>
        <w:spacing w:before="0"/>
        <w:rPr>
          <w:rFonts w:cs="Arial"/>
          <w:lang w:bidi="en-US"/>
        </w:rPr>
      </w:pPr>
      <w:r w:rsidRPr="00F10346">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НАЗИВ И АДРЕСА БАНКЕ:</w:t>
      </w:r>
    </w:p>
    <w:p w:rsidR="00886827" w:rsidRPr="00F10346" w:rsidRDefault="00886827" w:rsidP="00886827">
      <w:pPr>
        <w:pStyle w:val="KDParagraf"/>
        <w:spacing w:before="0"/>
        <w:rPr>
          <w:rFonts w:cs="Arial"/>
          <w:lang w:bidi="en-US"/>
        </w:rPr>
      </w:pPr>
      <w:r w:rsidRPr="00F10346">
        <w:rPr>
          <w:rFonts w:cs="Arial"/>
          <w:lang w:bidi="en-US"/>
        </w:rPr>
        <w:t>Народна банка Србије (НБС)</w:t>
      </w:r>
    </w:p>
    <w:p w:rsidR="00886827" w:rsidRPr="00F10346" w:rsidRDefault="00886827" w:rsidP="00886827">
      <w:pPr>
        <w:pStyle w:val="KDParagraf"/>
        <w:spacing w:before="0"/>
        <w:rPr>
          <w:rFonts w:cs="Arial"/>
          <w:lang w:bidi="en-US"/>
        </w:rPr>
      </w:pPr>
      <w:r w:rsidRPr="00F10346">
        <w:rPr>
          <w:rFonts w:cs="Arial"/>
          <w:lang w:bidi="en-US"/>
        </w:rPr>
        <w:t>11000 Београд, ул. Немањина бр. 17</w:t>
      </w:r>
    </w:p>
    <w:p w:rsidR="00886827" w:rsidRPr="00F10346" w:rsidRDefault="00886827" w:rsidP="00886827">
      <w:pPr>
        <w:pStyle w:val="KDParagraf"/>
        <w:spacing w:before="0"/>
        <w:rPr>
          <w:rFonts w:cs="Arial"/>
          <w:lang w:bidi="en-US"/>
        </w:rPr>
      </w:pPr>
      <w:r w:rsidRPr="00F10346">
        <w:rPr>
          <w:rFonts w:cs="Arial"/>
          <w:lang w:bidi="en-US"/>
        </w:rPr>
        <w:t>Србија</w:t>
      </w:r>
    </w:p>
    <w:p w:rsidR="00886827" w:rsidRPr="00F10346" w:rsidRDefault="00886827" w:rsidP="00886827">
      <w:pPr>
        <w:pStyle w:val="KDParagraf"/>
        <w:spacing w:before="0"/>
        <w:rPr>
          <w:rFonts w:cs="Arial"/>
          <w:lang w:bidi="en-US"/>
        </w:rPr>
      </w:pPr>
      <w:r w:rsidRPr="00F10346">
        <w:rPr>
          <w:rFonts w:cs="Arial"/>
          <w:lang w:bidi="en-US"/>
        </w:rPr>
        <w:t>SWIFT CODE: NBSRRSBGXXX</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НАЗИВ И АДРЕСА ИНСТИТУЦИЈЕ:</w:t>
      </w:r>
    </w:p>
    <w:p w:rsidR="00886827" w:rsidRPr="00F10346" w:rsidRDefault="00886827" w:rsidP="00886827">
      <w:pPr>
        <w:pStyle w:val="KDParagraf"/>
        <w:spacing w:before="0"/>
        <w:rPr>
          <w:rFonts w:cs="Arial"/>
          <w:lang w:bidi="en-US"/>
        </w:rPr>
      </w:pPr>
      <w:r w:rsidRPr="00F10346">
        <w:rPr>
          <w:rFonts w:cs="Arial"/>
          <w:lang w:bidi="en-US"/>
        </w:rPr>
        <w:t>Министарство финансија</w:t>
      </w:r>
    </w:p>
    <w:p w:rsidR="00886827" w:rsidRPr="00F10346" w:rsidRDefault="00886827" w:rsidP="00886827">
      <w:pPr>
        <w:pStyle w:val="KDParagraf"/>
        <w:spacing w:before="0"/>
        <w:rPr>
          <w:rFonts w:cs="Arial"/>
          <w:lang w:bidi="en-US"/>
        </w:rPr>
      </w:pPr>
      <w:r w:rsidRPr="00F10346">
        <w:rPr>
          <w:rFonts w:cs="Arial"/>
          <w:lang w:bidi="en-US"/>
        </w:rPr>
        <w:t>Управа за трезор</w:t>
      </w:r>
    </w:p>
    <w:p w:rsidR="00886827" w:rsidRPr="00F10346" w:rsidRDefault="00886827" w:rsidP="00886827">
      <w:pPr>
        <w:pStyle w:val="KDParagraf"/>
        <w:spacing w:before="0"/>
        <w:rPr>
          <w:rFonts w:cs="Arial"/>
          <w:lang w:bidi="en-US"/>
        </w:rPr>
      </w:pPr>
      <w:r w:rsidRPr="00F10346">
        <w:rPr>
          <w:rFonts w:cs="Arial"/>
          <w:lang w:bidi="en-US"/>
        </w:rPr>
        <w:t>ул. Поп Лукина бр. 7-9</w:t>
      </w:r>
    </w:p>
    <w:p w:rsidR="00886827" w:rsidRPr="00F10346" w:rsidRDefault="00886827" w:rsidP="00886827">
      <w:pPr>
        <w:pStyle w:val="KDParagraf"/>
        <w:spacing w:before="0"/>
        <w:rPr>
          <w:rFonts w:cs="Arial"/>
          <w:lang w:bidi="en-US"/>
        </w:rPr>
      </w:pPr>
      <w:r w:rsidRPr="00F10346">
        <w:rPr>
          <w:rFonts w:cs="Arial"/>
          <w:lang w:bidi="en-US"/>
        </w:rPr>
        <w:t>11000 Београд</w:t>
      </w:r>
    </w:p>
    <w:p w:rsidR="00886827" w:rsidRPr="00F10346" w:rsidRDefault="00886827" w:rsidP="00886827">
      <w:pPr>
        <w:pStyle w:val="KDParagraf"/>
        <w:spacing w:before="0"/>
        <w:rPr>
          <w:rFonts w:cs="Arial"/>
          <w:lang w:bidi="en-US"/>
        </w:rPr>
      </w:pPr>
      <w:r w:rsidRPr="00F10346">
        <w:rPr>
          <w:rFonts w:cs="Arial"/>
          <w:lang w:bidi="en-US"/>
        </w:rPr>
        <w:t>IBAN: RS 35908500103019323073</w:t>
      </w:r>
    </w:p>
    <w:p w:rsidR="006F1CCD" w:rsidRPr="006F1CCD" w:rsidRDefault="006F1CCD"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НАПОМЕНА: Приликом уплата средстава потребно је навести следеће информације о плаћању - „детаљи плаћања</w:t>
      </w:r>
      <w:proofErr w:type="gramStart"/>
      <w:r w:rsidRPr="00F10346">
        <w:rPr>
          <w:rFonts w:cs="Arial"/>
          <w:lang w:bidi="en-US"/>
        </w:rPr>
        <w:t>“ (</w:t>
      </w:r>
      <w:proofErr w:type="gramEnd"/>
      <w:r w:rsidRPr="00F10346">
        <w:rPr>
          <w:rFonts w:cs="Arial"/>
          <w:lang w:bidi="en-US"/>
        </w:rPr>
        <w:t>FIELD 70: DETAILS OF PAYMENT):</w:t>
      </w:r>
    </w:p>
    <w:p w:rsidR="00886827" w:rsidRPr="00F10346" w:rsidRDefault="00886827" w:rsidP="00886827">
      <w:pPr>
        <w:pStyle w:val="KDParagraf"/>
        <w:spacing w:before="0"/>
        <w:rPr>
          <w:rFonts w:cs="Arial"/>
          <w:lang w:bidi="en-US"/>
        </w:rPr>
      </w:pPr>
      <w:r w:rsidRPr="00F10346">
        <w:rPr>
          <w:rFonts w:cs="Arial"/>
          <w:lang w:bidi="en-US"/>
        </w:rPr>
        <w:t>– број у поступку јавне набавке на које се захтев за заштиту права односи и</w:t>
      </w:r>
    </w:p>
    <w:p w:rsidR="00886827" w:rsidRPr="00F10346" w:rsidRDefault="00886827" w:rsidP="00886827">
      <w:pPr>
        <w:pStyle w:val="KDParagraf"/>
        <w:spacing w:before="0"/>
        <w:rPr>
          <w:rFonts w:cs="Arial"/>
          <w:lang w:bidi="en-US"/>
        </w:rPr>
      </w:pPr>
      <w:r w:rsidRPr="00F10346">
        <w:rPr>
          <w:rFonts w:cs="Arial"/>
          <w:lang w:bidi="en-US"/>
        </w:rPr>
        <w:t>назив наручиоца у поступку јавне набавке.</w:t>
      </w:r>
    </w:p>
    <w:p w:rsidR="00A94E70" w:rsidRPr="00A94E70" w:rsidRDefault="00886827" w:rsidP="00886827">
      <w:pPr>
        <w:pStyle w:val="KDParagraf"/>
        <w:spacing w:before="0"/>
        <w:rPr>
          <w:rFonts w:cs="Arial"/>
          <w:lang w:bidi="en-US"/>
        </w:rPr>
      </w:pPr>
      <w:r w:rsidRPr="00F10346">
        <w:rPr>
          <w:rFonts w:cs="Arial"/>
          <w:lang w:bidi="en-US"/>
        </w:rPr>
        <w:t>У прилогу су инструкције за уплате у валутама: EUR и USD.</w:t>
      </w:r>
    </w:p>
    <w:p w:rsidR="006F1CCD" w:rsidRPr="006F1CCD" w:rsidRDefault="00886827" w:rsidP="00886827">
      <w:pPr>
        <w:pStyle w:val="KDParagraf"/>
        <w:spacing w:before="0"/>
        <w:rPr>
          <w:rFonts w:cs="Arial"/>
          <w:lang w:bidi="en-US"/>
        </w:rPr>
      </w:pPr>
      <w:r w:rsidRPr="00F1034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F10346" w:rsidTr="006F1CCD">
        <w:trPr>
          <w:trHeight w:val="389"/>
        </w:trPr>
        <w:tc>
          <w:tcPr>
            <w:tcW w:w="9576" w:type="dxa"/>
            <w:gridSpan w:val="2"/>
            <w:shd w:val="clear" w:color="auto" w:fill="auto"/>
          </w:tcPr>
          <w:p w:rsidR="00886827" w:rsidRPr="00F10346" w:rsidRDefault="00886827" w:rsidP="00886827">
            <w:pPr>
              <w:pStyle w:val="KDParagraf"/>
              <w:spacing w:before="0"/>
              <w:rPr>
                <w:rFonts w:cs="Arial"/>
                <w:lang w:bidi="en-US"/>
              </w:rPr>
            </w:pPr>
            <w:r w:rsidRPr="00F10346">
              <w:rPr>
                <w:rFonts w:cs="Arial"/>
                <w:lang w:bidi="en-US"/>
              </w:rPr>
              <w:t>SWIFT MESSAGE MT103 – EUR</w:t>
            </w:r>
          </w:p>
        </w:tc>
      </w:tr>
      <w:tr w:rsidR="00886827" w:rsidRPr="00F10346" w:rsidTr="006F1CCD">
        <w:trPr>
          <w:trHeight w:val="55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32A: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VALUE DATE – EUR- AMOUNT</w:t>
            </w:r>
          </w:p>
        </w:tc>
      </w:tr>
      <w:tr w:rsidR="00886827" w:rsidRPr="00F10346" w:rsidTr="006F1CCD">
        <w:trPr>
          <w:trHeight w:val="417"/>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6F1CCD">
        <w:trPr>
          <w:trHeight w:val="409"/>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rPr>
          <w:trHeight w:val="1113"/>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56A:</w:t>
            </w:r>
          </w:p>
          <w:p w:rsidR="00886827" w:rsidRPr="00F10346" w:rsidRDefault="00886827" w:rsidP="00886827">
            <w:pPr>
              <w:pStyle w:val="KDParagraf"/>
              <w:spacing w:before="0"/>
              <w:rPr>
                <w:rFonts w:cs="Arial"/>
                <w:lang w:bidi="en-US"/>
              </w:rPr>
            </w:pPr>
            <w:r w:rsidRPr="00F10346">
              <w:rPr>
                <w:rFonts w:cs="Arial"/>
                <w:lang w:bidi="en-US"/>
              </w:rPr>
              <w:t>(INTERMEDIARY)</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DEUTDEFFXXX</w:t>
            </w:r>
          </w:p>
          <w:p w:rsidR="00886827" w:rsidRPr="00F10346" w:rsidRDefault="00886827" w:rsidP="00886827">
            <w:pPr>
              <w:pStyle w:val="KDParagraf"/>
              <w:spacing w:before="0"/>
              <w:rPr>
                <w:rFonts w:cs="Arial"/>
                <w:lang w:bidi="en-US"/>
              </w:rPr>
            </w:pPr>
            <w:r w:rsidRPr="00F10346">
              <w:rPr>
                <w:rFonts w:cs="Arial"/>
                <w:lang w:bidi="en-US"/>
              </w:rPr>
              <w:t>DEUTSCHE BANK AG, F/M</w:t>
            </w:r>
          </w:p>
          <w:p w:rsidR="00886827" w:rsidRPr="00F10346" w:rsidRDefault="00886827" w:rsidP="00886827">
            <w:pPr>
              <w:pStyle w:val="KDParagraf"/>
              <w:spacing w:before="0"/>
              <w:rPr>
                <w:rFonts w:cs="Arial"/>
                <w:lang w:bidi="en-US"/>
              </w:rPr>
            </w:pPr>
            <w:r w:rsidRPr="00F10346">
              <w:rPr>
                <w:rFonts w:cs="Arial"/>
                <w:lang w:bidi="en-US"/>
              </w:rPr>
              <w:t>TAUNUSANLAGE 12</w:t>
            </w:r>
          </w:p>
          <w:p w:rsidR="00886827" w:rsidRPr="00F10346" w:rsidRDefault="00886827" w:rsidP="00886827">
            <w:pPr>
              <w:pStyle w:val="KDParagraf"/>
              <w:spacing w:before="0"/>
              <w:rPr>
                <w:rFonts w:cs="Arial"/>
                <w:lang w:bidi="en-US"/>
              </w:rPr>
            </w:pPr>
            <w:r w:rsidRPr="00F10346">
              <w:rPr>
                <w:rFonts w:cs="Arial"/>
                <w:lang w:bidi="en-US"/>
              </w:rPr>
              <w:t>GERMANY</w:t>
            </w:r>
          </w:p>
        </w:tc>
      </w:tr>
      <w:tr w:rsidR="00886827" w:rsidRPr="00F10346" w:rsidTr="005C0AF9">
        <w:trPr>
          <w:trHeight w:val="1689"/>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57A:</w:t>
            </w:r>
          </w:p>
          <w:p w:rsidR="00886827" w:rsidRPr="00F10346" w:rsidRDefault="00886827" w:rsidP="00886827">
            <w:pPr>
              <w:pStyle w:val="KDParagraf"/>
              <w:spacing w:before="0"/>
              <w:rPr>
                <w:rFonts w:cs="Arial"/>
                <w:lang w:bidi="en-US"/>
              </w:rPr>
            </w:pPr>
            <w:r w:rsidRPr="00F10346">
              <w:rPr>
                <w:rFonts w:cs="Arial"/>
                <w:lang w:bidi="en-US"/>
              </w:rPr>
              <w:t>(ACC. WITH BANK)</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/DE20500700100935930800</w:t>
            </w:r>
          </w:p>
          <w:p w:rsidR="00886827" w:rsidRPr="00F10346" w:rsidRDefault="00886827" w:rsidP="00886827">
            <w:pPr>
              <w:pStyle w:val="KDParagraf"/>
              <w:spacing w:before="0"/>
              <w:rPr>
                <w:rFonts w:cs="Arial"/>
                <w:lang w:bidi="en-US"/>
              </w:rPr>
            </w:pPr>
            <w:r w:rsidRPr="00F10346">
              <w:rPr>
                <w:rFonts w:cs="Arial"/>
                <w:lang w:bidi="en-US"/>
              </w:rPr>
              <w:t>NBSRRSBGXXX</w:t>
            </w:r>
          </w:p>
          <w:p w:rsidR="00886827" w:rsidRPr="00F10346" w:rsidRDefault="00886827" w:rsidP="00886827">
            <w:pPr>
              <w:pStyle w:val="KDParagraf"/>
              <w:spacing w:before="0"/>
              <w:rPr>
                <w:rFonts w:cs="Arial"/>
                <w:lang w:bidi="en-US"/>
              </w:rPr>
            </w:pPr>
            <w:r w:rsidRPr="00F10346">
              <w:rPr>
                <w:rFonts w:cs="Arial"/>
                <w:lang w:bidi="en-US"/>
              </w:rPr>
              <w:t>NARODNA BANKA SRBIJE (NATIONAL</w:t>
            </w:r>
          </w:p>
          <w:p w:rsidR="00886827" w:rsidRPr="00F10346" w:rsidRDefault="00886827" w:rsidP="00886827">
            <w:pPr>
              <w:pStyle w:val="KDParagraf"/>
              <w:spacing w:before="0"/>
              <w:rPr>
                <w:rFonts w:cs="Arial"/>
                <w:lang w:bidi="en-US"/>
              </w:rPr>
            </w:pPr>
            <w:r w:rsidRPr="00F10346">
              <w:rPr>
                <w:rFonts w:cs="Arial"/>
                <w:lang w:bidi="en-US"/>
              </w:rPr>
              <w:t>BANK OF SERBIA – NBS BEOGRAD,</w:t>
            </w:r>
          </w:p>
          <w:p w:rsidR="00886827" w:rsidRPr="00F10346" w:rsidRDefault="00886827" w:rsidP="00886827">
            <w:pPr>
              <w:pStyle w:val="KDParagraf"/>
              <w:spacing w:before="0"/>
              <w:rPr>
                <w:rFonts w:cs="Arial"/>
                <w:lang w:bidi="en-US"/>
              </w:rPr>
            </w:pPr>
            <w:r w:rsidRPr="00F10346">
              <w:rPr>
                <w:rFonts w:cs="Arial"/>
                <w:lang w:bidi="en-US"/>
              </w:rPr>
              <w:t>NEMANJINA 17</w:t>
            </w:r>
          </w:p>
          <w:p w:rsidR="00886827" w:rsidRPr="00F10346" w:rsidRDefault="00886827" w:rsidP="00886827">
            <w:pPr>
              <w:pStyle w:val="KDParagraf"/>
              <w:spacing w:before="0"/>
              <w:rPr>
                <w:rFonts w:cs="Arial"/>
                <w:lang w:bidi="en-US"/>
              </w:rPr>
            </w:pPr>
            <w:r w:rsidRPr="00F10346">
              <w:rPr>
                <w:rFonts w:cs="Arial"/>
                <w:lang w:bidi="en-US"/>
              </w:rPr>
              <w:t>SERBIA</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59:</w:t>
            </w:r>
          </w:p>
          <w:p w:rsidR="00886827" w:rsidRPr="00F10346" w:rsidRDefault="00886827" w:rsidP="00886827">
            <w:pPr>
              <w:pStyle w:val="KDParagraf"/>
              <w:spacing w:before="0"/>
              <w:rPr>
                <w:rFonts w:cs="Arial"/>
                <w:lang w:bidi="en-US"/>
              </w:rPr>
            </w:pPr>
            <w:r w:rsidRPr="00F10346">
              <w:rPr>
                <w:rFonts w:cs="Arial"/>
                <w:lang w:bidi="en-US"/>
              </w:rPr>
              <w:t>(BENEFICIARY)</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/RS35908500103019323073</w:t>
            </w:r>
          </w:p>
          <w:p w:rsidR="00886827" w:rsidRPr="00F10346" w:rsidRDefault="00886827" w:rsidP="00886827">
            <w:pPr>
              <w:pStyle w:val="KDParagraf"/>
              <w:spacing w:before="0"/>
              <w:rPr>
                <w:rFonts w:cs="Arial"/>
                <w:lang w:bidi="en-US"/>
              </w:rPr>
            </w:pPr>
            <w:r w:rsidRPr="00F10346">
              <w:rPr>
                <w:rFonts w:cs="Arial"/>
                <w:lang w:bidi="en-US"/>
              </w:rPr>
              <w:t>MINISTARSTVO FINANSIJA</w:t>
            </w:r>
          </w:p>
          <w:p w:rsidR="00886827" w:rsidRPr="00F10346" w:rsidRDefault="00886827" w:rsidP="00886827">
            <w:pPr>
              <w:pStyle w:val="KDParagraf"/>
              <w:spacing w:before="0"/>
              <w:rPr>
                <w:rFonts w:cs="Arial"/>
                <w:lang w:bidi="en-US"/>
              </w:rPr>
            </w:pPr>
            <w:r w:rsidRPr="00F10346">
              <w:rPr>
                <w:rFonts w:cs="Arial"/>
                <w:lang w:bidi="en-US"/>
              </w:rPr>
              <w:t>UPRAVA ZA TREZOR</w:t>
            </w:r>
          </w:p>
          <w:p w:rsidR="00886827" w:rsidRPr="00F10346" w:rsidRDefault="00886827" w:rsidP="00886827">
            <w:pPr>
              <w:pStyle w:val="KDParagraf"/>
              <w:spacing w:before="0"/>
              <w:rPr>
                <w:rFonts w:cs="Arial"/>
                <w:lang w:bidi="en-US"/>
              </w:rPr>
            </w:pPr>
            <w:r w:rsidRPr="00F10346">
              <w:rPr>
                <w:rFonts w:cs="Arial"/>
                <w:lang w:bidi="en-US"/>
              </w:rPr>
              <w:t>POP LUKINA7-9</w:t>
            </w:r>
          </w:p>
          <w:p w:rsidR="00886827" w:rsidRPr="00F10346" w:rsidRDefault="00886827" w:rsidP="00886827">
            <w:pPr>
              <w:pStyle w:val="KDParagraf"/>
              <w:spacing w:before="0"/>
              <w:rPr>
                <w:rFonts w:cs="Arial"/>
                <w:lang w:bidi="en-US"/>
              </w:rPr>
            </w:pPr>
            <w:r w:rsidRPr="00F10346">
              <w:rPr>
                <w:rFonts w:cs="Arial"/>
                <w:lang w:bidi="en-US"/>
              </w:rPr>
              <w:t>BEOGRAD</w:t>
            </w:r>
          </w:p>
        </w:tc>
      </w:tr>
      <w:tr w:rsidR="00886827" w:rsidRPr="00F10346" w:rsidTr="006F1CCD">
        <w:trPr>
          <w:trHeight w:val="431"/>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70: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DETAILS OF PAYMENT</w:t>
            </w:r>
          </w:p>
        </w:tc>
      </w:tr>
      <w:tr w:rsidR="00886827" w:rsidRPr="00F10346" w:rsidTr="006F1CCD">
        <w:trPr>
          <w:trHeight w:val="423"/>
        </w:trPr>
        <w:tc>
          <w:tcPr>
            <w:tcW w:w="4788" w:type="dxa"/>
            <w:shd w:val="clear" w:color="auto" w:fill="auto"/>
          </w:tcPr>
          <w:p w:rsidR="00886827" w:rsidRPr="00F10346" w:rsidRDefault="00886827" w:rsidP="00886827">
            <w:pPr>
              <w:pStyle w:val="KDParagraf"/>
              <w:spacing w:before="0"/>
              <w:rPr>
                <w:rFonts w:cs="Arial"/>
                <w:lang w:bidi="en-US"/>
              </w:rPr>
            </w:pPr>
          </w:p>
        </w:tc>
        <w:tc>
          <w:tcPr>
            <w:tcW w:w="4788" w:type="dxa"/>
            <w:shd w:val="clear" w:color="auto" w:fill="auto"/>
          </w:tcPr>
          <w:p w:rsidR="00886827" w:rsidRPr="00F10346" w:rsidRDefault="00886827" w:rsidP="00886827">
            <w:pPr>
              <w:pStyle w:val="KDParagraf"/>
              <w:spacing w:before="0"/>
              <w:rPr>
                <w:rFonts w:cs="Arial"/>
                <w:lang w:bidi="en-US"/>
              </w:rPr>
            </w:pPr>
          </w:p>
        </w:tc>
      </w:tr>
    </w:tbl>
    <w:p w:rsidR="006F1CCD" w:rsidRDefault="006F1CCD"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SWIFT MESSAGE MT103 – USD</w:t>
            </w:r>
          </w:p>
        </w:tc>
        <w:tc>
          <w:tcPr>
            <w:tcW w:w="4820" w:type="dxa"/>
            <w:shd w:val="clear" w:color="auto" w:fill="auto"/>
          </w:tcPr>
          <w:p w:rsidR="00886827" w:rsidRPr="00F10346" w:rsidRDefault="00886827" w:rsidP="00886827">
            <w:pPr>
              <w:pStyle w:val="KDParagraf"/>
              <w:spacing w:before="0"/>
              <w:rPr>
                <w:rFonts w:cs="Arial"/>
                <w:lang w:bidi="en-US"/>
              </w:rPr>
            </w:pP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32A: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VALUE DATE – USD- AMOUNT</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56A:</w:t>
            </w:r>
          </w:p>
          <w:p w:rsidR="00886827" w:rsidRPr="00F10346" w:rsidRDefault="00886827" w:rsidP="00886827">
            <w:pPr>
              <w:pStyle w:val="KDParagraf"/>
              <w:spacing w:before="0"/>
              <w:rPr>
                <w:rFonts w:cs="Arial"/>
                <w:lang w:bidi="en-US"/>
              </w:rPr>
            </w:pPr>
            <w:r w:rsidRPr="00F10346">
              <w:rPr>
                <w:rFonts w:cs="Arial"/>
                <w:lang w:bidi="en-US"/>
              </w:rPr>
              <w:t>(INTERMEDIARY)</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BKTRUS33XXX</w:t>
            </w:r>
          </w:p>
          <w:p w:rsidR="00886827" w:rsidRPr="00F10346" w:rsidRDefault="00886827" w:rsidP="00886827">
            <w:pPr>
              <w:pStyle w:val="KDParagraf"/>
              <w:spacing w:before="0"/>
              <w:rPr>
                <w:rFonts w:cs="Arial"/>
                <w:lang w:bidi="en-US"/>
              </w:rPr>
            </w:pPr>
            <w:r w:rsidRPr="00F10346">
              <w:rPr>
                <w:rFonts w:cs="Arial"/>
                <w:lang w:bidi="en-US"/>
              </w:rPr>
              <w:t>DEUTSCHE BANK TRUST COMPANIY</w:t>
            </w:r>
          </w:p>
          <w:p w:rsidR="00886827" w:rsidRPr="00F10346" w:rsidRDefault="00886827" w:rsidP="00886827">
            <w:pPr>
              <w:pStyle w:val="KDParagraf"/>
              <w:spacing w:before="0"/>
              <w:rPr>
                <w:rFonts w:cs="Arial"/>
                <w:lang w:bidi="en-US"/>
              </w:rPr>
            </w:pPr>
            <w:r w:rsidRPr="00F10346">
              <w:rPr>
                <w:rFonts w:cs="Arial"/>
                <w:lang w:bidi="en-US"/>
              </w:rPr>
              <w:t>AMERICAS, NEW YORK</w:t>
            </w:r>
          </w:p>
          <w:p w:rsidR="00886827" w:rsidRPr="00F10346" w:rsidRDefault="00886827" w:rsidP="00886827">
            <w:pPr>
              <w:pStyle w:val="KDParagraf"/>
              <w:spacing w:before="0"/>
              <w:rPr>
                <w:rFonts w:cs="Arial"/>
                <w:lang w:bidi="en-US"/>
              </w:rPr>
            </w:pPr>
            <w:r w:rsidRPr="00F10346">
              <w:rPr>
                <w:rFonts w:cs="Arial"/>
                <w:lang w:bidi="en-US"/>
              </w:rPr>
              <w:t>60 WALL STREET</w:t>
            </w:r>
          </w:p>
          <w:p w:rsidR="00886827" w:rsidRPr="00F10346" w:rsidRDefault="00886827" w:rsidP="00886827">
            <w:pPr>
              <w:pStyle w:val="KDParagraf"/>
              <w:spacing w:before="0"/>
              <w:rPr>
                <w:rFonts w:cs="Arial"/>
                <w:lang w:bidi="en-US"/>
              </w:rPr>
            </w:pPr>
            <w:r w:rsidRPr="00F10346">
              <w:rPr>
                <w:rFonts w:cs="Arial"/>
                <w:lang w:bidi="en-US"/>
              </w:rPr>
              <w:t>UNITED STATES</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57A:</w:t>
            </w:r>
          </w:p>
          <w:p w:rsidR="00886827" w:rsidRPr="00F10346" w:rsidRDefault="00886827" w:rsidP="00886827">
            <w:pPr>
              <w:pStyle w:val="KDParagraf"/>
              <w:spacing w:before="0"/>
              <w:rPr>
                <w:rFonts w:cs="Arial"/>
                <w:lang w:bidi="en-US"/>
              </w:rPr>
            </w:pPr>
            <w:r w:rsidRPr="00F10346">
              <w:rPr>
                <w:rFonts w:cs="Arial"/>
                <w:lang w:bidi="en-US"/>
              </w:rPr>
              <w:t>(ACC. WITH BANK)</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NBSRRSBGXXX</w:t>
            </w:r>
          </w:p>
          <w:p w:rsidR="00886827" w:rsidRPr="00F10346" w:rsidRDefault="00886827" w:rsidP="00886827">
            <w:pPr>
              <w:pStyle w:val="KDParagraf"/>
              <w:spacing w:before="0"/>
              <w:rPr>
                <w:rFonts w:cs="Arial"/>
                <w:lang w:bidi="en-US"/>
              </w:rPr>
            </w:pPr>
            <w:r w:rsidRPr="00F10346">
              <w:rPr>
                <w:rFonts w:cs="Arial"/>
                <w:lang w:bidi="en-US"/>
              </w:rPr>
              <w:t>NARODNA BANKA SRBIJE (NATIONAL</w:t>
            </w:r>
          </w:p>
          <w:p w:rsidR="00886827" w:rsidRPr="00F10346" w:rsidRDefault="00886827" w:rsidP="00886827">
            <w:pPr>
              <w:pStyle w:val="KDParagraf"/>
              <w:spacing w:before="0"/>
              <w:rPr>
                <w:rFonts w:cs="Arial"/>
                <w:lang w:bidi="en-US"/>
              </w:rPr>
            </w:pPr>
            <w:r w:rsidRPr="00F10346">
              <w:rPr>
                <w:rFonts w:cs="Arial"/>
                <w:lang w:bidi="en-US"/>
              </w:rPr>
              <w:t>BANK OF SERBIA – NB BEOGRAD,</w:t>
            </w:r>
          </w:p>
          <w:p w:rsidR="00886827" w:rsidRPr="00F10346" w:rsidRDefault="00886827" w:rsidP="00886827">
            <w:pPr>
              <w:pStyle w:val="KDParagraf"/>
              <w:spacing w:before="0"/>
              <w:rPr>
                <w:rFonts w:cs="Arial"/>
                <w:lang w:bidi="en-US"/>
              </w:rPr>
            </w:pPr>
            <w:r w:rsidRPr="00F10346">
              <w:rPr>
                <w:rFonts w:cs="Arial"/>
                <w:lang w:bidi="en-US"/>
              </w:rPr>
              <w:t>NEMANJINA 17</w:t>
            </w:r>
          </w:p>
          <w:p w:rsidR="00886827" w:rsidRPr="00F10346" w:rsidRDefault="00886827" w:rsidP="00886827">
            <w:pPr>
              <w:pStyle w:val="KDParagraf"/>
              <w:spacing w:before="0"/>
              <w:rPr>
                <w:rFonts w:cs="Arial"/>
                <w:lang w:bidi="en-US"/>
              </w:rPr>
            </w:pPr>
            <w:r w:rsidRPr="00F10346">
              <w:rPr>
                <w:rFonts w:cs="Arial"/>
                <w:lang w:bidi="en-US"/>
              </w:rPr>
              <w:t>SERBIA</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59:</w:t>
            </w:r>
          </w:p>
          <w:p w:rsidR="00886827" w:rsidRPr="00F10346" w:rsidRDefault="00886827" w:rsidP="00886827">
            <w:pPr>
              <w:pStyle w:val="KDParagraf"/>
              <w:spacing w:before="0"/>
              <w:rPr>
                <w:rFonts w:cs="Arial"/>
                <w:lang w:bidi="en-US"/>
              </w:rPr>
            </w:pPr>
            <w:r w:rsidRPr="00F10346">
              <w:rPr>
                <w:rFonts w:cs="Arial"/>
                <w:lang w:bidi="en-US"/>
              </w:rPr>
              <w:t>(BENEFICIARY)</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/RS35908500103019323073</w:t>
            </w:r>
          </w:p>
          <w:p w:rsidR="00886827" w:rsidRPr="00F10346" w:rsidRDefault="00886827" w:rsidP="00886827">
            <w:pPr>
              <w:pStyle w:val="KDParagraf"/>
              <w:spacing w:before="0"/>
              <w:rPr>
                <w:rFonts w:cs="Arial"/>
                <w:lang w:bidi="en-US"/>
              </w:rPr>
            </w:pPr>
            <w:r w:rsidRPr="00F10346">
              <w:rPr>
                <w:rFonts w:cs="Arial"/>
                <w:lang w:bidi="en-US"/>
              </w:rPr>
              <w:t>MINISTARSTVO FINANSIJA</w:t>
            </w:r>
          </w:p>
          <w:p w:rsidR="00886827" w:rsidRPr="00F10346" w:rsidRDefault="00886827" w:rsidP="00886827">
            <w:pPr>
              <w:pStyle w:val="KDParagraf"/>
              <w:spacing w:before="0"/>
              <w:rPr>
                <w:rFonts w:cs="Arial"/>
                <w:lang w:bidi="en-US"/>
              </w:rPr>
            </w:pPr>
            <w:r w:rsidRPr="00F10346">
              <w:rPr>
                <w:rFonts w:cs="Arial"/>
                <w:lang w:bidi="en-US"/>
              </w:rPr>
              <w:t>UPRAVA ZA TREZOR</w:t>
            </w:r>
          </w:p>
          <w:p w:rsidR="00886827" w:rsidRPr="00F10346" w:rsidRDefault="00886827" w:rsidP="00886827">
            <w:pPr>
              <w:pStyle w:val="KDParagraf"/>
              <w:spacing w:before="0"/>
              <w:rPr>
                <w:rFonts w:cs="Arial"/>
                <w:lang w:bidi="en-US"/>
              </w:rPr>
            </w:pPr>
            <w:r w:rsidRPr="00F10346">
              <w:rPr>
                <w:rFonts w:cs="Arial"/>
                <w:lang w:bidi="en-US"/>
              </w:rPr>
              <w:t>POP LUKINA7-9</w:t>
            </w:r>
          </w:p>
          <w:p w:rsidR="00886827" w:rsidRPr="00F10346" w:rsidRDefault="00886827" w:rsidP="00886827">
            <w:pPr>
              <w:pStyle w:val="KDParagraf"/>
              <w:spacing w:before="0"/>
              <w:rPr>
                <w:rFonts w:cs="Arial"/>
                <w:lang w:bidi="en-US"/>
              </w:rPr>
            </w:pPr>
            <w:r w:rsidRPr="00F10346">
              <w:rPr>
                <w:rFonts w:cs="Arial"/>
                <w:lang w:bidi="en-US"/>
              </w:rPr>
              <w:t>BEOGRAD</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70: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DETAILS OF PAYMENT</w:t>
            </w:r>
          </w:p>
        </w:tc>
      </w:tr>
    </w:tbl>
    <w:p w:rsidR="00A34A5E" w:rsidRPr="00922B7C" w:rsidRDefault="00A34A5E" w:rsidP="00874F5B">
      <w:pPr>
        <w:rPr>
          <w:lang w:val="sr-Cyrl-RS"/>
        </w:rPr>
      </w:pPr>
      <w:bookmarkStart w:id="64" w:name="_Toc441651610"/>
      <w:bookmarkStart w:id="65" w:name="_Toc442559921"/>
    </w:p>
    <w:p w:rsidR="00A34A5E" w:rsidRPr="00A34A5E" w:rsidRDefault="00A34A5E" w:rsidP="00A34A5E">
      <w:pPr>
        <w:pStyle w:val="ListParagraph"/>
        <w:numPr>
          <w:ilvl w:val="1"/>
          <w:numId w:val="21"/>
        </w:numPr>
        <w:rPr>
          <w:rFonts w:ascii="Arial" w:hAnsi="Arial" w:cs="Arial"/>
          <w:b/>
        </w:rPr>
      </w:pPr>
      <w:r w:rsidRPr="00A34A5E">
        <w:rPr>
          <w:rFonts w:ascii="Arial" w:hAnsi="Arial" w:cs="Arial"/>
          <w:b/>
        </w:rPr>
        <w:t>Употреба печата</w:t>
      </w:r>
    </w:p>
    <w:p w:rsidR="00A34A5E" w:rsidRPr="00922B7C" w:rsidRDefault="00A34A5E" w:rsidP="00874F5B">
      <w:pPr>
        <w:rPr>
          <w:lang w:val="sr-Cyrl-RS"/>
        </w:rPr>
      </w:pPr>
      <w:r w:rsidRPr="00A34A5E">
        <w:rPr>
          <w:b/>
        </w:rPr>
        <w:t xml:space="preserve">      </w:t>
      </w:r>
      <w:proofErr w:type="gramStart"/>
      <w:r w:rsidRPr="00A34A5E">
        <w:t>Приликом сачињавања понуде употреба печата није обавезна.</w:t>
      </w:r>
      <w:proofErr w:type="gramEnd"/>
    </w:p>
    <w:p w:rsidR="00A94E70" w:rsidRDefault="008D2B23" w:rsidP="00A34A5E">
      <w:pPr>
        <w:pStyle w:val="KDPodnaslov2"/>
        <w:numPr>
          <w:ilvl w:val="1"/>
          <w:numId w:val="21"/>
        </w:numPr>
        <w:spacing w:before="0"/>
        <w:jc w:val="both"/>
        <w:rPr>
          <w:rFonts w:cs="Arial"/>
        </w:rPr>
      </w:pPr>
      <w:r w:rsidRPr="00F10346">
        <w:rPr>
          <w:rFonts w:cs="Arial"/>
        </w:rPr>
        <w:t>Закључивање уговора</w:t>
      </w:r>
      <w:bookmarkEnd w:id="64"/>
      <w:bookmarkEnd w:id="65"/>
    </w:p>
    <w:p w:rsidR="00A34A5E" w:rsidRPr="00A34A5E" w:rsidRDefault="00A34A5E" w:rsidP="00A34A5E">
      <w:pPr>
        <w:ind w:left="450"/>
        <w:rPr>
          <w:lang w:val="sr-Cyrl-RS"/>
        </w:rPr>
      </w:pPr>
    </w:p>
    <w:p w:rsidR="008D2B23" w:rsidRPr="00F10346" w:rsidRDefault="008D2B23" w:rsidP="008D2B23">
      <w:pPr>
        <w:spacing w:before="0"/>
        <w:rPr>
          <w:rFonts w:cs="Arial"/>
        </w:rPr>
      </w:pPr>
      <w:r w:rsidRPr="00F10346">
        <w:rPr>
          <w:rFonts w:cs="Arial"/>
        </w:rPr>
        <w:t xml:space="preserve">Наручилац ће доставити уговор о јавној набавци понуђачу којем је додељен уговор у року од </w:t>
      </w:r>
      <w:r w:rsidR="002479F9" w:rsidRPr="00F10346">
        <w:rPr>
          <w:rFonts w:cs="Arial"/>
        </w:rPr>
        <w:t>8(</w:t>
      </w:r>
      <w:r w:rsidRPr="00F10346">
        <w:rPr>
          <w:rFonts w:cs="Arial"/>
        </w:rPr>
        <w:t>осам</w:t>
      </w:r>
      <w:r w:rsidR="002479F9" w:rsidRPr="00F10346">
        <w:rPr>
          <w:rFonts w:cs="Arial"/>
        </w:rPr>
        <w:t>)</w:t>
      </w:r>
      <w:r w:rsidRPr="00F10346">
        <w:rPr>
          <w:rFonts w:cs="Arial"/>
        </w:rPr>
        <w:t xml:space="preserve"> дана од протека рока за под</w:t>
      </w:r>
      <w:r w:rsidR="007E3AF6" w:rsidRPr="00F10346">
        <w:rPr>
          <w:rFonts w:cs="Arial"/>
        </w:rPr>
        <w:t>ношење захтева за заштиту права.</w:t>
      </w:r>
    </w:p>
    <w:p w:rsidR="00B264C2" w:rsidRDefault="00B264C2" w:rsidP="00B264C2">
      <w:pPr>
        <w:spacing w:before="0"/>
        <w:rPr>
          <w:rFonts w:cs="Arial"/>
        </w:rPr>
      </w:pPr>
      <w:r w:rsidRPr="00456CBF">
        <w:rPr>
          <w:rFonts w:cs="Arial"/>
        </w:rPr>
        <w:t xml:space="preserve">Понуђач којем буде додељен уговор, обавезан је да у року </w:t>
      </w:r>
      <w:proofErr w:type="gramStart"/>
      <w:r w:rsidRPr="00456CBF">
        <w:rPr>
          <w:rFonts w:cs="Arial"/>
        </w:rPr>
        <w:t>од  10</w:t>
      </w:r>
      <w:proofErr w:type="gramEnd"/>
      <w:r w:rsidRPr="00456CBF">
        <w:rPr>
          <w:rFonts w:cs="Arial"/>
        </w:rPr>
        <w:t xml:space="preserve"> (десет)  дана  од пријема уговора од стране наручиоца достави уз потписан у</w:t>
      </w:r>
      <w:r>
        <w:rPr>
          <w:rFonts w:cs="Arial"/>
        </w:rPr>
        <w:t xml:space="preserve">говор </w:t>
      </w:r>
      <w:r w:rsidR="0018517C">
        <w:rPr>
          <w:rFonts w:cs="Arial"/>
          <w:lang w:val="sr-Cyrl-RS"/>
        </w:rPr>
        <w:t>меницу</w:t>
      </w:r>
      <w:r w:rsidRPr="00456CBF">
        <w:rPr>
          <w:rFonts w:cs="Arial"/>
        </w:rPr>
        <w:t xml:space="preserve"> за добро извршење посла.</w:t>
      </w:r>
    </w:p>
    <w:p w:rsidR="007E3AF6" w:rsidRPr="00F10346" w:rsidRDefault="007E3AF6" w:rsidP="007E3AF6">
      <w:pPr>
        <w:spacing w:before="0"/>
        <w:rPr>
          <w:rFonts w:cs="Arial"/>
          <w:color w:val="00B0F0"/>
        </w:rPr>
      </w:pPr>
    </w:p>
    <w:p w:rsidR="008D2B23" w:rsidRPr="00F10346" w:rsidRDefault="008D2B23" w:rsidP="008D2B23">
      <w:pPr>
        <w:spacing w:before="0"/>
        <w:rPr>
          <w:rFonts w:cs="Arial"/>
          <w:lang w:val="ru-RU"/>
        </w:rPr>
      </w:pPr>
      <w:r w:rsidRPr="00F10346">
        <w:rPr>
          <w:rFonts w:cs="Arial"/>
          <w:lang w:val="ru-RU"/>
        </w:rPr>
        <w:t>Ако понуђач којем је додељен уговор одбије да потпише уговор или уговор не потпише у року</w:t>
      </w:r>
      <w:r w:rsidR="00F2311C" w:rsidRPr="00F10346">
        <w:rPr>
          <w:rFonts w:cs="Arial"/>
          <w:lang w:val="ru-RU"/>
        </w:rPr>
        <w:t xml:space="preserve"> од </w:t>
      </w:r>
      <w:r w:rsidR="00C3088A">
        <w:rPr>
          <w:rFonts w:cs="Arial"/>
          <w:lang w:val="ru-RU"/>
        </w:rPr>
        <w:t>10</w:t>
      </w:r>
      <w:r w:rsidR="00F2311C" w:rsidRPr="00F10346">
        <w:rPr>
          <w:rFonts w:cs="Arial"/>
          <w:lang w:val="ru-RU"/>
        </w:rPr>
        <w:t xml:space="preserve"> дана</w:t>
      </w:r>
      <w:r w:rsidRPr="00F10346">
        <w:rPr>
          <w:rFonts w:cs="Arial"/>
          <w:lang w:val="ru-RU"/>
        </w:rPr>
        <w:t xml:space="preserve">, Наручилац </w:t>
      </w:r>
      <w:r w:rsidR="007E3AF6" w:rsidRPr="00F10346">
        <w:rPr>
          <w:rFonts w:cs="Arial"/>
          <w:lang w:val="ru-RU"/>
        </w:rPr>
        <w:t xml:space="preserve">може </w:t>
      </w:r>
      <w:r w:rsidRPr="00F10346">
        <w:rPr>
          <w:rFonts w:cs="Arial"/>
          <w:lang w:val="ru-RU"/>
        </w:rPr>
        <w:t>закључити са првим следећим најповољнијим понуђачем.</w:t>
      </w:r>
    </w:p>
    <w:p w:rsidR="007E3AF6" w:rsidRPr="00F10346" w:rsidRDefault="007E3AF6" w:rsidP="007E3AF6">
      <w:pPr>
        <w:spacing w:before="0"/>
        <w:rPr>
          <w:rFonts w:cs="Arial"/>
        </w:rPr>
      </w:pPr>
      <w:r w:rsidRPr="00F10346">
        <w:rPr>
          <w:rFonts w:cs="Arial"/>
          <w:lang w:val="ru-RU"/>
        </w:rPr>
        <w:t xml:space="preserve">Уколико у року за подношење понуда пристигне само једна понуда и та понуда буде прихватљива, наручилац </w:t>
      </w:r>
      <w:r w:rsidR="0003351B">
        <w:rPr>
          <w:rFonts w:cs="Arial"/>
          <w:lang w:val="ru-RU"/>
        </w:rPr>
        <w:t>може</w:t>
      </w:r>
      <w:r w:rsidRPr="00F10346">
        <w:rPr>
          <w:rFonts w:cs="Arial"/>
          <w:lang w:val="ru-RU"/>
        </w:rPr>
        <w:t xml:space="preserve"> сходно члану 112. став 2. тачка 5) ЗЈН-а закључити уговор са понуђачем и пре истека рока за подношење захтева за заштиту права. </w:t>
      </w:r>
    </w:p>
    <w:p w:rsidR="006F1CCD" w:rsidRPr="00A94E70" w:rsidRDefault="006F1CCD" w:rsidP="007E3AF6">
      <w:pPr>
        <w:spacing w:before="0"/>
        <w:rPr>
          <w:rFonts w:cs="Arial"/>
        </w:rPr>
      </w:pPr>
    </w:p>
    <w:p w:rsidR="008D2B23" w:rsidRDefault="008D2B23" w:rsidP="00A34A5E">
      <w:pPr>
        <w:pStyle w:val="KDPodnaslov2"/>
        <w:numPr>
          <w:ilvl w:val="1"/>
          <w:numId w:val="21"/>
        </w:numPr>
        <w:spacing w:before="0"/>
        <w:jc w:val="both"/>
        <w:rPr>
          <w:rFonts w:cs="Arial"/>
        </w:rPr>
      </w:pPr>
      <w:bookmarkStart w:id="66" w:name="_Toc441651611"/>
      <w:bookmarkStart w:id="67" w:name="_Toc442559922"/>
      <w:r w:rsidRPr="00F10346">
        <w:rPr>
          <w:rFonts w:cs="Arial"/>
        </w:rPr>
        <w:t>Измене током трајања уговор</w:t>
      </w:r>
      <w:bookmarkEnd w:id="66"/>
      <w:bookmarkEnd w:id="67"/>
      <w:r w:rsidR="00A34A5E">
        <w:rPr>
          <w:rFonts w:cs="Arial"/>
        </w:rPr>
        <w:t>а</w:t>
      </w:r>
    </w:p>
    <w:p w:rsidR="00A34A5E" w:rsidRPr="00A34A5E" w:rsidRDefault="00A34A5E" w:rsidP="00A34A5E">
      <w:pPr>
        <w:ind w:left="450"/>
      </w:pPr>
    </w:p>
    <w:p w:rsidR="00BB1B31" w:rsidRPr="00BB1B31" w:rsidRDefault="00BB1B31" w:rsidP="00BB1B31">
      <w:pPr>
        <w:spacing w:before="0"/>
        <w:rPr>
          <w:rFonts w:cs="Arial"/>
          <w:lang w:eastAsia="sr-Latn-CS"/>
        </w:rPr>
      </w:pPr>
      <w:r w:rsidRPr="00BB1B31">
        <w:rPr>
          <w:rFonts w:cs="Arial"/>
          <w:lang w:eastAsia="sr-Latn-CS"/>
        </w:rPr>
        <w:t>Наручилац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BB1B31" w:rsidRPr="00BB1B31" w:rsidRDefault="00BB1B31" w:rsidP="00BB1B31">
      <w:pPr>
        <w:spacing w:before="0"/>
        <w:rPr>
          <w:rFonts w:cs="Arial"/>
          <w:lang w:eastAsia="sr-Latn-CS"/>
        </w:rPr>
      </w:pPr>
      <w:r w:rsidRPr="00BB1B31">
        <w:rPr>
          <w:rFonts w:cs="Arial"/>
          <w:lang w:eastAsia="sr-Latn-CS"/>
        </w:rPr>
        <w:t xml:space="preserve">Уговорне стране током трајања овог </w:t>
      </w:r>
      <w:proofErr w:type="gramStart"/>
      <w:r w:rsidRPr="00BB1B31">
        <w:rPr>
          <w:rFonts w:cs="Arial"/>
          <w:lang w:eastAsia="sr-Latn-CS"/>
        </w:rPr>
        <w:t>Уговора  због</w:t>
      </w:r>
      <w:proofErr w:type="gramEnd"/>
      <w:r w:rsidRPr="00BB1B31">
        <w:rPr>
          <w:rFonts w:cs="Arial"/>
          <w:lang w:eastAsia="sr-Latn-CS"/>
        </w:rPr>
        <w:t xml:space="preserve"> промењених околности ближе одређених у члану 115. Закона, могу у писменој форми путем Анекса извршити измене и допуне овог Уговора.</w:t>
      </w:r>
    </w:p>
    <w:p w:rsidR="00922EDB" w:rsidRPr="00F10346" w:rsidRDefault="00BB1B31" w:rsidP="00BB1B31">
      <w:pPr>
        <w:spacing w:before="0"/>
        <w:rPr>
          <w:rFonts w:cs="Arial"/>
          <w:color w:val="00B0F0"/>
          <w:lang w:eastAsia="sr-Latn-CS"/>
        </w:rPr>
      </w:pPr>
      <w:r w:rsidRPr="00BB1B31">
        <w:rPr>
          <w:rFonts w:cs="Arial"/>
          <w:lang w:eastAsia="sr-Latn-CS"/>
        </w:rPr>
        <w:t>У свим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653133" w:rsidRDefault="00653133" w:rsidP="00465640">
      <w:pPr>
        <w:spacing w:before="0"/>
        <w:jc w:val="center"/>
        <w:rPr>
          <w:rFonts w:cs="Arial"/>
          <w:color w:val="00B0F0"/>
          <w:lang w:val="sr-Cyrl-RS" w:eastAsia="sr-Latn-CS"/>
        </w:rPr>
      </w:pPr>
    </w:p>
    <w:p w:rsidR="00653133" w:rsidRDefault="00653133" w:rsidP="00465640">
      <w:pPr>
        <w:spacing w:before="0"/>
        <w:jc w:val="center"/>
        <w:rPr>
          <w:rFonts w:cs="Arial"/>
          <w:color w:val="00B0F0"/>
          <w:lang w:val="sr-Cyrl-RS" w:eastAsia="sr-Latn-CS"/>
        </w:rPr>
      </w:pPr>
    </w:p>
    <w:p w:rsidR="00653133" w:rsidRDefault="00653133" w:rsidP="00465640">
      <w:pPr>
        <w:spacing w:before="0"/>
        <w:jc w:val="center"/>
        <w:rPr>
          <w:rFonts w:cs="Arial"/>
          <w:color w:val="00B0F0"/>
          <w:lang w:val="sr-Cyrl-RS" w:eastAsia="sr-Latn-CS"/>
        </w:rPr>
      </w:pPr>
    </w:p>
    <w:p w:rsidR="00653133" w:rsidRDefault="00653133" w:rsidP="00465640">
      <w:pPr>
        <w:spacing w:before="0"/>
        <w:jc w:val="center"/>
        <w:rPr>
          <w:rFonts w:cs="Arial"/>
          <w:color w:val="00B0F0"/>
          <w:lang w:val="sr-Cyrl-RS" w:eastAsia="sr-Latn-CS"/>
        </w:rPr>
      </w:pPr>
    </w:p>
    <w:p w:rsidR="00653133" w:rsidRDefault="00653133" w:rsidP="00465640">
      <w:pPr>
        <w:spacing w:before="0"/>
        <w:jc w:val="center"/>
        <w:rPr>
          <w:rFonts w:cs="Arial"/>
          <w:color w:val="00B0F0"/>
          <w:lang w:val="sr-Cyrl-RS" w:eastAsia="sr-Latn-CS"/>
        </w:rPr>
      </w:pPr>
    </w:p>
    <w:p w:rsidR="005F00BE" w:rsidRDefault="005F00BE" w:rsidP="00465640">
      <w:pPr>
        <w:spacing w:before="0"/>
        <w:jc w:val="center"/>
        <w:rPr>
          <w:rFonts w:cs="Arial"/>
          <w:color w:val="00B0F0"/>
          <w:lang w:val="sr-Cyrl-RS" w:eastAsia="sr-Latn-CS"/>
        </w:rPr>
      </w:pPr>
    </w:p>
    <w:p w:rsidR="005F00BE" w:rsidRDefault="005F00BE" w:rsidP="00465640">
      <w:pPr>
        <w:spacing w:before="0"/>
        <w:jc w:val="center"/>
        <w:rPr>
          <w:rFonts w:cs="Arial"/>
          <w:color w:val="00B0F0"/>
          <w:lang w:val="sr-Cyrl-RS" w:eastAsia="sr-Latn-CS"/>
        </w:rPr>
      </w:pPr>
    </w:p>
    <w:p w:rsidR="005F00BE" w:rsidRDefault="005F00BE" w:rsidP="00465640">
      <w:pPr>
        <w:spacing w:before="0"/>
        <w:jc w:val="center"/>
        <w:rPr>
          <w:rFonts w:cs="Arial"/>
          <w:color w:val="00B0F0"/>
          <w:lang w:val="sr-Cyrl-RS" w:eastAsia="sr-Latn-CS"/>
        </w:rPr>
      </w:pPr>
    </w:p>
    <w:p w:rsidR="005F00BE" w:rsidRDefault="005F00BE" w:rsidP="00465640">
      <w:pPr>
        <w:spacing w:before="0"/>
        <w:jc w:val="center"/>
        <w:rPr>
          <w:rFonts w:cs="Arial"/>
          <w:color w:val="00B0F0"/>
          <w:lang w:val="sr-Cyrl-RS" w:eastAsia="sr-Latn-CS"/>
        </w:rPr>
      </w:pPr>
    </w:p>
    <w:p w:rsidR="00A60152" w:rsidRDefault="00A60152" w:rsidP="00465640">
      <w:pPr>
        <w:spacing w:before="0"/>
        <w:jc w:val="center"/>
        <w:rPr>
          <w:rFonts w:cs="Arial"/>
          <w:color w:val="00B0F0"/>
          <w:lang w:val="sr-Cyrl-RS" w:eastAsia="sr-Latn-CS"/>
        </w:rPr>
      </w:pPr>
    </w:p>
    <w:p w:rsidR="00A34A5E" w:rsidRDefault="00A34A5E" w:rsidP="00465640">
      <w:pPr>
        <w:spacing w:before="0"/>
        <w:jc w:val="center"/>
        <w:rPr>
          <w:rFonts w:cs="Arial"/>
          <w:color w:val="00B0F0"/>
          <w:lang w:val="sr-Cyrl-RS" w:eastAsia="sr-Latn-CS"/>
        </w:rPr>
      </w:pPr>
    </w:p>
    <w:p w:rsidR="00A34A5E" w:rsidRDefault="00A34A5E" w:rsidP="00465640">
      <w:pPr>
        <w:spacing w:before="0"/>
        <w:jc w:val="center"/>
        <w:rPr>
          <w:rFonts w:cs="Arial"/>
          <w:color w:val="00B0F0"/>
          <w:lang w:val="sr-Cyrl-RS" w:eastAsia="sr-Latn-CS"/>
        </w:rPr>
      </w:pPr>
    </w:p>
    <w:p w:rsidR="00A34A5E" w:rsidRDefault="00A34A5E" w:rsidP="00465640">
      <w:pPr>
        <w:spacing w:before="0"/>
        <w:jc w:val="center"/>
        <w:rPr>
          <w:rFonts w:cs="Arial"/>
          <w:color w:val="00B0F0"/>
          <w:lang w:val="sr-Cyrl-RS" w:eastAsia="sr-Latn-CS"/>
        </w:rPr>
      </w:pPr>
    </w:p>
    <w:p w:rsidR="00A34A5E" w:rsidRDefault="00A34A5E" w:rsidP="00465640">
      <w:pPr>
        <w:spacing w:before="0"/>
        <w:jc w:val="center"/>
        <w:rPr>
          <w:rFonts w:cs="Arial"/>
          <w:color w:val="00B0F0"/>
          <w:lang w:val="sr-Cyrl-RS" w:eastAsia="sr-Latn-CS"/>
        </w:rPr>
      </w:pPr>
    </w:p>
    <w:p w:rsidR="00A34A5E" w:rsidRDefault="00A34A5E" w:rsidP="00465640">
      <w:pPr>
        <w:spacing w:before="0"/>
        <w:jc w:val="center"/>
        <w:rPr>
          <w:rFonts w:cs="Arial"/>
          <w:color w:val="00B0F0"/>
          <w:lang w:val="sr-Cyrl-RS" w:eastAsia="sr-Latn-CS"/>
        </w:rPr>
      </w:pPr>
    </w:p>
    <w:p w:rsidR="00A34A5E" w:rsidRDefault="00A34A5E" w:rsidP="00465640">
      <w:pPr>
        <w:spacing w:before="0"/>
        <w:jc w:val="center"/>
        <w:rPr>
          <w:rFonts w:cs="Arial"/>
          <w:color w:val="00B0F0"/>
          <w:lang w:val="sr-Cyrl-RS" w:eastAsia="sr-Latn-CS"/>
        </w:rPr>
      </w:pPr>
    </w:p>
    <w:p w:rsidR="00A34A5E" w:rsidRDefault="00A34A5E" w:rsidP="00465640">
      <w:pPr>
        <w:spacing w:before="0"/>
        <w:jc w:val="center"/>
        <w:rPr>
          <w:rFonts w:cs="Arial"/>
          <w:color w:val="00B0F0"/>
          <w:lang w:val="sr-Cyrl-RS" w:eastAsia="sr-Latn-CS"/>
        </w:rPr>
      </w:pPr>
    </w:p>
    <w:p w:rsidR="00A34A5E" w:rsidRDefault="00A34A5E" w:rsidP="00465640">
      <w:pPr>
        <w:spacing w:before="0"/>
        <w:jc w:val="center"/>
        <w:rPr>
          <w:rFonts w:cs="Arial"/>
          <w:color w:val="00B0F0"/>
          <w:lang w:val="sr-Cyrl-RS" w:eastAsia="sr-Latn-CS"/>
        </w:rPr>
      </w:pPr>
    </w:p>
    <w:p w:rsidR="00A34A5E" w:rsidRPr="00A60152" w:rsidRDefault="00A34A5E" w:rsidP="00465640">
      <w:pPr>
        <w:spacing w:before="0"/>
        <w:jc w:val="center"/>
        <w:rPr>
          <w:rFonts w:cs="Arial"/>
          <w:color w:val="00B0F0"/>
          <w:lang w:val="sr-Cyrl-RS" w:eastAsia="sr-Latn-CS"/>
        </w:rPr>
      </w:pPr>
    </w:p>
    <w:p w:rsidR="00A34A5E" w:rsidRDefault="00A34A5E" w:rsidP="00A34A5E">
      <w:pPr>
        <w:pStyle w:val="KDPodnaslov1"/>
        <w:spacing w:before="0"/>
        <w:ind w:left="465"/>
        <w:rPr>
          <w:rFonts w:cs="Arial"/>
        </w:rPr>
      </w:pPr>
    </w:p>
    <w:p w:rsidR="00A34A5E" w:rsidRDefault="00A34A5E" w:rsidP="00A34A5E">
      <w:pPr>
        <w:pStyle w:val="KDPodnaslov1"/>
        <w:spacing w:before="0"/>
        <w:ind w:left="465"/>
        <w:rPr>
          <w:rFonts w:cs="Arial"/>
        </w:rPr>
      </w:pPr>
    </w:p>
    <w:p w:rsidR="00A34A5E" w:rsidRDefault="00A34A5E" w:rsidP="00A34A5E">
      <w:pPr>
        <w:pStyle w:val="KDPodnaslov1"/>
        <w:spacing w:before="0"/>
        <w:ind w:left="465"/>
        <w:rPr>
          <w:rFonts w:cs="Arial"/>
        </w:rPr>
      </w:pPr>
    </w:p>
    <w:p w:rsidR="00465640" w:rsidRPr="00F10346" w:rsidRDefault="00465640" w:rsidP="00A729B6">
      <w:pPr>
        <w:pStyle w:val="KDPodnaslov1"/>
        <w:numPr>
          <w:ilvl w:val="0"/>
          <w:numId w:val="21"/>
        </w:numPr>
        <w:spacing w:before="0"/>
        <w:jc w:val="center"/>
        <w:rPr>
          <w:rFonts w:cs="Arial"/>
        </w:rPr>
      </w:pPr>
      <w:r w:rsidRPr="00F10346">
        <w:rPr>
          <w:rFonts w:cs="Arial"/>
        </w:rPr>
        <w:t>ОБРАСЦИ</w:t>
      </w: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465640" w:rsidRDefault="00465640"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Default="005F00BE" w:rsidP="00922EDB">
      <w:pPr>
        <w:spacing w:before="0"/>
        <w:rPr>
          <w:rFonts w:cs="Arial"/>
          <w:color w:val="00B0F0"/>
          <w:lang w:val="sr-Cyrl-RS" w:eastAsia="sr-Latn-CS"/>
        </w:rPr>
      </w:pPr>
    </w:p>
    <w:p w:rsidR="005F00BE" w:rsidRPr="005F00BE" w:rsidRDefault="005F00BE" w:rsidP="00922EDB">
      <w:pPr>
        <w:spacing w:before="0"/>
        <w:rPr>
          <w:rFonts w:cs="Arial"/>
          <w:color w:val="00B0F0"/>
          <w:lang w:val="sr-Cyrl-RS"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Default="00465640"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eastAsia="sr-Latn-CS"/>
        </w:rPr>
      </w:pPr>
    </w:p>
    <w:p w:rsidR="00873474" w:rsidRDefault="00873474" w:rsidP="00922EDB">
      <w:pPr>
        <w:spacing w:before="0"/>
        <w:rPr>
          <w:rFonts w:cs="Arial"/>
          <w:color w:val="00B0F0"/>
          <w:lang w:val="sr-Cyrl-RS" w:eastAsia="sr-Latn-CS"/>
        </w:rPr>
      </w:pPr>
    </w:p>
    <w:p w:rsidR="005F00BE" w:rsidRPr="005F00BE" w:rsidRDefault="005F00BE" w:rsidP="00922EDB">
      <w:pPr>
        <w:spacing w:before="0"/>
        <w:rPr>
          <w:rFonts w:cs="Arial"/>
          <w:color w:val="00B0F0"/>
          <w:lang w:val="sr-Cyrl-RS" w:eastAsia="sr-Latn-CS"/>
        </w:rPr>
      </w:pPr>
    </w:p>
    <w:p w:rsidR="00465640" w:rsidRDefault="00465640" w:rsidP="00922EDB">
      <w:pPr>
        <w:spacing w:before="0"/>
        <w:rPr>
          <w:rFonts w:cs="Arial"/>
          <w:color w:val="00B0F0"/>
          <w:lang w:eastAsia="sr-Latn-CS"/>
        </w:rPr>
      </w:pPr>
    </w:p>
    <w:p w:rsidR="00343A18" w:rsidRPr="00F10346" w:rsidRDefault="00343A18" w:rsidP="00343A18">
      <w:pPr>
        <w:pStyle w:val="KDObrazac"/>
        <w:spacing w:before="0"/>
        <w:rPr>
          <w:noProof/>
        </w:rPr>
      </w:pPr>
      <w:bookmarkStart w:id="68" w:name="_Toc442559924"/>
      <w:r w:rsidRPr="00F10346">
        <w:t xml:space="preserve">ОБРАЗАЦ </w:t>
      </w:r>
      <w:r w:rsidR="00C3088A">
        <w:t>1</w:t>
      </w:r>
      <w:r w:rsidRPr="00F10346">
        <w:rPr>
          <w:noProof/>
        </w:rPr>
        <w:t>.</w:t>
      </w:r>
      <w:bookmarkEnd w:id="68"/>
    </w:p>
    <w:p w:rsidR="00343A18" w:rsidRPr="00F10346" w:rsidRDefault="00343A18" w:rsidP="00343A18">
      <w:pPr>
        <w:spacing w:before="0"/>
        <w:jc w:val="center"/>
        <w:rPr>
          <w:rStyle w:val="BookTitle"/>
          <w:rFonts w:cs="Arial"/>
        </w:rPr>
      </w:pPr>
      <w:r w:rsidRPr="00F10346">
        <w:rPr>
          <w:rStyle w:val="BookTitle"/>
          <w:rFonts w:cs="Arial"/>
        </w:rPr>
        <w:t>ОБРАЗАЦ ПОНУДЕ</w:t>
      </w:r>
    </w:p>
    <w:p w:rsidR="00343A18" w:rsidRPr="00F10346" w:rsidRDefault="00343A18" w:rsidP="00343A18">
      <w:pPr>
        <w:spacing w:before="0"/>
        <w:rPr>
          <w:rStyle w:val="BookTitle"/>
          <w:rFonts w:cs="Arial"/>
        </w:rPr>
      </w:pPr>
    </w:p>
    <w:p w:rsidR="00952E72" w:rsidRPr="00F10346" w:rsidRDefault="00952E72" w:rsidP="00343A18">
      <w:pPr>
        <w:spacing w:before="0"/>
        <w:rPr>
          <w:rStyle w:val="BookTitle"/>
          <w:rFonts w:cs="Arial"/>
        </w:rPr>
      </w:pPr>
    </w:p>
    <w:p w:rsidR="00653133" w:rsidRDefault="00343A18" w:rsidP="00343A18">
      <w:pPr>
        <w:spacing w:before="0"/>
        <w:rPr>
          <w:rFonts w:cs="Arial"/>
          <w:lang w:val="sr-Cyrl-RS" w:eastAsia="ar-SA"/>
        </w:rPr>
      </w:pPr>
      <w:r w:rsidRPr="00F10346">
        <w:rPr>
          <w:rFonts w:eastAsia="TimesNewRomanPS-BoldMT" w:cs="Arial"/>
          <w:bCs/>
          <w:color w:val="000000"/>
        </w:rPr>
        <w:t xml:space="preserve">Понуда бр._________ од _______________ </w:t>
      </w:r>
      <w:proofErr w:type="gramStart"/>
      <w:r w:rsidRPr="00F10346">
        <w:rPr>
          <w:rFonts w:eastAsia="TimesNewRomanPS-BoldMT" w:cs="Arial"/>
          <w:bCs/>
          <w:color w:val="000000"/>
        </w:rPr>
        <w:t xml:space="preserve">за  </w:t>
      </w:r>
      <w:r w:rsidR="0008263C" w:rsidRPr="00F10346">
        <w:rPr>
          <w:rFonts w:eastAsia="TimesNewRomanPS-BoldMT" w:cs="Arial"/>
          <w:bCs/>
          <w:color w:val="000000"/>
        </w:rPr>
        <w:t>отворени</w:t>
      </w:r>
      <w:proofErr w:type="gramEnd"/>
      <w:r w:rsidR="00653133">
        <w:rPr>
          <w:rFonts w:eastAsia="TimesNewRomanPS-BoldMT" w:cs="Arial"/>
          <w:bCs/>
          <w:color w:val="000000"/>
          <w:lang w:val="sr-Cyrl-RS"/>
        </w:rPr>
        <w:t xml:space="preserve"> </w:t>
      </w:r>
      <w:r w:rsidRPr="00F10346">
        <w:rPr>
          <w:rFonts w:eastAsia="TimesNewRomanPS-BoldMT" w:cs="Arial"/>
          <w:bCs/>
          <w:color w:val="000000"/>
        </w:rPr>
        <w:t xml:space="preserve">поступак јавне набавке– </w:t>
      </w:r>
      <w:r w:rsidR="00653133">
        <w:rPr>
          <w:rFonts w:eastAsia="TimesNewRomanPS-BoldMT" w:cs="Arial"/>
          <w:bCs/>
          <w:color w:val="000000" w:themeColor="text1"/>
          <w:lang w:val="sr-Cyrl-RS"/>
        </w:rPr>
        <w:t>услуга:</w:t>
      </w:r>
      <w:r w:rsidRPr="00F10346">
        <w:rPr>
          <w:rFonts w:eastAsia="TimesNewRomanPS-BoldMT" w:cs="Arial"/>
          <w:bCs/>
          <w:color w:val="000000" w:themeColor="text1"/>
        </w:rPr>
        <w:t xml:space="preserve"> </w:t>
      </w:r>
      <w:r w:rsidR="00946E5A">
        <w:rPr>
          <w:rFonts w:cs="Arial"/>
          <w:lang w:eastAsia="ar-SA"/>
        </w:rPr>
        <w:t xml:space="preserve">Услуга превоза горива друмским транспортним средствима </w:t>
      </w:r>
      <w:r w:rsidR="00653133">
        <w:rPr>
          <w:rFonts w:cs="Arial"/>
          <w:lang w:eastAsia="ar-SA"/>
        </w:rPr>
        <w:t>–</w:t>
      </w:r>
      <w:r w:rsidR="00946E5A">
        <w:rPr>
          <w:rFonts w:cs="Arial"/>
          <w:lang w:eastAsia="ar-SA"/>
        </w:rPr>
        <w:t xml:space="preserve"> ТЕНТ</w:t>
      </w:r>
    </w:p>
    <w:p w:rsidR="00952E72" w:rsidRPr="00F10346" w:rsidRDefault="00343A18" w:rsidP="00343A18">
      <w:pPr>
        <w:spacing w:before="0"/>
        <w:rPr>
          <w:rFonts w:eastAsia="TimesNewRomanPS-BoldMT" w:cs="Arial"/>
          <w:bCs/>
          <w:color w:val="00B0F0"/>
        </w:rPr>
      </w:pPr>
      <w:r w:rsidRPr="00F10346">
        <w:rPr>
          <w:rFonts w:eastAsia="TimesNewRomanPS-BoldMT" w:cs="Arial"/>
          <w:bCs/>
          <w:color w:val="000000" w:themeColor="text1"/>
        </w:rPr>
        <w:t xml:space="preserve">ЈН бр. </w:t>
      </w:r>
      <w:r w:rsidR="00946E5A">
        <w:rPr>
          <w:b/>
          <w:szCs w:val="24"/>
        </w:rPr>
        <w:t xml:space="preserve"> </w:t>
      </w:r>
      <w:r w:rsidR="006F2994">
        <w:rPr>
          <w:b/>
          <w:szCs w:val="24"/>
        </w:rPr>
        <w:t>1694/2019 (3000/0830/2019)</w:t>
      </w:r>
    </w:p>
    <w:p w:rsidR="00343A18" w:rsidRPr="00F10346" w:rsidRDefault="00343A18" w:rsidP="00343A18">
      <w:pPr>
        <w:spacing w:before="0"/>
        <w:rPr>
          <w:rFonts w:cs="Arial"/>
          <w:b/>
          <w:bCs/>
          <w:iCs/>
        </w:rPr>
      </w:pPr>
      <w:r w:rsidRPr="00F10346">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F10346" w:rsidTr="0060281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0B2EE9" w:rsidRPr="00F10346" w:rsidTr="0060281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pacing w:before="0"/>
              <w:rPr>
                <w:rFonts w:cs="Arial"/>
                <w:iCs/>
              </w:rPr>
            </w:pPr>
            <w:r w:rsidRPr="00F10346">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cs="Arial"/>
                <w:b/>
                <w:bCs/>
                <w:iCs/>
              </w:rPr>
            </w:pPr>
          </w:p>
        </w:tc>
      </w:tr>
      <w:tr w:rsidR="00343A18" w:rsidRPr="00F10346" w:rsidTr="0060281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tc>
      </w:tr>
      <w:tr w:rsidR="00343A18" w:rsidRPr="00F10346" w:rsidTr="0060281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iCs/>
              </w:rPr>
            </w:pPr>
          </w:p>
          <w:p w:rsidR="00343A18" w:rsidRPr="00F10346" w:rsidRDefault="00343A18" w:rsidP="00BC01DC">
            <w:pPr>
              <w:spacing w:before="0"/>
              <w:rPr>
                <w:rFonts w:cs="Arial"/>
                <w:b/>
                <w:bCs/>
                <w:iCs/>
              </w:rPr>
            </w:pPr>
            <w:r w:rsidRPr="00F1034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Електронска адреса понуђача (</w:t>
            </w:r>
            <w:r w:rsidRPr="00F10346">
              <w:rPr>
                <w:rFonts w:cs="Arial"/>
                <w:iCs/>
              </w:rPr>
              <w:t>e</w:t>
            </w:r>
            <w:r w:rsidRPr="00F10346">
              <w:rPr>
                <w:rFonts w:cs="Arial"/>
                <w:iCs/>
                <w:lang w:val="ru-RU"/>
              </w:rPr>
              <w:t>-</w:t>
            </w:r>
            <w:r w:rsidRPr="00F10346">
              <w:rPr>
                <w:rFonts w:cs="Arial"/>
                <w:iCs/>
              </w:rPr>
              <w:t>mail</w:t>
            </w:r>
            <w:r w:rsidRPr="00F10346">
              <w:rPr>
                <w:rFonts w:cs="Arial"/>
                <w:iCs/>
                <w:lang w:val="ru-RU"/>
              </w:rPr>
              <w:t>):</w:t>
            </w:r>
          </w:p>
          <w:p w:rsidR="00343A18" w:rsidRPr="00F10346"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tc>
      </w:tr>
      <w:tr w:rsidR="00343A18" w:rsidRPr="00F10346" w:rsidTr="0060281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p w:rsidR="00343A18" w:rsidRPr="00F10346" w:rsidRDefault="00343A18" w:rsidP="00BC01DC">
            <w:pPr>
              <w:spacing w:before="0"/>
              <w:rPr>
                <w:rFonts w:cs="Arial"/>
                <w:b/>
                <w:bCs/>
                <w:iCs/>
                <w:lang w:val="ru-RU"/>
              </w:rPr>
            </w:pPr>
          </w:p>
          <w:p w:rsidR="00343A18" w:rsidRPr="00F10346" w:rsidRDefault="00343A18" w:rsidP="00BC01DC">
            <w:pPr>
              <w:spacing w:before="0"/>
              <w:rPr>
                <w:rFonts w:cs="Arial"/>
                <w:b/>
                <w:bCs/>
                <w:iCs/>
                <w:lang w:val="ru-RU"/>
              </w:rPr>
            </w:pPr>
          </w:p>
        </w:tc>
      </w:tr>
      <w:tr w:rsidR="00343A18" w:rsidRPr="00F10346" w:rsidTr="0060281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ind w:firstLine="708"/>
              <w:rPr>
                <w:rFonts w:cs="Arial"/>
                <w:b/>
                <w:bCs/>
                <w:iCs/>
                <w:lang w:val="ru-RU"/>
              </w:rPr>
            </w:pPr>
          </w:p>
          <w:p w:rsidR="00343A18" w:rsidRPr="00F10346" w:rsidRDefault="00343A18" w:rsidP="00BC01DC">
            <w:pPr>
              <w:spacing w:before="0"/>
              <w:ind w:firstLine="708"/>
              <w:rPr>
                <w:rFonts w:cs="Arial"/>
                <w:b/>
                <w:bCs/>
                <w:iCs/>
                <w:lang w:val="ru-RU"/>
              </w:rPr>
            </w:pPr>
          </w:p>
          <w:p w:rsidR="00343A18" w:rsidRPr="00F10346" w:rsidRDefault="00343A18" w:rsidP="00BC01DC">
            <w:pPr>
              <w:spacing w:before="0"/>
              <w:ind w:firstLine="708"/>
              <w:rPr>
                <w:rFonts w:cs="Arial"/>
                <w:b/>
                <w:bCs/>
                <w:iCs/>
                <w:lang w:val="ru-RU"/>
              </w:rPr>
            </w:pPr>
          </w:p>
        </w:tc>
      </w:tr>
    </w:tbl>
    <w:p w:rsidR="00343A18" w:rsidRPr="00F10346" w:rsidRDefault="00343A18" w:rsidP="00343A18">
      <w:pPr>
        <w:spacing w:before="0"/>
        <w:rPr>
          <w:rFonts w:cs="Arial"/>
        </w:rPr>
      </w:pPr>
    </w:p>
    <w:p w:rsidR="00343A18" w:rsidRPr="00F10346" w:rsidRDefault="00343A18" w:rsidP="00343A18">
      <w:pPr>
        <w:spacing w:before="0"/>
        <w:rPr>
          <w:rFonts w:eastAsia="TimesNewRomanPSMT" w:cs="Arial"/>
          <w:b/>
          <w:bCs/>
          <w:iCs/>
        </w:rPr>
      </w:pPr>
      <w:r w:rsidRPr="00F1034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cs="Arial"/>
              </w:rPr>
            </w:pPr>
          </w:p>
          <w:p w:rsidR="00343A18" w:rsidRPr="00F10346" w:rsidRDefault="00343A18" w:rsidP="00BC01DC">
            <w:pPr>
              <w:spacing w:before="0"/>
              <w:jc w:val="center"/>
              <w:rPr>
                <w:rFonts w:eastAsia="TimesNewRomanPSMT" w:cs="Arial"/>
                <w:b/>
                <w:bCs/>
              </w:rPr>
            </w:pPr>
            <w:r w:rsidRPr="00F10346">
              <w:rPr>
                <w:rFonts w:eastAsia="TimesNewRomanPSMT" w:cs="Arial"/>
                <w:b/>
                <w:bCs/>
              </w:rPr>
              <w:t xml:space="preserve">А) САМОСТАЛНО </w:t>
            </w:r>
          </w:p>
        </w:tc>
      </w:tr>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eastAsia="TimesNewRomanPSMT" w:cs="Arial"/>
                <w:b/>
                <w:bCs/>
              </w:rPr>
            </w:pPr>
          </w:p>
          <w:p w:rsidR="00343A18" w:rsidRPr="00F10346" w:rsidRDefault="00343A18" w:rsidP="00BC01DC">
            <w:pPr>
              <w:spacing w:before="0"/>
              <w:jc w:val="center"/>
              <w:rPr>
                <w:rFonts w:eastAsia="TimesNewRomanPSMT" w:cs="Arial"/>
                <w:b/>
                <w:bCs/>
              </w:rPr>
            </w:pPr>
            <w:r w:rsidRPr="00F10346">
              <w:rPr>
                <w:rFonts w:eastAsia="TimesNewRomanPSMT" w:cs="Arial"/>
                <w:b/>
                <w:bCs/>
              </w:rPr>
              <w:t>Б) СА ПОДИЗВОЂАЧЕМ</w:t>
            </w:r>
          </w:p>
        </w:tc>
      </w:tr>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eastAsia="TimesNewRomanPSMT" w:cs="Arial"/>
                <w:b/>
                <w:bCs/>
              </w:rPr>
            </w:pPr>
          </w:p>
          <w:p w:rsidR="00343A18" w:rsidRPr="00F10346" w:rsidRDefault="00343A18" w:rsidP="00BC01DC">
            <w:pPr>
              <w:spacing w:before="0"/>
              <w:jc w:val="center"/>
              <w:rPr>
                <w:rFonts w:cs="Arial"/>
                <w:b/>
                <w:iCs/>
                <w:lang w:val="ru-RU"/>
              </w:rPr>
            </w:pPr>
            <w:r w:rsidRPr="00F10346">
              <w:rPr>
                <w:rFonts w:eastAsia="TimesNewRomanPSMT" w:cs="Arial"/>
                <w:b/>
                <w:bCs/>
              </w:rPr>
              <w:t>В) КАО ЗАЈЕДНИЧКУ ПОНУДУ</w:t>
            </w:r>
          </w:p>
        </w:tc>
      </w:tr>
    </w:tbl>
    <w:p w:rsidR="00343A18" w:rsidRPr="00F10346" w:rsidRDefault="00343A18" w:rsidP="00343A18">
      <w:pPr>
        <w:spacing w:before="0"/>
        <w:rPr>
          <w:rFonts w:cs="Arial"/>
          <w:b/>
          <w:iCs/>
          <w:lang w:val="ru-RU"/>
        </w:rPr>
      </w:pPr>
    </w:p>
    <w:p w:rsidR="00343A18" w:rsidRPr="00F10346" w:rsidRDefault="00343A18" w:rsidP="00343A18">
      <w:pPr>
        <w:spacing w:before="0"/>
        <w:rPr>
          <w:rFonts w:cs="Arial"/>
          <w:iCs/>
          <w:lang w:val="ru-RU"/>
        </w:rPr>
      </w:pPr>
      <w:r w:rsidRPr="00F10346">
        <w:rPr>
          <w:rFonts w:cs="Arial"/>
          <w:b/>
          <w:iCs/>
          <w:lang w:val="ru-RU"/>
        </w:rPr>
        <w:t>Напомена:</w:t>
      </w:r>
      <w:r w:rsidRPr="00F1034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52E72" w:rsidRPr="00F10346" w:rsidRDefault="00952E72" w:rsidP="00343A18">
      <w:pPr>
        <w:spacing w:before="0"/>
        <w:rPr>
          <w:rFonts w:eastAsia="TimesNewRomanPSMT" w:cs="Arial"/>
          <w:bCs/>
        </w:rPr>
      </w:pPr>
    </w:p>
    <w:p w:rsidR="00343A18" w:rsidRDefault="00343A18" w:rsidP="00343A18">
      <w:pPr>
        <w:spacing w:before="0"/>
        <w:rPr>
          <w:rFonts w:eastAsia="TimesNewRomanPSMT" w:cs="Arial"/>
          <w:bCs/>
        </w:rPr>
      </w:pPr>
    </w:p>
    <w:p w:rsidR="005B462A" w:rsidRDefault="005B462A" w:rsidP="00343A18">
      <w:pPr>
        <w:spacing w:before="0"/>
        <w:rPr>
          <w:rFonts w:eastAsia="TimesNewRomanPSMT" w:cs="Arial"/>
          <w:bCs/>
        </w:rPr>
      </w:pPr>
    </w:p>
    <w:p w:rsidR="005B462A" w:rsidRDefault="005B462A" w:rsidP="00343A18">
      <w:pPr>
        <w:spacing w:before="0"/>
        <w:rPr>
          <w:rFonts w:eastAsia="TimesNewRomanPSMT" w:cs="Arial"/>
          <w:bCs/>
        </w:rPr>
      </w:pPr>
    </w:p>
    <w:p w:rsidR="00141FDB" w:rsidRPr="005B462A" w:rsidRDefault="00141FDB" w:rsidP="00343A18">
      <w:pPr>
        <w:spacing w:before="0"/>
        <w:rPr>
          <w:rFonts w:eastAsia="TimesNewRomanPSMT" w:cs="Arial"/>
          <w:bCs/>
        </w:rPr>
      </w:pPr>
    </w:p>
    <w:p w:rsidR="00343A18" w:rsidRPr="00F10346" w:rsidRDefault="00343A18" w:rsidP="00343A18">
      <w:pPr>
        <w:spacing w:before="0"/>
        <w:rPr>
          <w:rFonts w:eastAsia="TimesNewRomanPSMT" w:cs="Arial"/>
          <w:b/>
          <w:bCs/>
        </w:rPr>
      </w:pPr>
      <w:r w:rsidRPr="00F10346">
        <w:rPr>
          <w:rFonts w:eastAsia="TimesNewRomanPSMT" w:cs="Arial"/>
          <w:b/>
          <w:bCs/>
          <w:lang w:val="sr-Cyrl-CS"/>
        </w:rPr>
        <w:t xml:space="preserve">3) </w:t>
      </w:r>
      <w:r w:rsidRPr="00F10346">
        <w:rPr>
          <w:rFonts w:eastAsia="TimesNewRomanPSMT" w:cs="Arial"/>
          <w:b/>
          <w:bCs/>
        </w:rPr>
        <w:t xml:space="preserve">ПОДАЦИ О ПОДИЗВОЂАЧУ </w:t>
      </w:r>
    </w:p>
    <w:p w:rsidR="00343A18" w:rsidRPr="00F10346" w:rsidRDefault="00343A18" w:rsidP="00343A18">
      <w:pPr>
        <w:spacing w:before="0"/>
        <w:rPr>
          <w:rFonts w:cs="Arial"/>
        </w:rPr>
      </w:pPr>
      <w:r w:rsidRPr="00F10346">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cs="Arial"/>
              </w:rPr>
            </w:pPr>
          </w:p>
          <w:p w:rsidR="00343A18" w:rsidRPr="00F10346" w:rsidRDefault="00343A18" w:rsidP="00BC01DC">
            <w:pPr>
              <w:spacing w:before="0"/>
              <w:rPr>
                <w:rFonts w:eastAsia="TimesNewRomanPSMT" w:cs="Arial"/>
                <w:bCs/>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0B2EE9" w:rsidRPr="00F10346" w:rsidTr="00BC01DC">
        <w:tc>
          <w:tcPr>
            <w:tcW w:w="465"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cs="Arial"/>
                <w:iCs/>
              </w:rPr>
            </w:pPr>
            <w:r w:rsidRPr="00F10346">
              <w:rPr>
                <w:rFonts w:cs="Arial"/>
                <w:iCs/>
              </w:rPr>
              <w:t>Врста правног лица:</w:t>
            </w:r>
          </w:p>
          <w:p w:rsidR="000B2EE9" w:rsidRPr="00F10346"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bl>
    <w:p w:rsidR="00343A18" w:rsidRPr="00F10346" w:rsidRDefault="00343A18" w:rsidP="00343A18">
      <w:pPr>
        <w:spacing w:before="0"/>
        <w:rPr>
          <w:rFonts w:cs="Arial"/>
          <w:b/>
          <w:bCs/>
          <w:iCs/>
          <w:u w:val="single"/>
          <w:lang w:val="ru-RU"/>
        </w:rPr>
      </w:pPr>
    </w:p>
    <w:p w:rsidR="00343A18" w:rsidRPr="00F10346" w:rsidRDefault="00343A18" w:rsidP="00343A18">
      <w:pPr>
        <w:spacing w:before="0"/>
        <w:rPr>
          <w:rFonts w:cs="Arial"/>
          <w:b/>
          <w:bCs/>
          <w:iCs/>
          <w:u w:val="single"/>
          <w:lang w:val="ru-RU"/>
        </w:rPr>
      </w:pPr>
    </w:p>
    <w:p w:rsidR="00343A18" w:rsidRPr="00F10346" w:rsidRDefault="00343A18" w:rsidP="00343A18">
      <w:pPr>
        <w:spacing w:before="0"/>
        <w:rPr>
          <w:rFonts w:cs="Arial"/>
          <w:iCs/>
          <w:lang w:val="ru-RU"/>
        </w:rPr>
      </w:pPr>
      <w:r w:rsidRPr="00F10346">
        <w:rPr>
          <w:rFonts w:cs="Arial"/>
          <w:b/>
          <w:bCs/>
          <w:iCs/>
          <w:u w:val="single"/>
          <w:lang w:val="ru-RU"/>
        </w:rPr>
        <w:t>Напомена:</w:t>
      </w:r>
    </w:p>
    <w:p w:rsidR="00343A18" w:rsidRPr="00F10346" w:rsidRDefault="00343A18" w:rsidP="00343A18">
      <w:pPr>
        <w:spacing w:before="0"/>
        <w:rPr>
          <w:rFonts w:eastAsia="TimesNewRomanPSMT" w:cs="Arial"/>
          <w:b/>
          <w:bCs/>
          <w:lang w:val="ru-RU"/>
        </w:rPr>
      </w:pPr>
      <w:r w:rsidRPr="00F1034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10346" w:rsidRDefault="00343A18" w:rsidP="00343A18">
      <w:pPr>
        <w:spacing w:before="0"/>
        <w:rPr>
          <w:rFonts w:eastAsia="TimesNewRomanPSMT" w:cs="Arial"/>
          <w:b/>
          <w:bCs/>
        </w:rPr>
      </w:pPr>
    </w:p>
    <w:p w:rsidR="0060281E" w:rsidRPr="00F10346" w:rsidRDefault="0060281E"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Default="00952E72" w:rsidP="00343A18">
      <w:pPr>
        <w:spacing w:before="0"/>
        <w:rPr>
          <w:rFonts w:eastAsia="TimesNewRomanPSMT" w:cs="Arial"/>
          <w:b/>
          <w:bCs/>
          <w:lang w:val="sr-Cyrl-RS"/>
        </w:rPr>
      </w:pPr>
    </w:p>
    <w:p w:rsidR="00343A18" w:rsidRPr="00653133" w:rsidRDefault="00343A18" w:rsidP="00343A18">
      <w:pPr>
        <w:spacing w:before="0"/>
        <w:rPr>
          <w:rFonts w:eastAsia="TimesNewRomanPSMT" w:cs="Arial"/>
          <w:b/>
          <w:bCs/>
          <w:lang w:val="sr-Cyrl-RS"/>
        </w:rPr>
      </w:pPr>
    </w:p>
    <w:p w:rsidR="00343A18" w:rsidRPr="00F10346" w:rsidRDefault="00343A18" w:rsidP="00343A18">
      <w:pPr>
        <w:spacing w:before="0"/>
        <w:rPr>
          <w:rFonts w:eastAsia="TimesNewRomanPSMT" w:cs="Arial"/>
          <w:b/>
          <w:bCs/>
          <w:lang w:val="ru-RU"/>
        </w:rPr>
      </w:pPr>
      <w:r w:rsidRPr="00F10346">
        <w:rPr>
          <w:rFonts w:eastAsia="TimesNewRomanPSMT" w:cs="Arial"/>
          <w:b/>
          <w:bCs/>
          <w:lang w:val="sr-Cyrl-CS"/>
        </w:rPr>
        <w:t xml:space="preserve">4) </w:t>
      </w:r>
      <w:r w:rsidRPr="00F10346">
        <w:rPr>
          <w:rFonts w:eastAsia="TimesNewRomanPSMT" w:cs="Arial"/>
          <w:b/>
          <w:bCs/>
          <w:lang w:val="ru-RU"/>
        </w:rPr>
        <w:t>ПОДАЦИ ЧЛАНУ ГРУПЕ ПОНУЂАЧА</w:t>
      </w:r>
    </w:p>
    <w:p w:rsidR="00343A18" w:rsidRPr="00F1034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cs="Arial"/>
              </w:rPr>
            </w:pPr>
          </w:p>
          <w:p w:rsidR="00343A18" w:rsidRPr="00F10346" w:rsidRDefault="00343A18" w:rsidP="00BC01DC">
            <w:pPr>
              <w:spacing w:before="0"/>
              <w:rPr>
                <w:rFonts w:eastAsia="TimesNewRomanPSMT" w:cs="Arial"/>
                <w:bCs/>
                <w:lang w:val="ru-RU"/>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0B2EE9" w:rsidRPr="00F10346" w:rsidTr="00BC01DC">
        <w:tc>
          <w:tcPr>
            <w:tcW w:w="465"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cs="Arial"/>
                <w:iCs/>
              </w:rPr>
            </w:pPr>
            <w:r w:rsidRPr="00F10346">
              <w:rPr>
                <w:rFonts w:cs="Arial"/>
                <w:iCs/>
              </w:rPr>
              <w:t>Врста правног лица:</w:t>
            </w:r>
          </w:p>
          <w:p w:rsidR="000B2EE9" w:rsidRPr="00F10346"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lang w:val="ru-RU"/>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lang w:val="ru-RU"/>
              </w:rPr>
            </w:pPr>
            <w:r w:rsidRPr="00F1034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bl>
    <w:p w:rsidR="00343A18" w:rsidRPr="00F10346" w:rsidRDefault="00343A18" w:rsidP="00343A18">
      <w:pPr>
        <w:spacing w:before="0"/>
        <w:rPr>
          <w:rFonts w:cs="Arial"/>
          <w:b/>
          <w:bCs/>
          <w:iCs/>
          <w:u w:val="single"/>
        </w:rPr>
      </w:pPr>
    </w:p>
    <w:p w:rsidR="00343A18" w:rsidRPr="00F10346" w:rsidRDefault="00343A18" w:rsidP="00343A18">
      <w:pPr>
        <w:spacing w:before="0"/>
        <w:rPr>
          <w:rFonts w:cs="Arial"/>
          <w:iCs/>
          <w:lang w:val="ru-RU"/>
        </w:rPr>
      </w:pPr>
      <w:r w:rsidRPr="00F10346">
        <w:rPr>
          <w:rFonts w:cs="Arial"/>
          <w:b/>
          <w:bCs/>
          <w:iCs/>
          <w:u w:val="single"/>
        </w:rPr>
        <w:t>Напомена:</w:t>
      </w:r>
    </w:p>
    <w:p w:rsidR="00343A18" w:rsidRPr="00F10346" w:rsidRDefault="00343A18" w:rsidP="00343A18">
      <w:pPr>
        <w:spacing w:before="0"/>
        <w:rPr>
          <w:rFonts w:cs="Arial"/>
          <w:iCs/>
          <w:lang w:val="ru-RU"/>
        </w:rPr>
      </w:pPr>
      <w:r w:rsidRPr="00F10346">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F10346" w:rsidRDefault="00343A18" w:rsidP="00343A18">
      <w:pPr>
        <w:spacing w:before="0"/>
        <w:rPr>
          <w:rFonts w:cs="Arial"/>
          <w:iCs/>
          <w:lang w:val="ru-RU"/>
        </w:rPr>
      </w:pPr>
    </w:p>
    <w:p w:rsidR="00343A18" w:rsidRPr="00F10346" w:rsidRDefault="00343A18" w:rsidP="00343A18">
      <w:pPr>
        <w:spacing w:before="0"/>
        <w:rPr>
          <w:rFonts w:cs="Arial"/>
          <w:iCs/>
          <w:lang w:val="ru-RU"/>
        </w:rPr>
      </w:pPr>
    </w:p>
    <w:p w:rsidR="0042687E" w:rsidRPr="00F10346" w:rsidRDefault="0042687E" w:rsidP="00343A18">
      <w:pPr>
        <w:spacing w:before="0"/>
        <w:rPr>
          <w:rFonts w:cs="Arial"/>
          <w:iCs/>
          <w:lang w:val="ru-RU"/>
        </w:rPr>
      </w:pPr>
    </w:p>
    <w:p w:rsidR="0042687E" w:rsidRDefault="0042687E" w:rsidP="00343A18">
      <w:pPr>
        <w:spacing w:before="0"/>
        <w:rPr>
          <w:rFonts w:cs="Arial"/>
          <w:iCs/>
          <w:lang w:val="ru-RU"/>
        </w:rPr>
      </w:pPr>
    </w:p>
    <w:p w:rsidR="003D2517" w:rsidRDefault="003D2517" w:rsidP="00343A18">
      <w:pPr>
        <w:spacing w:before="0"/>
        <w:rPr>
          <w:rFonts w:cs="Arial"/>
          <w:iCs/>
          <w:lang w:val="ru-RU"/>
        </w:rPr>
      </w:pPr>
    </w:p>
    <w:p w:rsidR="003D2517" w:rsidRDefault="003D2517" w:rsidP="00343A18">
      <w:pPr>
        <w:spacing w:before="0"/>
        <w:rPr>
          <w:rFonts w:cs="Arial"/>
          <w:iCs/>
          <w:lang w:val="ru-RU"/>
        </w:rPr>
      </w:pPr>
    </w:p>
    <w:p w:rsidR="003D2517" w:rsidRDefault="003D2517" w:rsidP="00343A18">
      <w:pPr>
        <w:spacing w:before="0"/>
        <w:rPr>
          <w:rFonts w:cs="Arial"/>
          <w:iCs/>
          <w:lang w:val="ru-RU"/>
        </w:rPr>
      </w:pPr>
    </w:p>
    <w:p w:rsidR="003D2517" w:rsidRPr="00F10346" w:rsidRDefault="003D2517" w:rsidP="00343A18">
      <w:pPr>
        <w:spacing w:before="0"/>
        <w:rPr>
          <w:rFonts w:cs="Arial"/>
          <w:iCs/>
          <w:lang w:val="ru-RU"/>
        </w:rPr>
      </w:pPr>
    </w:p>
    <w:p w:rsidR="00F2311C" w:rsidRDefault="00F2311C" w:rsidP="00343A18">
      <w:pPr>
        <w:spacing w:before="0"/>
        <w:rPr>
          <w:rFonts w:cs="Arial"/>
          <w:iCs/>
        </w:rPr>
      </w:pPr>
    </w:p>
    <w:p w:rsidR="00C474EE" w:rsidRDefault="00C474EE" w:rsidP="00343A18">
      <w:pPr>
        <w:spacing w:before="0"/>
        <w:rPr>
          <w:rFonts w:cs="Arial"/>
          <w:iCs/>
        </w:rPr>
      </w:pPr>
    </w:p>
    <w:p w:rsidR="00C474EE" w:rsidRPr="00C474EE" w:rsidRDefault="00C474EE" w:rsidP="00343A18">
      <w:pPr>
        <w:spacing w:before="0"/>
        <w:rPr>
          <w:rFonts w:cs="Arial"/>
          <w:iCs/>
        </w:rPr>
      </w:pPr>
    </w:p>
    <w:p w:rsidR="00F2311C" w:rsidRPr="00F10346" w:rsidRDefault="00F2311C" w:rsidP="00343A18">
      <w:pPr>
        <w:spacing w:before="0"/>
        <w:rPr>
          <w:rFonts w:cs="Arial"/>
          <w:iCs/>
          <w:lang w:val="ru-RU"/>
        </w:rPr>
      </w:pPr>
    </w:p>
    <w:p w:rsidR="00F2311C" w:rsidRPr="00F10346" w:rsidRDefault="00F2311C" w:rsidP="00343A18">
      <w:pPr>
        <w:spacing w:before="0"/>
        <w:rPr>
          <w:rFonts w:cs="Arial"/>
          <w:iCs/>
          <w:lang w:val="ru-RU"/>
        </w:rPr>
      </w:pPr>
    </w:p>
    <w:p w:rsidR="000E75A0" w:rsidRPr="00F10346" w:rsidRDefault="00BA2C2D" w:rsidP="00BA2C2D">
      <w:pPr>
        <w:spacing w:before="0"/>
        <w:rPr>
          <w:rFonts w:eastAsia="TimesNewRomanPSMT" w:cs="Arial"/>
          <w:b/>
          <w:bCs/>
          <w:lang w:val="sr-Cyrl-CS"/>
        </w:rPr>
      </w:pPr>
      <w:r w:rsidRPr="00F10346">
        <w:rPr>
          <w:rFonts w:eastAsia="TimesNewRomanPSMT" w:cs="Arial"/>
          <w:b/>
          <w:bCs/>
          <w:lang w:val="sr-Cyrl-CS"/>
        </w:rPr>
        <w:t xml:space="preserve">5) </w:t>
      </w:r>
      <w:r w:rsidR="000E75A0" w:rsidRPr="00F10346">
        <w:rPr>
          <w:rFonts w:eastAsia="TimesNewRomanPSMT" w:cs="Arial"/>
          <w:b/>
          <w:bCs/>
          <w:lang w:val="sr-Cyrl-CS"/>
        </w:rPr>
        <w:t>ЦЕНА И КОМЕРЦИЈАЛНИ УСЛОВИ ПОНУДЕ</w:t>
      </w:r>
    </w:p>
    <w:p w:rsidR="000E75A0" w:rsidRPr="00F10346" w:rsidRDefault="000E75A0" w:rsidP="000E75A0">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09"/>
      </w:tblGrid>
      <w:tr w:rsidR="000E75A0" w:rsidRPr="00F10346" w:rsidTr="00922EDB">
        <w:trPr>
          <w:trHeight w:val="485"/>
        </w:trPr>
        <w:tc>
          <w:tcPr>
            <w:tcW w:w="5920"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 xml:space="preserve">УКУПНА ЦЕНА </w:t>
            </w:r>
            <w:r w:rsidR="003D2517">
              <w:rPr>
                <w:rFonts w:eastAsia="Arial Unicode MS" w:cs="Arial"/>
                <w:b/>
                <w:bCs/>
                <w:iCs/>
                <w:color w:val="00B0F0"/>
                <w:kern w:val="1"/>
                <w:lang w:val="sr-Cyrl-CS" w:eastAsia="ar-SA"/>
              </w:rPr>
              <w:t xml:space="preserve">дин. </w:t>
            </w:r>
            <w:r w:rsidRPr="00F10346">
              <w:rPr>
                <w:rFonts w:cs="Arial"/>
                <w:b/>
                <w:bCs/>
                <w:iCs/>
                <w:lang w:val="sr-Cyrl-CS"/>
              </w:rPr>
              <w:t>без ПДВ-а</w:t>
            </w:r>
          </w:p>
        </w:tc>
      </w:tr>
      <w:tr w:rsidR="000E75A0" w:rsidRPr="00F10346" w:rsidTr="00AF3AF8">
        <w:trPr>
          <w:trHeight w:val="440"/>
        </w:trPr>
        <w:tc>
          <w:tcPr>
            <w:tcW w:w="5920" w:type="dxa"/>
            <w:vAlign w:val="center"/>
          </w:tcPr>
          <w:p w:rsidR="00F12A44" w:rsidRDefault="00946E5A" w:rsidP="00697C1C">
            <w:pPr>
              <w:spacing w:before="0"/>
              <w:jc w:val="left"/>
              <w:rPr>
                <w:rFonts w:cs="Arial"/>
                <w:b/>
                <w:lang w:val="sr-Cyrl-CS"/>
              </w:rPr>
            </w:pPr>
            <w:r>
              <w:rPr>
                <w:rFonts w:cs="Arial"/>
                <w:b/>
                <w:lang w:val="sr-Cyrl-CS"/>
              </w:rPr>
              <w:t>Услуга превоза горива друмским транспортним средствима - ТЕНТ</w:t>
            </w:r>
          </w:p>
          <w:p w:rsidR="000E75A0" w:rsidRPr="00F10346" w:rsidRDefault="00DC5302" w:rsidP="00697C1C">
            <w:pPr>
              <w:spacing w:before="0"/>
              <w:jc w:val="left"/>
              <w:rPr>
                <w:rFonts w:cs="Arial"/>
                <w:b/>
                <w:lang w:val="sr-Cyrl-CS"/>
              </w:rPr>
            </w:pPr>
            <w:r>
              <w:rPr>
                <w:rFonts w:cs="Arial"/>
                <w:b/>
                <w:lang w:val="sr-Cyrl-CS"/>
              </w:rPr>
              <w:t xml:space="preserve">ЈН бр. </w:t>
            </w:r>
            <w:r w:rsidR="00946E5A">
              <w:rPr>
                <w:rFonts w:cs="Arial"/>
                <w:b/>
                <w:lang w:val="sr-Cyrl-CS"/>
              </w:rPr>
              <w:t xml:space="preserve"> </w:t>
            </w:r>
            <w:r w:rsidR="006F2994">
              <w:rPr>
                <w:rFonts w:cs="Arial"/>
                <w:b/>
                <w:lang w:val="sr-Cyrl-CS"/>
              </w:rPr>
              <w:t>1694/2019 (3000/0830/2019)</w:t>
            </w:r>
          </w:p>
        </w:tc>
        <w:tc>
          <w:tcPr>
            <w:tcW w:w="4394" w:type="dxa"/>
          </w:tcPr>
          <w:p w:rsidR="000E75A0" w:rsidRPr="00F10346" w:rsidRDefault="000E75A0" w:rsidP="00AF3AF8">
            <w:pPr>
              <w:spacing w:before="0"/>
              <w:jc w:val="center"/>
              <w:rPr>
                <w:rFonts w:cs="Arial"/>
                <w:b/>
                <w:bCs/>
                <w:iCs/>
                <w:lang w:val="sr-Cyrl-CS"/>
              </w:rPr>
            </w:pPr>
          </w:p>
          <w:p w:rsidR="000E75A0" w:rsidRPr="00F10346" w:rsidRDefault="000E75A0" w:rsidP="00AF3AF8">
            <w:pPr>
              <w:spacing w:before="0"/>
              <w:jc w:val="center"/>
              <w:rPr>
                <w:rFonts w:cs="Arial"/>
                <w:b/>
                <w:bCs/>
                <w:iCs/>
                <w:lang w:val="sr-Cyrl-CS"/>
              </w:rPr>
            </w:pPr>
          </w:p>
        </w:tc>
      </w:tr>
    </w:tbl>
    <w:p w:rsidR="00952E72" w:rsidRDefault="00952E72" w:rsidP="000E75A0">
      <w:pPr>
        <w:spacing w:before="0"/>
        <w:jc w:val="center"/>
        <w:rPr>
          <w:rFonts w:cs="Arial"/>
          <w:b/>
          <w:bCs/>
          <w:iCs/>
          <w:u w:val="single"/>
          <w:lang w:val="sr-Cyrl-CS"/>
        </w:rPr>
      </w:pPr>
    </w:p>
    <w:p w:rsidR="00BA3221" w:rsidRPr="00F10346" w:rsidRDefault="00BA3221" w:rsidP="000E75A0">
      <w:pPr>
        <w:spacing w:before="0"/>
        <w:jc w:val="center"/>
        <w:rPr>
          <w:rFonts w:cs="Arial"/>
          <w:b/>
          <w:bCs/>
          <w:iCs/>
          <w:u w:val="single"/>
          <w:lang w:val="sr-Cyrl-CS"/>
        </w:rPr>
      </w:pPr>
    </w:p>
    <w:p w:rsidR="000E75A0" w:rsidRPr="00F10346" w:rsidRDefault="000E75A0" w:rsidP="000E75A0">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0E75A0" w:rsidRPr="00F10346" w:rsidTr="002217A4">
        <w:trPr>
          <w:trHeight w:val="647"/>
        </w:trPr>
        <w:tc>
          <w:tcPr>
            <w:tcW w:w="5173"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УСЛОВ НАРУЧИОЦА</w:t>
            </w:r>
          </w:p>
        </w:tc>
        <w:tc>
          <w:tcPr>
            <w:tcW w:w="4072"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ПОНУДА ПОНУЂАЧА</w:t>
            </w:r>
          </w:p>
        </w:tc>
      </w:tr>
      <w:tr w:rsidR="000E75A0" w:rsidRPr="00F10346" w:rsidTr="002217A4">
        <w:tc>
          <w:tcPr>
            <w:tcW w:w="5173" w:type="dxa"/>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РОК И НАЧИН ПЛАЋАЊА:</w:t>
            </w:r>
          </w:p>
          <w:p w:rsidR="000E75A0" w:rsidRPr="00A00F2B" w:rsidRDefault="00407675" w:rsidP="00407675">
            <w:pPr>
              <w:spacing w:before="0"/>
              <w:jc w:val="center"/>
              <w:rPr>
                <w:rFonts w:cs="Arial"/>
                <w:b/>
                <w:bCs/>
                <w:iCs/>
                <w:lang w:val="sr-Cyrl-CS"/>
              </w:rPr>
            </w:pPr>
            <w:r w:rsidRPr="00407675">
              <w:rPr>
                <w:rFonts w:cs="Arial"/>
                <w:bCs/>
                <w:iCs/>
                <w:lang w:val="sr-Cyrl-RS"/>
              </w:rPr>
              <w:t>Плаћање цене зa  извршене услуге превоза течних горива  врши ће се сукцесивно,</w:t>
            </w:r>
            <w:r w:rsidRPr="00407675">
              <w:rPr>
                <w:rFonts w:cs="Arial"/>
                <w:bCs/>
                <w:iCs/>
              </w:rPr>
              <w:t xml:space="preserve"> </w:t>
            </w:r>
            <w:r w:rsidRPr="00407675">
              <w:rPr>
                <w:rFonts w:cs="Arial"/>
                <w:bCs/>
                <w:iCs/>
                <w:lang w:val="sr-Cyrl-RS"/>
              </w:rPr>
              <w:t xml:space="preserve">након сваке појединачне извршене услуге превоза, на рачун понуђача, </w:t>
            </w:r>
            <w:r w:rsidRPr="00407675">
              <w:rPr>
                <w:rFonts w:cs="Arial"/>
                <w:bCs/>
                <w:iCs/>
              </w:rPr>
              <w:t xml:space="preserve">у року </w:t>
            </w:r>
            <w:r w:rsidRPr="00407675">
              <w:rPr>
                <w:rFonts w:cs="Arial"/>
                <w:bCs/>
                <w:iCs/>
                <w:lang w:val="sr-Cyrl-RS"/>
              </w:rPr>
              <w:t>од</w:t>
            </w:r>
            <w:r w:rsidRPr="00407675">
              <w:rPr>
                <w:rFonts w:cs="Arial"/>
                <w:bCs/>
                <w:iCs/>
              </w:rPr>
              <w:t xml:space="preserve"> </w:t>
            </w:r>
            <w:r w:rsidRPr="00407675">
              <w:rPr>
                <w:rFonts w:cs="Arial"/>
                <w:bCs/>
                <w:iCs/>
                <w:lang w:val="sr-Cyrl-RS"/>
              </w:rPr>
              <w:t>45</w:t>
            </w:r>
            <w:r w:rsidRPr="00407675">
              <w:rPr>
                <w:rFonts w:cs="Arial"/>
                <w:bCs/>
                <w:iCs/>
              </w:rPr>
              <w:t xml:space="preserve"> </w:t>
            </w:r>
            <w:r w:rsidRPr="00407675">
              <w:rPr>
                <w:rFonts w:cs="Arial"/>
                <w:bCs/>
                <w:iCs/>
                <w:lang w:val="sr-Cyrl-RS"/>
              </w:rPr>
              <w:t xml:space="preserve">(словима: четрдесетпет) </w:t>
            </w:r>
            <w:r w:rsidRPr="00407675">
              <w:rPr>
                <w:rFonts w:cs="Arial"/>
                <w:bCs/>
                <w:iCs/>
              </w:rPr>
              <w:t xml:space="preserve">дана од дана пријема исправног рачуна </w:t>
            </w:r>
            <w:r w:rsidRPr="00407675">
              <w:rPr>
                <w:rFonts w:cs="Arial"/>
                <w:bCs/>
                <w:iCs/>
                <w:lang w:val="sr-Cyrl-RS"/>
              </w:rPr>
              <w:t>на вредност</w:t>
            </w:r>
            <w:r w:rsidRPr="00407675">
              <w:rPr>
                <w:rFonts w:cs="Arial"/>
                <w:bCs/>
                <w:iCs/>
              </w:rPr>
              <w:t xml:space="preserve">  извршен</w:t>
            </w:r>
            <w:r w:rsidRPr="00407675">
              <w:rPr>
                <w:rFonts w:cs="Arial"/>
                <w:bCs/>
                <w:iCs/>
                <w:lang w:val="sr-Cyrl-RS"/>
              </w:rPr>
              <w:t xml:space="preserve">ог </w:t>
            </w:r>
            <w:r w:rsidRPr="00407675">
              <w:rPr>
                <w:rFonts w:cs="Arial"/>
                <w:bCs/>
                <w:iCs/>
              </w:rPr>
              <w:t>превоз, са приложеним документима о извршено</w:t>
            </w:r>
            <w:r w:rsidRPr="00407675">
              <w:rPr>
                <w:rFonts w:cs="Arial"/>
                <w:bCs/>
                <w:iCs/>
                <w:lang w:val="sr-Cyrl-RS"/>
              </w:rPr>
              <w:t>м</w:t>
            </w:r>
            <w:r>
              <w:rPr>
                <w:rFonts w:cs="Arial"/>
                <w:bCs/>
                <w:iCs/>
                <w:lang w:val="sr-Cyrl-RS"/>
              </w:rPr>
              <w:t>,</w:t>
            </w:r>
            <w:r w:rsidR="00A00F2B" w:rsidRPr="00A00F2B">
              <w:rPr>
                <w:rFonts w:cs="Arial"/>
                <w:bCs/>
                <w:iCs/>
                <w:lang w:val="sr-Cyrl-CS"/>
              </w:rPr>
              <w:t xml:space="preserve"> обострано потписане </w:t>
            </w:r>
            <w:r>
              <w:rPr>
                <w:rFonts w:cs="Arial"/>
                <w:bCs/>
                <w:iCs/>
                <w:lang w:val="sr-Cyrl-CS"/>
              </w:rPr>
              <w:t>превознице</w:t>
            </w:r>
            <w:r w:rsidR="00A00F2B" w:rsidRPr="00A00F2B">
              <w:rPr>
                <w:rFonts w:cs="Arial"/>
                <w:bCs/>
                <w:iCs/>
                <w:lang w:val="sr-Cyrl-CS"/>
              </w:rPr>
              <w:t xml:space="preserve"> (или Записника из Прилога бр</w:t>
            </w:r>
            <w:r w:rsidR="00A00F2B" w:rsidRPr="003D2517">
              <w:rPr>
                <w:rFonts w:cs="Arial"/>
                <w:bCs/>
                <w:iCs/>
                <w:highlight w:val="yellow"/>
                <w:lang w:val="sr-Cyrl-CS"/>
              </w:rPr>
              <w:t xml:space="preserve">. </w:t>
            </w:r>
            <w:r w:rsidR="004D2F0E" w:rsidRPr="003D2517">
              <w:rPr>
                <w:rFonts w:cs="Arial"/>
                <w:bCs/>
                <w:iCs/>
                <w:highlight w:val="yellow"/>
                <w:lang w:val="sr-Cyrl-CS"/>
              </w:rPr>
              <w:t>2</w:t>
            </w:r>
            <w:r w:rsidR="0037364C" w:rsidRPr="003D2517">
              <w:rPr>
                <w:rFonts w:cs="Arial"/>
                <w:bCs/>
                <w:iCs/>
                <w:highlight w:val="yellow"/>
                <w:lang w:val="sr-Cyrl-CS"/>
              </w:rPr>
              <w:t>)</w:t>
            </w:r>
          </w:p>
        </w:tc>
        <w:tc>
          <w:tcPr>
            <w:tcW w:w="4072" w:type="dxa"/>
            <w:vAlign w:val="center"/>
          </w:tcPr>
          <w:p w:rsidR="000E75A0" w:rsidRPr="00A00F2B" w:rsidRDefault="000E75A0" w:rsidP="00AF3AF8">
            <w:pPr>
              <w:spacing w:before="0"/>
              <w:jc w:val="center"/>
              <w:rPr>
                <w:rFonts w:cs="Arial"/>
                <w:b/>
                <w:bCs/>
                <w:iCs/>
                <w:lang w:val="sr-Cyrl-CS"/>
              </w:rPr>
            </w:pPr>
          </w:p>
          <w:p w:rsidR="00A00F2B" w:rsidRPr="00A00F2B" w:rsidRDefault="00A00F2B" w:rsidP="00A00F2B">
            <w:pPr>
              <w:spacing w:before="0"/>
              <w:jc w:val="center"/>
              <w:rPr>
                <w:rFonts w:cs="Arial"/>
                <w:b/>
                <w:bCs/>
                <w:iCs/>
                <w:lang w:val="sr-Cyrl-CS"/>
              </w:rPr>
            </w:pPr>
            <w:r w:rsidRPr="00A00F2B">
              <w:rPr>
                <w:rFonts w:cs="Arial"/>
                <w:b/>
                <w:bCs/>
                <w:iCs/>
                <w:lang w:val="sr-Cyrl-CS"/>
              </w:rPr>
              <w:t>Прихвата ДА / НЕ</w:t>
            </w:r>
          </w:p>
          <w:p w:rsidR="00A00F2B" w:rsidRPr="00A00F2B" w:rsidRDefault="00A00F2B" w:rsidP="00A00F2B">
            <w:pPr>
              <w:spacing w:before="0"/>
              <w:jc w:val="center"/>
              <w:rPr>
                <w:rFonts w:cs="Arial"/>
                <w:bCs/>
                <w:iCs/>
                <w:lang w:val="sr-Cyrl-CS"/>
              </w:rPr>
            </w:pPr>
          </w:p>
          <w:p w:rsidR="000E75A0" w:rsidRPr="003200A3" w:rsidRDefault="00A00F2B" w:rsidP="00A00F2B">
            <w:pPr>
              <w:spacing w:before="0"/>
              <w:jc w:val="center"/>
              <w:rPr>
                <w:rFonts w:cs="Arial"/>
                <w:bCs/>
                <w:iCs/>
                <w:color w:val="00B0F0"/>
                <w:lang w:val="sr-Cyrl-CS"/>
              </w:rPr>
            </w:pPr>
            <w:r w:rsidRPr="00A00F2B">
              <w:rPr>
                <w:rFonts w:cs="Arial"/>
                <w:bCs/>
                <w:iCs/>
                <w:lang w:val="sr-Cyrl-CS"/>
              </w:rPr>
              <w:t>(заокружити)</w:t>
            </w:r>
          </w:p>
        </w:tc>
      </w:tr>
      <w:tr w:rsidR="000E75A0" w:rsidRPr="00F10346" w:rsidTr="002217A4">
        <w:tc>
          <w:tcPr>
            <w:tcW w:w="5173" w:type="dxa"/>
            <w:vAlign w:val="center"/>
          </w:tcPr>
          <w:p w:rsidR="000E75A0" w:rsidRDefault="000E75A0" w:rsidP="00AF3AF8">
            <w:pPr>
              <w:spacing w:before="0"/>
              <w:jc w:val="center"/>
              <w:rPr>
                <w:rFonts w:cs="Arial"/>
                <w:b/>
                <w:bCs/>
                <w:iCs/>
                <w:lang w:val="sr-Cyrl-CS"/>
              </w:rPr>
            </w:pPr>
            <w:r w:rsidRPr="00F10346">
              <w:rPr>
                <w:rFonts w:cs="Arial"/>
                <w:b/>
                <w:bCs/>
                <w:iCs/>
                <w:lang w:val="sr-Cyrl-CS"/>
              </w:rPr>
              <w:t xml:space="preserve">РОК </w:t>
            </w:r>
            <w:r w:rsidR="00407675">
              <w:rPr>
                <w:rFonts w:cs="Arial"/>
                <w:b/>
                <w:bCs/>
                <w:iCs/>
                <w:lang w:val="sr-Cyrl-CS"/>
              </w:rPr>
              <w:t>ИЗВРШЕЊА</w:t>
            </w:r>
            <w:r w:rsidRPr="00F10346">
              <w:rPr>
                <w:rFonts w:cs="Arial"/>
                <w:b/>
                <w:bCs/>
                <w:iCs/>
                <w:lang w:val="sr-Cyrl-CS"/>
              </w:rPr>
              <w:t>:</w:t>
            </w:r>
          </w:p>
          <w:p w:rsidR="00407675" w:rsidRPr="00407675" w:rsidRDefault="00407675" w:rsidP="00407675">
            <w:pPr>
              <w:spacing w:before="0"/>
              <w:jc w:val="center"/>
              <w:rPr>
                <w:rFonts w:eastAsia="Calibri" w:cs="Arial"/>
                <w:lang w:val="sr-Cyrl-RS"/>
              </w:rPr>
            </w:pPr>
            <w:r w:rsidRPr="00407675">
              <w:rPr>
                <w:rFonts w:eastAsia="Calibri" w:cs="Arial"/>
                <w:lang w:val="sr-Cyrl-RS"/>
              </w:rPr>
              <w:t>Услуга транспорта течних горива ће се вршити сукцесивно, током периода који не може бити дужи од 1</w:t>
            </w:r>
            <w:r w:rsidR="005F00BE">
              <w:rPr>
                <w:rFonts w:eastAsia="Calibri" w:cs="Arial"/>
                <w:lang w:val="sr-Cyrl-RS"/>
              </w:rPr>
              <w:t>2</w:t>
            </w:r>
            <w:r w:rsidRPr="00407675">
              <w:rPr>
                <w:rFonts w:eastAsia="Calibri" w:cs="Arial"/>
                <w:lang w:val="sr-Cyrl-RS"/>
              </w:rPr>
              <w:t xml:space="preserve"> месеци од закључења уговора. Изабрани понуђач је обавезан да сваку појединачну испоруку течних горива изврши у року који не може бити дужи од  </w:t>
            </w:r>
            <w:r w:rsidRPr="00407675">
              <w:rPr>
                <w:rFonts w:eastAsia="Calibri" w:cs="Arial"/>
                <w:bCs/>
                <w:lang w:val="sr-Cyrl-RS"/>
              </w:rPr>
              <w:t xml:space="preserve">24 (словима: двадесетчетири) часа од </w:t>
            </w:r>
            <w:r w:rsidRPr="00407675">
              <w:rPr>
                <w:rFonts w:eastAsia="Calibri" w:cs="Arial"/>
                <w:lang w:val="sr-Cyrl-RS"/>
              </w:rPr>
              <w:t>пријема писмене диспозиције за отпрему течних горива Наручиоца, достављене  путем е-mail.</w:t>
            </w:r>
            <w:r w:rsidRPr="00407675">
              <w:rPr>
                <w:rFonts w:eastAsia="Calibri" w:cs="Arial"/>
                <w:lang w:val="sr-Cyrl-CS"/>
              </w:rPr>
              <w:t>.</w:t>
            </w:r>
          </w:p>
          <w:p w:rsidR="000E75A0" w:rsidRPr="00B877E3" w:rsidRDefault="000E75A0" w:rsidP="00141FDB">
            <w:pPr>
              <w:spacing w:before="0"/>
              <w:jc w:val="center"/>
              <w:rPr>
                <w:rFonts w:cs="Arial"/>
                <w:b/>
                <w:bCs/>
                <w:iCs/>
                <w:lang w:val="sr-Cyrl-CS"/>
              </w:rPr>
            </w:pPr>
          </w:p>
        </w:tc>
        <w:tc>
          <w:tcPr>
            <w:tcW w:w="4072" w:type="dxa"/>
            <w:vAlign w:val="center"/>
          </w:tcPr>
          <w:p w:rsidR="000E75A0" w:rsidRPr="00141FDB" w:rsidRDefault="00141FDB" w:rsidP="0018517C">
            <w:pPr>
              <w:spacing w:before="0"/>
              <w:jc w:val="left"/>
              <w:rPr>
                <w:rFonts w:cs="Arial"/>
                <w:bCs/>
                <w:iCs/>
                <w:color w:val="00B0F0"/>
              </w:rPr>
            </w:pPr>
            <w:r w:rsidRPr="00141FDB">
              <w:rPr>
                <w:rFonts w:cs="Arial"/>
                <w:bCs/>
                <w:iCs/>
              </w:rPr>
              <w:t>сукцесивно током периода</w:t>
            </w:r>
            <w:r w:rsidRPr="00141FDB">
              <w:rPr>
                <w:rFonts w:cs="Arial"/>
                <w:bCs/>
                <w:iCs/>
                <w:lang w:val="sr-Cyrl-RS"/>
              </w:rPr>
              <w:t xml:space="preserve"> од 12 месеци</w:t>
            </w:r>
            <w:r w:rsidRPr="00141FDB">
              <w:rPr>
                <w:rFonts w:cs="Arial"/>
                <w:bCs/>
                <w:iCs/>
              </w:rPr>
              <w:t>. Свака појединачна испорука предметних добара врши се у року _____сата  од сата пријема наруџбенице коју Наручилац достављене у писаном облику путем е-maila</w:t>
            </w:r>
          </w:p>
        </w:tc>
      </w:tr>
      <w:tr w:rsidR="000E75A0" w:rsidRPr="00F10346" w:rsidTr="002217A4">
        <w:trPr>
          <w:trHeight w:val="818"/>
        </w:trPr>
        <w:tc>
          <w:tcPr>
            <w:tcW w:w="5173" w:type="dxa"/>
            <w:vAlign w:val="center"/>
          </w:tcPr>
          <w:p w:rsidR="000E75A0" w:rsidRPr="005826C8" w:rsidRDefault="000E75A0" w:rsidP="00AF3AF8">
            <w:pPr>
              <w:spacing w:before="0"/>
              <w:jc w:val="center"/>
              <w:rPr>
                <w:rFonts w:cs="Arial"/>
                <w:bCs/>
                <w:iCs/>
                <w:lang w:val="sr-Cyrl-CS"/>
              </w:rPr>
            </w:pPr>
            <w:r w:rsidRPr="005826C8">
              <w:rPr>
                <w:rFonts w:cs="Arial"/>
                <w:b/>
                <w:bCs/>
                <w:iCs/>
                <w:lang w:val="sr-Cyrl-CS"/>
              </w:rPr>
              <w:t>МЕСТО И</w:t>
            </w:r>
            <w:r w:rsidR="00407675">
              <w:rPr>
                <w:rFonts w:cs="Arial"/>
                <w:b/>
                <w:bCs/>
                <w:iCs/>
                <w:lang w:val="sr-Cyrl-CS"/>
              </w:rPr>
              <w:t>ЗВРШЕЊА</w:t>
            </w:r>
            <w:r w:rsidRPr="005826C8">
              <w:rPr>
                <w:rFonts w:cs="Arial"/>
                <w:b/>
                <w:bCs/>
                <w:iCs/>
                <w:lang w:val="sr-Cyrl-CS"/>
              </w:rPr>
              <w:t>:</w:t>
            </w:r>
            <w:r w:rsidRPr="005826C8">
              <w:rPr>
                <w:rFonts w:cs="Arial"/>
                <w:bCs/>
                <w:iCs/>
                <w:lang w:val="sr-Cyrl-CS"/>
              </w:rPr>
              <w:t>:</w:t>
            </w:r>
          </w:p>
          <w:p w:rsidR="00141FDB" w:rsidRPr="00141FDB" w:rsidRDefault="00141FDB" w:rsidP="00141FDB">
            <w:pPr>
              <w:spacing w:before="0"/>
              <w:jc w:val="left"/>
              <w:rPr>
                <w:rFonts w:cs="Arial"/>
                <w:bCs/>
                <w:iCs/>
                <w:spacing w:val="4"/>
                <w:lang w:val="sr-Latn-RS"/>
              </w:rPr>
            </w:pPr>
            <w:r w:rsidRPr="00141FDB">
              <w:rPr>
                <w:rFonts w:cs="Arial"/>
                <w:bCs/>
                <w:iCs/>
                <w:spacing w:val="4"/>
                <w:lang w:val="sr-Cyrl-CS"/>
              </w:rPr>
              <w:t xml:space="preserve">Огранак ТЕНТ, локације А, Б, ТЕК и ТЕМ, </w:t>
            </w:r>
          </w:p>
          <w:p w:rsidR="000E75A0" w:rsidRPr="005826C8" w:rsidRDefault="00141FDB" w:rsidP="00141FDB">
            <w:pPr>
              <w:spacing w:before="0"/>
              <w:jc w:val="left"/>
              <w:rPr>
                <w:rFonts w:cs="Arial"/>
                <w:b/>
                <w:bCs/>
                <w:iCs/>
                <w:lang w:val="sr-Cyrl-CS"/>
              </w:rPr>
            </w:pPr>
            <w:r w:rsidRPr="00141FDB">
              <w:rPr>
                <w:rFonts w:cs="Arial"/>
                <w:bCs/>
                <w:iCs/>
                <w:spacing w:val="4"/>
                <w:lang w:val="sr-Latn-RS"/>
              </w:rPr>
              <w:t>FCO</w:t>
            </w:r>
            <w:r w:rsidRPr="00141FDB">
              <w:rPr>
                <w:rFonts w:cs="Arial"/>
                <w:bCs/>
                <w:iCs/>
                <w:spacing w:val="4"/>
                <w:lang w:val="sr-Cyrl-CS"/>
              </w:rPr>
              <w:t xml:space="preserve"> Наручилац</w:t>
            </w:r>
          </w:p>
        </w:tc>
        <w:tc>
          <w:tcPr>
            <w:tcW w:w="4072" w:type="dxa"/>
            <w:vAlign w:val="center"/>
          </w:tcPr>
          <w:p w:rsidR="000E75A0" w:rsidRPr="005826C8" w:rsidRDefault="000E75A0" w:rsidP="00AF3AF8">
            <w:pPr>
              <w:spacing w:before="0"/>
              <w:jc w:val="center"/>
              <w:rPr>
                <w:rFonts w:cs="Arial"/>
                <w:bCs/>
                <w:iCs/>
                <w:lang w:val="sr-Cyrl-CS"/>
              </w:rPr>
            </w:pPr>
            <w:r w:rsidRPr="005826C8">
              <w:rPr>
                <w:rFonts w:cs="Arial"/>
                <w:bCs/>
                <w:iCs/>
                <w:lang w:val="sr-Cyrl-CS"/>
              </w:rPr>
              <w:t xml:space="preserve">Сагласан </w:t>
            </w:r>
            <w:r w:rsidR="00404B26" w:rsidRPr="005826C8">
              <w:rPr>
                <w:rFonts w:cs="Arial"/>
                <w:bCs/>
                <w:iCs/>
              </w:rPr>
              <w:t>с</w:t>
            </w:r>
            <w:r w:rsidRPr="005826C8">
              <w:rPr>
                <w:rFonts w:cs="Arial"/>
                <w:bCs/>
                <w:iCs/>
                <w:lang w:val="sr-Cyrl-CS"/>
              </w:rPr>
              <w:t>а захтевом наручиоца</w:t>
            </w:r>
          </w:p>
          <w:p w:rsidR="000E75A0" w:rsidRPr="00F10346" w:rsidRDefault="000E75A0" w:rsidP="00AF3AF8">
            <w:pPr>
              <w:spacing w:before="0"/>
              <w:jc w:val="center"/>
              <w:rPr>
                <w:rFonts w:cs="Arial"/>
                <w:b/>
                <w:bCs/>
                <w:iCs/>
                <w:lang w:val="sr-Cyrl-CS"/>
              </w:rPr>
            </w:pPr>
            <w:r w:rsidRPr="005826C8">
              <w:rPr>
                <w:rFonts w:cs="Arial"/>
                <w:bCs/>
                <w:iCs/>
                <w:lang w:val="sr-Cyrl-CS"/>
              </w:rPr>
              <w:t>ДА/НЕ (заокружити)</w:t>
            </w:r>
          </w:p>
        </w:tc>
      </w:tr>
      <w:tr w:rsidR="000E75A0" w:rsidRPr="00F10346" w:rsidTr="002217A4">
        <w:trPr>
          <w:trHeight w:val="800"/>
        </w:trPr>
        <w:tc>
          <w:tcPr>
            <w:tcW w:w="5173" w:type="dxa"/>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РОК ВАЖЕЊА ПОНУДЕ:</w:t>
            </w:r>
          </w:p>
          <w:p w:rsidR="000E75A0" w:rsidRPr="005826C8" w:rsidRDefault="000E75A0" w:rsidP="005826C8">
            <w:pPr>
              <w:spacing w:before="0"/>
              <w:jc w:val="center"/>
              <w:rPr>
                <w:rFonts w:cs="Arial"/>
                <w:b/>
                <w:bCs/>
                <w:iCs/>
                <w:lang w:val="sr-Cyrl-CS"/>
              </w:rPr>
            </w:pPr>
            <w:r w:rsidRPr="005826C8">
              <w:rPr>
                <w:rFonts w:cs="Arial"/>
                <w:bCs/>
                <w:iCs/>
                <w:lang w:val="sr-Cyrl-CS"/>
              </w:rPr>
              <w:t>не може бити краћ</w:t>
            </w:r>
            <w:r w:rsidRPr="005826C8">
              <w:rPr>
                <w:rFonts w:cs="Arial"/>
                <w:bCs/>
                <w:iCs/>
              </w:rPr>
              <w:t>и</w:t>
            </w:r>
            <w:r w:rsidRPr="005826C8">
              <w:rPr>
                <w:rFonts w:cs="Arial"/>
                <w:bCs/>
                <w:iCs/>
                <w:lang w:val="sr-Cyrl-CS"/>
              </w:rPr>
              <w:t xml:space="preserve"> од </w:t>
            </w:r>
            <w:r w:rsidR="005826C8" w:rsidRPr="005826C8">
              <w:rPr>
                <w:rFonts w:cs="Arial"/>
                <w:bCs/>
                <w:iCs/>
                <w:lang w:val="sr-Cyrl-CS"/>
              </w:rPr>
              <w:t>6</w:t>
            </w:r>
            <w:r w:rsidRPr="005826C8">
              <w:rPr>
                <w:rFonts w:cs="Arial"/>
                <w:bCs/>
                <w:iCs/>
                <w:lang w:val="sr-Cyrl-CS"/>
              </w:rPr>
              <w:t>0 дана од дана отварања понуда</w:t>
            </w:r>
          </w:p>
        </w:tc>
        <w:tc>
          <w:tcPr>
            <w:tcW w:w="4072" w:type="dxa"/>
            <w:vAlign w:val="center"/>
          </w:tcPr>
          <w:p w:rsidR="000E75A0" w:rsidRPr="00F10346" w:rsidRDefault="000E75A0" w:rsidP="00AF3AF8">
            <w:pPr>
              <w:spacing w:before="0"/>
              <w:jc w:val="center"/>
              <w:rPr>
                <w:rFonts w:cs="Arial"/>
                <w:b/>
                <w:bCs/>
                <w:iCs/>
                <w:lang w:val="sr-Cyrl-CS"/>
              </w:rPr>
            </w:pPr>
          </w:p>
          <w:p w:rsidR="000E75A0" w:rsidRPr="00F10346" w:rsidRDefault="000E75A0" w:rsidP="00AF3AF8">
            <w:pPr>
              <w:spacing w:before="0"/>
              <w:jc w:val="center"/>
              <w:rPr>
                <w:rFonts w:cs="Arial"/>
                <w:b/>
                <w:bCs/>
                <w:iCs/>
                <w:lang w:val="sr-Cyrl-CS"/>
              </w:rPr>
            </w:pPr>
            <w:r w:rsidRPr="00F10346">
              <w:rPr>
                <w:rFonts w:cs="Arial"/>
                <w:bCs/>
                <w:iCs/>
                <w:lang w:val="sr-Cyrl-CS"/>
              </w:rPr>
              <w:t>_____ дана од дана отварања понуда</w:t>
            </w:r>
          </w:p>
        </w:tc>
      </w:tr>
      <w:tr w:rsidR="000E75A0" w:rsidRPr="00F10346" w:rsidTr="002217A4">
        <w:tc>
          <w:tcPr>
            <w:tcW w:w="9245" w:type="dxa"/>
            <w:gridSpan w:val="2"/>
          </w:tcPr>
          <w:p w:rsidR="000E75A0" w:rsidRPr="00F10346" w:rsidRDefault="000E75A0" w:rsidP="0003351B">
            <w:pPr>
              <w:spacing w:before="0"/>
              <w:rPr>
                <w:rFonts w:cs="Arial"/>
                <w:bCs/>
                <w:iCs/>
                <w:lang w:val="sr-Cyrl-CS"/>
              </w:rPr>
            </w:pPr>
            <w:r w:rsidRPr="00F10346">
              <w:rPr>
                <w:rFonts w:cs="Arial"/>
                <w:bCs/>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rsidR="00BA2C2D" w:rsidRPr="00F10346" w:rsidRDefault="00BA2C2D" w:rsidP="00BA2C2D">
      <w:pPr>
        <w:spacing w:before="0"/>
        <w:rPr>
          <w:rFonts w:cs="Arial"/>
          <w:b/>
          <w:bCs/>
          <w:iCs/>
          <w:lang w:val="sr-Cyrl-CS"/>
        </w:rPr>
      </w:pPr>
    </w:p>
    <w:p w:rsidR="000E75A0" w:rsidRPr="00F10346" w:rsidRDefault="000E75A0" w:rsidP="00BA2C2D">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r>
      <w:r w:rsidR="00A34A5E">
        <w:rPr>
          <w:rFonts w:eastAsia="TimesNewRomanPSMT" w:cs="Arial"/>
          <w:bCs/>
          <w:lang w:val="sr-Cyrl-RS"/>
        </w:rPr>
        <w:t xml:space="preserve">                                  </w:t>
      </w:r>
      <w:r w:rsidRPr="00F10346">
        <w:rPr>
          <w:rFonts w:eastAsia="TimesNewRomanPSMT" w:cs="Arial"/>
          <w:bCs/>
        </w:rPr>
        <w:t>Понуђач</w:t>
      </w:r>
    </w:p>
    <w:p w:rsidR="000E75A0" w:rsidRPr="00F10346" w:rsidRDefault="000E75A0" w:rsidP="000E75A0">
      <w:pPr>
        <w:spacing w:before="0"/>
        <w:rPr>
          <w:rFonts w:eastAsia="TimesNewRomanPS-BoldMT" w:cs="Arial"/>
          <w:b/>
          <w:bCs/>
          <w:iCs/>
          <w:lang w:val="sr-Cyrl-CS"/>
        </w:rPr>
      </w:pPr>
      <w:r w:rsidRPr="00F10346">
        <w:rPr>
          <w:rFonts w:eastAsia="TimesNewRomanPS-BoldMT" w:cs="Arial"/>
          <w:b/>
          <w:bCs/>
          <w:iCs/>
        </w:rPr>
        <w:t>________________________</w:t>
      </w:r>
      <w:r w:rsidRPr="00F10346">
        <w:rPr>
          <w:rFonts w:eastAsia="TimesNewRomanPS-BoldMT" w:cs="Arial"/>
          <w:b/>
          <w:bCs/>
          <w:iCs/>
          <w:lang w:val="sr-Cyrl-CS"/>
        </w:rPr>
        <w:t xml:space="preserve">        </w:t>
      </w:r>
      <w:r w:rsidRPr="00F10346">
        <w:rPr>
          <w:rFonts w:eastAsia="TimesNewRomanPS-BoldMT" w:cs="Arial"/>
          <w:b/>
          <w:bCs/>
          <w:iCs/>
        </w:rPr>
        <w:tab/>
      </w:r>
      <w:r w:rsidR="00BA2C2D" w:rsidRPr="00F10346">
        <w:rPr>
          <w:rFonts w:eastAsia="TimesNewRomanPS-BoldMT" w:cs="Arial"/>
          <w:b/>
          <w:bCs/>
          <w:iCs/>
          <w:lang w:val="sr-Cyrl-CS"/>
        </w:rPr>
        <w:t>___</w:t>
      </w:r>
      <w:r w:rsidRPr="00F10346">
        <w:rPr>
          <w:rFonts w:eastAsia="TimesNewRomanPS-BoldMT" w:cs="Arial"/>
          <w:b/>
          <w:bCs/>
          <w:iCs/>
          <w:lang w:val="sr-Cyrl-CS"/>
        </w:rPr>
        <w:t xml:space="preserve">__________________                                      </w:t>
      </w:r>
    </w:p>
    <w:p w:rsidR="00BA2C2D" w:rsidRPr="00F10346" w:rsidRDefault="00BA2C2D" w:rsidP="000E75A0">
      <w:pPr>
        <w:spacing w:before="0"/>
        <w:rPr>
          <w:rFonts w:cs="Arial"/>
          <w:b/>
          <w:bCs/>
          <w:iCs/>
          <w:u w:val="single"/>
        </w:rPr>
      </w:pPr>
    </w:p>
    <w:p w:rsidR="000E75A0" w:rsidRPr="00F10346" w:rsidRDefault="000E75A0" w:rsidP="000E75A0">
      <w:pPr>
        <w:spacing w:before="0"/>
        <w:rPr>
          <w:rFonts w:cs="Arial"/>
          <w:b/>
          <w:bCs/>
          <w:iCs/>
          <w:u w:val="single"/>
        </w:rPr>
      </w:pPr>
      <w:r w:rsidRPr="00F10346">
        <w:rPr>
          <w:rFonts w:cs="Arial"/>
          <w:b/>
          <w:bCs/>
          <w:iCs/>
          <w:u w:val="single"/>
        </w:rPr>
        <w:t>Напомене:</w:t>
      </w:r>
    </w:p>
    <w:p w:rsidR="00BA2C2D" w:rsidRPr="00EB1788" w:rsidRDefault="00BA2C2D" w:rsidP="00BA2C2D">
      <w:pPr>
        <w:autoSpaceDE w:val="0"/>
        <w:autoSpaceDN w:val="0"/>
        <w:adjustRightInd w:val="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BA3221" w:rsidRPr="00A34A5E" w:rsidRDefault="00BA2C2D" w:rsidP="00A34A5E">
      <w:pPr>
        <w:autoSpaceDE w:val="0"/>
        <w:autoSpaceDN w:val="0"/>
        <w:adjustRightInd w:val="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w:t>
      </w:r>
      <w:proofErr w:type="gramStart"/>
      <w:r w:rsidRPr="00EB1788">
        <w:rPr>
          <w:rFonts w:eastAsia="TimesNewRomanPS-BoldMT" w:cs="Arial"/>
          <w:bCs/>
          <w:iCs/>
          <w:lang w:val="ru-RU"/>
        </w:rPr>
        <w:t>,група</w:t>
      </w:r>
      <w:proofErr w:type="gramEnd"/>
      <w:r w:rsidRPr="00EB1788">
        <w:rPr>
          <w:rFonts w:eastAsia="TimesNewRomanPS-BoldMT" w:cs="Arial"/>
          <w:bCs/>
          <w:iCs/>
          <w:lang w:val="ru-RU"/>
        </w:rPr>
        <w:t xml:space="preserve">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w:t>
      </w:r>
      <w:r w:rsidR="002E2983">
        <w:rPr>
          <w:rFonts w:eastAsia="TimesNewRomanPS-BoldMT" w:cs="Arial"/>
          <w:bCs/>
          <w:iCs/>
          <w:lang w:val="ru-RU"/>
        </w:rPr>
        <w:t>ити и потписати</w:t>
      </w:r>
      <w:r w:rsidRPr="00EB1788">
        <w:rPr>
          <w:rFonts w:eastAsia="TimesNewRomanPS-BoldMT" w:cs="Arial"/>
          <w:bCs/>
          <w:iCs/>
          <w:lang w:val="ru-RU"/>
        </w:rPr>
        <w:t xml:space="preserve"> образац понуде или да </w:t>
      </w:r>
      <w:r w:rsidRPr="00EB1788">
        <w:rPr>
          <w:rFonts w:eastAsia="TimesNewRomanPS-BoldMT" w:cs="Arial"/>
          <w:bCs/>
          <w:iCs/>
          <w:lang w:val="ru-RU"/>
        </w:rPr>
        <w:lastRenderedPageBreak/>
        <w:t>образа</w:t>
      </w:r>
      <w:r w:rsidR="002E2983">
        <w:rPr>
          <w:rFonts w:eastAsia="TimesNewRomanPS-BoldMT" w:cs="Arial"/>
          <w:bCs/>
          <w:iCs/>
          <w:lang w:val="ru-RU"/>
        </w:rPr>
        <w:t>ц понуде потпишу</w:t>
      </w:r>
      <w:r w:rsidRPr="00EB1788">
        <w:rPr>
          <w:rFonts w:eastAsia="TimesNewRomanPS-BoldMT" w:cs="Arial"/>
          <w:bCs/>
          <w:iCs/>
          <w:lang w:val="ru-RU"/>
        </w:rPr>
        <w:t xml:space="preserve"> сви понуђачи из групе понуђача (у том смислу овај образац треба прилагодити већем броју потписника)</w:t>
      </w:r>
      <w:bookmarkStart w:id="69" w:name="_Toc442559925"/>
    </w:p>
    <w:p w:rsidR="00343A18" w:rsidRPr="00F10346" w:rsidRDefault="00343A18" w:rsidP="00343A18">
      <w:pPr>
        <w:pStyle w:val="KDObrazac"/>
        <w:spacing w:before="0"/>
      </w:pPr>
      <w:r w:rsidRPr="00F10346">
        <w:t xml:space="preserve">ОБРАЗАЦ </w:t>
      </w:r>
      <w:r w:rsidR="00BA3221">
        <w:t>2</w:t>
      </w:r>
      <w:r w:rsidRPr="00F10346">
        <w:t>.</w:t>
      </w:r>
      <w:bookmarkEnd w:id="69"/>
    </w:p>
    <w:p w:rsidR="00343A18" w:rsidRPr="00F10346" w:rsidRDefault="00343A18" w:rsidP="00343A18">
      <w:pPr>
        <w:spacing w:before="0"/>
        <w:jc w:val="center"/>
        <w:rPr>
          <w:rFonts w:cs="Arial"/>
          <w:b/>
        </w:rPr>
      </w:pPr>
      <w:r w:rsidRPr="00F10346">
        <w:rPr>
          <w:rFonts w:cs="Arial"/>
          <w:b/>
        </w:rPr>
        <w:t>ОБРАЗАЦ СТР</w:t>
      </w:r>
      <w:r w:rsidR="0060281E" w:rsidRPr="00F10346">
        <w:rPr>
          <w:rFonts w:cs="Arial"/>
          <w:b/>
        </w:rPr>
        <w:t>УКТ</w:t>
      </w:r>
      <w:r w:rsidRPr="00F10346">
        <w:rPr>
          <w:rFonts w:cs="Arial"/>
          <w:b/>
        </w:rPr>
        <w:t>УРЕ ЦЕНЕ</w:t>
      </w:r>
    </w:p>
    <w:p w:rsidR="00343A18" w:rsidRPr="00F10346" w:rsidRDefault="00343A18" w:rsidP="00343A18">
      <w:pPr>
        <w:spacing w:before="0"/>
        <w:rPr>
          <w:rFonts w:cs="Arial"/>
        </w:rPr>
      </w:pPr>
    </w:p>
    <w:p w:rsidR="00343A18" w:rsidRDefault="00343A18" w:rsidP="00343A18">
      <w:pPr>
        <w:spacing w:before="0"/>
        <w:rPr>
          <w:rFonts w:cs="Arial"/>
          <w:lang w:val="sr-Cyrl-RS"/>
        </w:rPr>
      </w:pPr>
      <w:r w:rsidRPr="00F10346">
        <w:rPr>
          <w:rFonts w:cs="Arial"/>
        </w:rPr>
        <w:t>Табела 1.</w:t>
      </w:r>
    </w:p>
    <w:tbl>
      <w:tblPr>
        <w:tblStyle w:val="SBSSimple1"/>
        <w:tblW w:w="10774" w:type="dxa"/>
        <w:tblInd w:w="-714" w:type="dxa"/>
        <w:tblLayout w:type="fixed"/>
        <w:tblLook w:val="04A0" w:firstRow="1" w:lastRow="0" w:firstColumn="1" w:lastColumn="0" w:noHBand="0" w:noVBand="1"/>
      </w:tblPr>
      <w:tblGrid>
        <w:gridCol w:w="851"/>
        <w:gridCol w:w="1985"/>
        <w:gridCol w:w="1417"/>
        <w:gridCol w:w="709"/>
        <w:gridCol w:w="1134"/>
        <w:gridCol w:w="1276"/>
        <w:gridCol w:w="1275"/>
        <w:gridCol w:w="851"/>
        <w:gridCol w:w="1276"/>
      </w:tblGrid>
      <w:tr w:rsidR="00407675" w:rsidRPr="00407675" w:rsidTr="00FB3644">
        <w:tc>
          <w:tcPr>
            <w:tcW w:w="851" w:type="dxa"/>
            <w:vAlign w:val="center"/>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Ред број</w:t>
            </w:r>
          </w:p>
        </w:tc>
        <w:tc>
          <w:tcPr>
            <w:tcW w:w="1985" w:type="dxa"/>
            <w:vAlign w:val="center"/>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p>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НАЗИВ ГОРИВА</w:t>
            </w:r>
          </w:p>
        </w:tc>
        <w:tc>
          <w:tcPr>
            <w:tcW w:w="1417" w:type="dxa"/>
            <w:vAlign w:val="center"/>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Оквирна количина</w:t>
            </w:r>
          </w:p>
        </w:tc>
        <w:tc>
          <w:tcPr>
            <w:tcW w:w="709" w:type="dxa"/>
            <w:vAlign w:val="center"/>
          </w:tcPr>
          <w:p w:rsidR="00407675" w:rsidRPr="00407675" w:rsidRDefault="00407675" w:rsidP="00407675">
            <w:pPr>
              <w:autoSpaceDE w:val="0"/>
              <w:autoSpaceDN w:val="0"/>
              <w:adjustRightInd w:val="0"/>
              <w:spacing w:before="0"/>
              <w:jc w:val="center"/>
              <w:rPr>
                <w:rFonts w:cs="Arial"/>
                <w:sz w:val="20"/>
                <w:szCs w:val="20"/>
                <w:lang w:val="sr-Cyrl-RS" w:eastAsia="ar-SA"/>
              </w:rPr>
            </w:pPr>
            <w:r w:rsidRPr="00407675">
              <w:rPr>
                <w:rFonts w:cs="Arial"/>
                <w:sz w:val="20"/>
                <w:szCs w:val="20"/>
                <w:lang w:val="sr-Cyrl-RS" w:eastAsia="ar-SA"/>
              </w:rPr>
              <w:t>Јед</w:t>
            </w:r>
          </w:p>
          <w:p w:rsidR="00407675" w:rsidRPr="00407675" w:rsidRDefault="00407675" w:rsidP="00407675">
            <w:pPr>
              <w:autoSpaceDE w:val="0"/>
              <w:autoSpaceDN w:val="0"/>
              <w:adjustRightInd w:val="0"/>
              <w:spacing w:before="0"/>
              <w:jc w:val="center"/>
              <w:rPr>
                <w:rFonts w:cs="Arial"/>
                <w:sz w:val="20"/>
                <w:szCs w:val="20"/>
                <w:lang w:val="sr-Cyrl-RS" w:eastAsia="ar-SA"/>
              </w:rPr>
            </w:pPr>
            <w:r w:rsidRPr="00407675">
              <w:rPr>
                <w:rFonts w:cs="Arial"/>
                <w:sz w:val="20"/>
                <w:szCs w:val="20"/>
                <w:lang w:val="sr-Cyrl-RS" w:eastAsia="ar-SA"/>
              </w:rPr>
              <w:t>мере</w:t>
            </w:r>
          </w:p>
        </w:tc>
        <w:tc>
          <w:tcPr>
            <w:tcW w:w="1134" w:type="dxa"/>
            <w:vAlign w:val="center"/>
          </w:tcPr>
          <w:p w:rsidR="00407675" w:rsidRPr="00407675" w:rsidRDefault="00407675" w:rsidP="00407675">
            <w:pPr>
              <w:autoSpaceDE w:val="0"/>
              <w:autoSpaceDN w:val="0"/>
              <w:adjustRightInd w:val="0"/>
              <w:spacing w:before="0"/>
              <w:jc w:val="center"/>
              <w:rPr>
                <w:rFonts w:cs="Arial"/>
                <w:sz w:val="20"/>
                <w:szCs w:val="20"/>
                <w:lang w:val="sr-Cyrl-RS" w:eastAsia="ar-SA"/>
              </w:rPr>
            </w:pPr>
            <w:r w:rsidRPr="00407675">
              <w:rPr>
                <w:rFonts w:cs="Arial"/>
                <w:sz w:val="20"/>
                <w:szCs w:val="20"/>
                <w:lang w:val="am-ET" w:eastAsia="ar-SA"/>
              </w:rPr>
              <w:t>јед. цена</w:t>
            </w:r>
            <w:r w:rsidRPr="00407675">
              <w:rPr>
                <w:rFonts w:cs="Arial"/>
                <w:sz w:val="20"/>
                <w:szCs w:val="20"/>
                <w:lang w:val="sr-Cyrl-RS" w:eastAsia="ar-SA"/>
              </w:rPr>
              <w:t xml:space="preserve"> без ПДВ у дин/јед.</w:t>
            </w:r>
          </w:p>
          <w:p w:rsidR="00407675" w:rsidRPr="00407675" w:rsidRDefault="00407675" w:rsidP="00407675">
            <w:pPr>
              <w:autoSpaceDE w:val="0"/>
              <w:autoSpaceDN w:val="0"/>
              <w:adjustRightInd w:val="0"/>
              <w:spacing w:before="0"/>
              <w:jc w:val="center"/>
              <w:rPr>
                <w:rFonts w:cs="Arial"/>
                <w:color w:val="000000"/>
                <w:sz w:val="20"/>
                <w:szCs w:val="20"/>
                <w:lang w:val="sr-Cyrl-RS" w:eastAsia="sr-Latn-CS"/>
              </w:rPr>
            </w:pPr>
            <w:r w:rsidRPr="00407675">
              <w:rPr>
                <w:rFonts w:cs="Arial"/>
                <w:sz w:val="20"/>
                <w:szCs w:val="20"/>
                <w:lang w:val="sr-Cyrl-RS" w:eastAsia="ar-SA"/>
              </w:rPr>
              <w:t>мере</w:t>
            </w:r>
          </w:p>
        </w:tc>
        <w:tc>
          <w:tcPr>
            <w:tcW w:w="1276" w:type="dxa"/>
            <w:vAlign w:val="center"/>
          </w:tcPr>
          <w:p w:rsidR="00407675" w:rsidRPr="00407675" w:rsidRDefault="00407675" w:rsidP="00F94F75">
            <w:pPr>
              <w:autoSpaceDE w:val="0"/>
              <w:autoSpaceDN w:val="0"/>
              <w:adjustRightInd w:val="0"/>
              <w:spacing w:before="0"/>
              <w:rPr>
                <w:rFonts w:cs="Arial"/>
                <w:color w:val="000000"/>
                <w:sz w:val="20"/>
                <w:szCs w:val="20"/>
                <w:lang w:val="sr-Cyrl-RS" w:eastAsia="sr-Latn-CS"/>
              </w:rPr>
            </w:pPr>
            <w:r w:rsidRPr="00407675">
              <w:rPr>
                <w:rFonts w:cs="Arial"/>
                <w:sz w:val="20"/>
                <w:szCs w:val="20"/>
                <w:lang w:val="am-ET" w:eastAsia="ar-SA"/>
              </w:rPr>
              <w:t>јед. цена</w:t>
            </w:r>
            <w:r w:rsidRPr="00407675">
              <w:rPr>
                <w:rFonts w:cs="Arial"/>
                <w:sz w:val="20"/>
                <w:szCs w:val="20"/>
                <w:lang w:val="sr-Cyrl-RS" w:eastAsia="ar-SA"/>
              </w:rPr>
              <w:t xml:space="preserve"> са ПДВ у дин/јед. мере</w:t>
            </w:r>
          </w:p>
        </w:tc>
        <w:tc>
          <w:tcPr>
            <w:tcW w:w="1275" w:type="dxa"/>
            <w:vAlign w:val="center"/>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Укупна цена без ПДВ у дин</w:t>
            </w:r>
          </w:p>
        </w:tc>
        <w:tc>
          <w:tcPr>
            <w:tcW w:w="851" w:type="dxa"/>
            <w:vAlign w:val="center"/>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ПДВ</w:t>
            </w:r>
          </w:p>
        </w:tc>
        <w:tc>
          <w:tcPr>
            <w:tcW w:w="1276" w:type="dxa"/>
            <w:vAlign w:val="center"/>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Укупна цена са ПДВ у динарима</w:t>
            </w:r>
          </w:p>
        </w:tc>
      </w:tr>
      <w:tr w:rsidR="00407675" w:rsidRPr="00407675" w:rsidTr="00FB3644">
        <w:tc>
          <w:tcPr>
            <w:tcW w:w="851" w:type="dxa"/>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1</w:t>
            </w:r>
          </w:p>
        </w:tc>
        <w:tc>
          <w:tcPr>
            <w:tcW w:w="1985" w:type="dxa"/>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2</w:t>
            </w:r>
          </w:p>
        </w:tc>
        <w:tc>
          <w:tcPr>
            <w:tcW w:w="1417" w:type="dxa"/>
          </w:tcPr>
          <w:p w:rsidR="00407675" w:rsidRPr="00407675" w:rsidRDefault="00407675" w:rsidP="00407675">
            <w:pPr>
              <w:autoSpaceDE w:val="0"/>
              <w:autoSpaceDN w:val="0"/>
              <w:adjustRightInd w:val="0"/>
              <w:spacing w:before="0"/>
              <w:jc w:val="center"/>
              <w:rPr>
                <w:rFonts w:cs="Arial"/>
                <w:color w:val="000000"/>
                <w:sz w:val="20"/>
                <w:szCs w:val="20"/>
                <w:lang w:val="sr-Latn-RS" w:eastAsia="sr-Latn-CS"/>
              </w:rPr>
            </w:pPr>
            <w:r w:rsidRPr="00407675">
              <w:rPr>
                <w:rFonts w:cs="Arial"/>
                <w:color w:val="000000"/>
                <w:sz w:val="20"/>
                <w:szCs w:val="20"/>
                <w:lang w:val="sr-Latn-RS" w:eastAsia="sr-Latn-CS"/>
              </w:rPr>
              <w:t>3</w:t>
            </w:r>
          </w:p>
        </w:tc>
        <w:tc>
          <w:tcPr>
            <w:tcW w:w="709" w:type="dxa"/>
          </w:tcPr>
          <w:p w:rsidR="00407675" w:rsidRPr="00407675" w:rsidRDefault="00407675" w:rsidP="00407675">
            <w:pPr>
              <w:autoSpaceDE w:val="0"/>
              <w:autoSpaceDN w:val="0"/>
              <w:adjustRightInd w:val="0"/>
              <w:spacing w:before="0"/>
              <w:jc w:val="center"/>
              <w:rPr>
                <w:rFonts w:cs="Arial"/>
                <w:sz w:val="20"/>
                <w:szCs w:val="20"/>
                <w:lang w:val="sr-Cyrl-RS" w:eastAsia="ar-SA"/>
              </w:rPr>
            </w:pPr>
            <w:r w:rsidRPr="00407675">
              <w:rPr>
                <w:rFonts w:cs="Arial"/>
                <w:sz w:val="20"/>
                <w:szCs w:val="20"/>
                <w:lang w:val="sr-Cyrl-RS" w:eastAsia="ar-SA"/>
              </w:rPr>
              <w:t>4</w:t>
            </w:r>
          </w:p>
        </w:tc>
        <w:tc>
          <w:tcPr>
            <w:tcW w:w="1134" w:type="dxa"/>
          </w:tcPr>
          <w:p w:rsidR="00407675" w:rsidRPr="00407675" w:rsidRDefault="00407675" w:rsidP="00407675">
            <w:pPr>
              <w:autoSpaceDE w:val="0"/>
              <w:autoSpaceDN w:val="0"/>
              <w:adjustRightInd w:val="0"/>
              <w:spacing w:before="0"/>
              <w:jc w:val="center"/>
              <w:rPr>
                <w:rFonts w:cs="Arial"/>
                <w:sz w:val="20"/>
                <w:szCs w:val="20"/>
                <w:lang w:val="sr-Cyrl-RS" w:eastAsia="ar-SA"/>
              </w:rPr>
            </w:pPr>
            <w:r w:rsidRPr="00407675">
              <w:rPr>
                <w:rFonts w:cs="Arial"/>
                <w:sz w:val="20"/>
                <w:szCs w:val="20"/>
                <w:lang w:val="sr-Cyrl-RS" w:eastAsia="ar-SA"/>
              </w:rPr>
              <w:t>5</w:t>
            </w:r>
          </w:p>
        </w:tc>
        <w:tc>
          <w:tcPr>
            <w:tcW w:w="1276" w:type="dxa"/>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6</w:t>
            </w:r>
          </w:p>
        </w:tc>
        <w:tc>
          <w:tcPr>
            <w:tcW w:w="1275" w:type="dxa"/>
          </w:tcPr>
          <w:p w:rsidR="00407675" w:rsidRPr="00407675" w:rsidRDefault="00407675" w:rsidP="00407675">
            <w:pPr>
              <w:autoSpaceDE w:val="0"/>
              <w:autoSpaceDN w:val="0"/>
              <w:adjustRightInd w:val="0"/>
              <w:spacing w:before="0"/>
              <w:jc w:val="center"/>
              <w:rPr>
                <w:rFonts w:cs="Arial"/>
                <w:color w:val="000000"/>
                <w:sz w:val="20"/>
                <w:szCs w:val="20"/>
                <w:lang w:val="sr-Cyrl-RS" w:eastAsia="sr-Latn-CS"/>
              </w:rPr>
            </w:pPr>
            <w:r w:rsidRPr="00407675">
              <w:rPr>
                <w:rFonts w:cs="Arial"/>
                <w:color w:val="000000"/>
                <w:sz w:val="20"/>
                <w:szCs w:val="20"/>
                <w:lang w:val="sr-Cyrl-CS" w:eastAsia="sr-Latn-CS"/>
              </w:rPr>
              <w:t>7=3</w:t>
            </w:r>
            <w:r w:rsidRPr="00407675">
              <w:rPr>
                <w:rFonts w:cs="Arial"/>
                <w:color w:val="000000"/>
                <w:sz w:val="20"/>
                <w:szCs w:val="20"/>
                <w:lang w:val="sr-Latn-RS" w:eastAsia="sr-Latn-CS"/>
              </w:rPr>
              <w:t>x</w:t>
            </w:r>
            <w:r w:rsidRPr="00407675">
              <w:rPr>
                <w:rFonts w:cs="Arial"/>
                <w:color w:val="000000"/>
                <w:sz w:val="20"/>
                <w:szCs w:val="20"/>
                <w:lang w:val="sr-Cyrl-RS" w:eastAsia="sr-Latn-CS"/>
              </w:rPr>
              <w:t>5</w:t>
            </w:r>
          </w:p>
        </w:tc>
        <w:tc>
          <w:tcPr>
            <w:tcW w:w="851" w:type="dxa"/>
          </w:tcPr>
          <w:p w:rsidR="00407675" w:rsidRPr="00407675" w:rsidRDefault="00407675" w:rsidP="00407675">
            <w:pPr>
              <w:autoSpaceDE w:val="0"/>
              <w:autoSpaceDN w:val="0"/>
              <w:adjustRightInd w:val="0"/>
              <w:spacing w:before="0"/>
              <w:jc w:val="center"/>
              <w:rPr>
                <w:rFonts w:cs="Arial"/>
                <w:color w:val="000000"/>
                <w:sz w:val="20"/>
                <w:szCs w:val="20"/>
                <w:lang w:val="sr-Cyrl-CS" w:eastAsia="sr-Latn-CS"/>
              </w:rPr>
            </w:pPr>
            <w:r w:rsidRPr="00407675">
              <w:rPr>
                <w:rFonts w:cs="Arial"/>
                <w:color w:val="000000"/>
                <w:sz w:val="20"/>
                <w:szCs w:val="20"/>
                <w:lang w:val="sr-Cyrl-CS" w:eastAsia="sr-Latn-CS"/>
              </w:rPr>
              <w:t>8</w:t>
            </w:r>
          </w:p>
        </w:tc>
        <w:tc>
          <w:tcPr>
            <w:tcW w:w="1276" w:type="dxa"/>
          </w:tcPr>
          <w:p w:rsidR="00407675" w:rsidRPr="00407675" w:rsidRDefault="00407675" w:rsidP="00407675">
            <w:pPr>
              <w:autoSpaceDE w:val="0"/>
              <w:autoSpaceDN w:val="0"/>
              <w:adjustRightInd w:val="0"/>
              <w:spacing w:before="0"/>
              <w:jc w:val="center"/>
              <w:rPr>
                <w:rFonts w:cs="Arial"/>
                <w:color w:val="000000"/>
                <w:sz w:val="20"/>
                <w:szCs w:val="20"/>
                <w:lang w:val="sr-Cyrl-RS" w:eastAsia="sr-Latn-CS"/>
              </w:rPr>
            </w:pPr>
            <w:r w:rsidRPr="00407675">
              <w:rPr>
                <w:rFonts w:cs="Arial"/>
                <w:color w:val="000000"/>
                <w:sz w:val="20"/>
                <w:szCs w:val="20"/>
                <w:lang w:val="sr-Cyrl-RS" w:eastAsia="sr-Latn-CS"/>
              </w:rPr>
              <w:t>9</w:t>
            </w:r>
            <w:r w:rsidRPr="00407675">
              <w:rPr>
                <w:rFonts w:cs="Arial"/>
                <w:color w:val="000000"/>
                <w:sz w:val="20"/>
                <w:szCs w:val="20"/>
                <w:lang w:val="sr-Latn-RS" w:eastAsia="sr-Latn-CS"/>
              </w:rPr>
              <w:t>=</w:t>
            </w:r>
            <w:r w:rsidRPr="00407675">
              <w:rPr>
                <w:rFonts w:cs="Arial"/>
                <w:color w:val="000000"/>
                <w:sz w:val="20"/>
                <w:szCs w:val="20"/>
                <w:lang w:val="sr-Cyrl-CS" w:eastAsia="sr-Latn-CS"/>
              </w:rPr>
              <w:t>3</w:t>
            </w:r>
            <w:r w:rsidRPr="00407675">
              <w:rPr>
                <w:rFonts w:cs="Arial"/>
                <w:color w:val="000000"/>
                <w:sz w:val="20"/>
                <w:szCs w:val="20"/>
                <w:lang w:val="sr-Latn-RS" w:eastAsia="sr-Latn-CS"/>
              </w:rPr>
              <w:t>x</w:t>
            </w:r>
            <w:r w:rsidRPr="00407675">
              <w:rPr>
                <w:rFonts w:cs="Arial"/>
                <w:color w:val="000000"/>
                <w:sz w:val="20"/>
                <w:szCs w:val="20"/>
                <w:lang w:val="sr-Cyrl-RS" w:eastAsia="sr-Latn-CS"/>
              </w:rPr>
              <w:t>6</w:t>
            </w:r>
          </w:p>
        </w:tc>
      </w:tr>
      <w:tr w:rsidR="00407675" w:rsidRPr="00407675" w:rsidTr="00FB3644">
        <w:tc>
          <w:tcPr>
            <w:tcW w:w="851"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r w:rsidRPr="00407675">
              <w:rPr>
                <w:rFonts w:cs="Arial"/>
                <w:b/>
                <w:sz w:val="24"/>
                <w:szCs w:val="24"/>
                <w:lang w:val="sr-Cyrl-CS" w:eastAsia="ar-SA"/>
              </w:rPr>
              <w:t>1.</w:t>
            </w:r>
          </w:p>
        </w:tc>
        <w:tc>
          <w:tcPr>
            <w:tcW w:w="1985" w:type="dxa"/>
            <w:vAlign w:val="center"/>
          </w:tcPr>
          <w:p w:rsidR="00407675" w:rsidRPr="00407675" w:rsidRDefault="00407675" w:rsidP="00285C2D">
            <w:pPr>
              <w:autoSpaceDE w:val="0"/>
              <w:autoSpaceDN w:val="0"/>
              <w:adjustRightInd w:val="0"/>
              <w:spacing w:before="0"/>
              <w:jc w:val="left"/>
              <w:rPr>
                <w:rFonts w:cs="Arial"/>
                <w:color w:val="000000"/>
                <w:lang w:val="sr-Cyrl-RS" w:eastAsia="sr-Latn-CS"/>
              </w:rPr>
            </w:pPr>
            <w:r w:rsidRPr="00407675">
              <w:rPr>
                <w:rFonts w:cs="Arial"/>
                <w:lang w:val="sr-Cyrl-CS" w:eastAsia="ar-SA"/>
              </w:rPr>
              <w:t>У</w:t>
            </w:r>
            <w:r w:rsidRPr="00407675">
              <w:rPr>
                <w:rFonts w:cs="Arial"/>
                <w:lang w:val="am-ET" w:eastAsia="ar-SA"/>
              </w:rPr>
              <w:t>љ</w:t>
            </w:r>
            <w:r w:rsidRPr="00407675">
              <w:rPr>
                <w:rFonts w:cs="Arial"/>
                <w:lang w:val="sr-Cyrl-RS" w:eastAsia="ar-SA"/>
              </w:rPr>
              <w:t>а</w:t>
            </w:r>
            <w:r w:rsidRPr="00407675">
              <w:rPr>
                <w:rFonts w:cs="Arial"/>
                <w:lang w:val="am-ET" w:eastAsia="ar-SA"/>
              </w:rPr>
              <w:t xml:space="preserve"> за ложење S</w:t>
            </w:r>
            <w:r w:rsidRPr="00407675">
              <w:rPr>
                <w:rFonts w:cs="Arial"/>
                <w:lang w:val="sr-Cyrl-RS" w:eastAsia="ar-SA"/>
              </w:rPr>
              <w:t>/</w:t>
            </w:r>
            <w:r w:rsidRPr="00407675">
              <w:rPr>
                <w:rFonts w:cs="Arial"/>
                <w:lang w:val="sr-Latn-RS" w:eastAsia="ar-SA"/>
              </w:rPr>
              <w:t>NSGS</w:t>
            </w:r>
            <w:r w:rsidR="00E21B68">
              <w:rPr>
                <w:rFonts w:cs="Arial"/>
                <w:lang w:val="sr-Cyrl-RS" w:eastAsia="ar-SA"/>
              </w:rPr>
              <w:t xml:space="preserve"> за релацију </w:t>
            </w:r>
            <w:r w:rsidR="00E21B68" w:rsidRPr="002F0F2E">
              <w:rPr>
                <w:rFonts w:cs="Arial"/>
                <w:sz w:val="24"/>
                <w:szCs w:val="20"/>
                <w:lang w:val="am-ET" w:eastAsia="ar-SA"/>
              </w:rPr>
              <w:t>111-120</w:t>
            </w:r>
            <w:r w:rsidR="00E21B68">
              <w:t xml:space="preserve"> </w:t>
            </w:r>
            <w:r w:rsidR="00E21B68" w:rsidRPr="00E21B68">
              <w:rPr>
                <w:rFonts w:cs="Arial"/>
                <w:sz w:val="24"/>
                <w:szCs w:val="20"/>
                <w:lang w:val="sr-Cyrl-RS" w:eastAsia="ar-SA"/>
              </w:rPr>
              <w:t>km</w:t>
            </w:r>
            <w:r w:rsidR="00E21B68">
              <w:rPr>
                <w:rFonts w:cs="Arial"/>
                <w:sz w:val="24"/>
                <w:szCs w:val="20"/>
                <w:lang w:val="sr-Cyrl-RS" w:eastAsia="ar-SA"/>
              </w:rPr>
              <w:t xml:space="preserve"> за цистерне од </w:t>
            </w:r>
            <w:r w:rsidR="00E21B68" w:rsidRPr="00F52FC6">
              <w:rPr>
                <w:rFonts w:cs="Arial"/>
                <w:lang w:val="sr-Cyrl-CS"/>
              </w:rPr>
              <w:t>25</w:t>
            </w:r>
            <w:r w:rsidR="00E21B68" w:rsidRPr="00F52FC6">
              <w:rPr>
                <w:rFonts w:cs="Arial"/>
                <w:lang w:val="sr-Latn-RS"/>
              </w:rPr>
              <w:t>.</w:t>
            </w:r>
            <w:r w:rsidR="00E21B68" w:rsidRPr="00F52FC6">
              <w:rPr>
                <w:rFonts w:cs="Arial"/>
                <w:lang w:val="sr-Cyrl-CS"/>
              </w:rPr>
              <w:t xml:space="preserve">000 до </w:t>
            </w:r>
            <w:r w:rsidR="00285C2D">
              <w:rPr>
                <w:rFonts w:cs="Arial"/>
                <w:lang w:val="sr-Latn-RS"/>
              </w:rPr>
              <w:t>30</w:t>
            </w:r>
            <w:r w:rsidR="00E21B68" w:rsidRPr="00F52FC6">
              <w:rPr>
                <w:rFonts w:cs="Arial"/>
                <w:lang w:val="sr-Cyrl-CS"/>
              </w:rPr>
              <w:t xml:space="preserve">.000 </w:t>
            </w:r>
            <w:r w:rsidR="00E21B68" w:rsidRPr="00F52FC6">
              <w:rPr>
                <w:rFonts w:cs="Arial"/>
              </w:rPr>
              <w:t>kg</w:t>
            </w:r>
          </w:p>
        </w:tc>
        <w:tc>
          <w:tcPr>
            <w:tcW w:w="1417" w:type="dxa"/>
            <w:vAlign w:val="center"/>
          </w:tcPr>
          <w:p w:rsidR="00407675" w:rsidRPr="00B116EE" w:rsidRDefault="00525F26" w:rsidP="00407675">
            <w:pPr>
              <w:autoSpaceDE w:val="0"/>
              <w:autoSpaceDN w:val="0"/>
              <w:adjustRightInd w:val="0"/>
              <w:spacing w:before="0"/>
              <w:jc w:val="right"/>
              <w:rPr>
                <w:rFonts w:cs="Arial"/>
                <w:b/>
                <w:color w:val="000000"/>
                <w:highlight w:val="yellow"/>
                <w:lang w:val="sr-Cyrl-CS" w:eastAsia="sr-Latn-CS"/>
              </w:rPr>
            </w:pPr>
            <w:r w:rsidRPr="00B116EE">
              <w:rPr>
                <w:rFonts w:eastAsia="Calibri" w:cs="Arial"/>
                <w:color w:val="000000"/>
                <w:highlight w:val="yellow"/>
                <w:lang w:val="sr-Cyrl-RS" w:eastAsia="sr-Latn-CS"/>
              </w:rPr>
              <w:t>2.245</w:t>
            </w:r>
            <w:r w:rsidR="00407675" w:rsidRPr="00B116EE">
              <w:rPr>
                <w:rFonts w:eastAsia="Calibri" w:cs="Arial"/>
                <w:color w:val="000000"/>
                <w:highlight w:val="yellow"/>
                <w:lang w:val="sr-Cyrl-RS" w:eastAsia="sr-Latn-CS"/>
              </w:rPr>
              <w:t>.000</w:t>
            </w:r>
          </w:p>
        </w:tc>
        <w:tc>
          <w:tcPr>
            <w:tcW w:w="709" w:type="dxa"/>
            <w:vAlign w:val="center"/>
          </w:tcPr>
          <w:p w:rsidR="00407675" w:rsidRPr="00407675" w:rsidRDefault="00407675" w:rsidP="00407675">
            <w:pPr>
              <w:autoSpaceDE w:val="0"/>
              <w:autoSpaceDN w:val="0"/>
              <w:adjustRightInd w:val="0"/>
              <w:spacing w:before="0"/>
              <w:jc w:val="center"/>
              <w:rPr>
                <w:rFonts w:cs="Arial"/>
                <w:color w:val="000000"/>
                <w:sz w:val="24"/>
                <w:szCs w:val="24"/>
                <w:lang w:val="sr-Latn-RS" w:eastAsia="sr-Latn-CS"/>
              </w:rPr>
            </w:pPr>
            <w:r w:rsidRPr="00407675">
              <w:rPr>
                <w:rFonts w:cs="Arial"/>
                <w:color w:val="000000"/>
                <w:sz w:val="24"/>
                <w:szCs w:val="24"/>
                <w:lang w:val="sr-Cyrl-CS" w:eastAsia="sr-Latn-CS"/>
              </w:rPr>
              <w:t>кg</w:t>
            </w:r>
          </w:p>
        </w:tc>
        <w:tc>
          <w:tcPr>
            <w:tcW w:w="1134"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6"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5"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851"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6"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r>
      <w:tr w:rsidR="00407675" w:rsidRPr="00407675" w:rsidTr="00FB3644">
        <w:tc>
          <w:tcPr>
            <w:tcW w:w="851" w:type="dxa"/>
          </w:tcPr>
          <w:p w:rsidR="00407675" w:rsidRPr="00407675" w:rsidRDefault="00407675" w:rsidP="00407675">
            <w:pPr>
              <w:autoSpaceDE w:val="0"/>
              <w:autoSpaceDN w:val="0"/>
              <w:adjustRightInd w:val="0"/>
              <w:spacing w:before="0"/>
              <w:rPr>
                <w:rFonts w:cs="Arial"/>
                <w:b/>
                <w:sz w:val="24"/>
                <w:szCs w:val="24"/>
                <w:lang w:val="sr-Cyrl-CS" w:eastAsia="ar-SA"/>
              </w:rPr>
            </w:pPr>
            <w:r w:rsidRPr="00407675">
              <w:rPr>
                <w:rFonts w:cs="Arial"/>
                <w:b/>
                <w:sz w:val="24"/>
                <w:szCs w:val="24"/>
                <w:lang w:val="sr-Cyrl-CS" w:eastAsia="ar-SA"/>
              </w:rPr>
              <w:t>2.</w:t>
            </w:r>
          </w:p>
        </w:tc>
        <w:tc>
          <w:tcPr>
            <w:tcW w:w="1985" w:type="dxa"/>
            <w:vAlign w:val="center"/>
          </w:tcPr>
          <w:p w:rsidR="00407675" w:rsidRPr="00F61571" w:rsidRDefault="00407675" w:rsidP="00285C2D">
            <w:pPr>
              <w:autoSpaceDE w:val="0"/>
              <w:autoSpaceDN w:val="0"/>
              <w:adjustRightInd w:val="0"/>
              <w:spacing w:before="0"/>
              <w:jc w:val="left"/>
              <w:rPr>
                <w:rFonts w:cs="Arial"/>
                <w:color w:val="000000"/>
                <w:lang w:val="sr-Cyrl-RS" w:eastAsia="sr-Latn-CS"/>
              </w:rPr>
            </w:pPr>
            <w:r w:rsidRPr="00407675">
              <w:rPr>
                <w:rFonts w:cs="Arial"/>
                <w:lang w:val="sr-Cyrl-RS" w:eastAsia="ar-SA"/>
              </w:rPr>
              <w:t xml:space="preserve"> </w:t>
            </w:r>
            <w:r w:rsidRPr="00407675">
              <w:rPr>
                <w:rFonts w:cs="Arial"/>
                <w:lang w:val="am-ET" w:eastAsia="ar-SA"/>
              </w:rPr>
              <w:t xml:space="preserve">Лож уље -EL;  </w:t>
            </w:r>
            <w:r w:rsidR="00E21B68">
              <w:rPr>
                <w:rFonts w:cs="Arial"/>
                <w:lang w:val="sr-Cyrl-RS" w:eastAsia="ar-SA"/>
              </w:rPr>
              <w:t xml:space="preserve">за релацију </w:t>
            </w:r>
            <w:r w:rsidR="00F61571">
              <w:rPr>
                <w:rFonts w:cs="Arial"/>
                <w:sz w:val="24"/>
                <w:szCs w:val="20"/>
                <w:lang w:val="sr-Cyrl-RS" w:eastAsia="ar-SA"/>
              </w:rPr>
              <w:t>101</w:t>
            </w:r>
            <w:r w:rsidR="00E21B68" w:rsidRPr="002F0F2E">
              <w:rPr>
                <w:rFonts w:cs="Arial"/>
                <w:sz w:val="24"/>
                <w:szCs w:val="20"/>
                <w:lang w:val="am-ET" w:eastAsia="ar-SA"/>
              </w:rPr>
              <w:t>-</w:t>
            </w:r>
            <w:r w:rsidR="00F61571">
              <w:rPr>
                <w:rFonts w:cs="Arial"/>
                <w:sz w:val="24"/>
                <w:szCs w:val="20"/>
                <w:lang w:val="sr-Cyrl-RS" w:eastAsia="ar-SA"/>
              </w:rPr>
              <w:t>110</w:t>
            </w:r>
            <w:r w:rsidR="00E21B68">
              <w:t xml:space="preserve"> </w:t>
            </w:r>
            <w:r w:rsidR="00E21B68" w:rsidRPr="00E21B68">
              <w:rPr>
                <w:rFonts w:cs="Arial"/>
                <w:sz w:val="24"/>
                <w:szCs w:val="20"/>
                <w:lang w:val="sr-Cyrl-RS" w:eastAsia="ar-SA"/>
              </w:rPr>
              <w:t>km</w:t>
            </w:r>
            <w:r w:rsidR="00E21B68">
              <w:rPr>
                <w:rFonts w:cs="Arial"/>
                <w:sz w:val="24"/>
                <w:szCs w:val="20"/>
                <w:lang w:val="sr-Cyrl-RS" w:eastAsia="ar-SA"/>
              </w:rPr>
              <w:t xml:space="preserve"> за цистерне од </w:t>
            </w:r>
            <w:r w:rsidR="00E21B68">
              <w:rPr>
                <w:rFonts w:cs="Arial"/>
                <w:lang w:val="sr-Cyrl-CS"/>
              </w:rPr>
              <w:t>30</w:t>
            </w:r>
            <w:r w:rsidR="00E21B68" w:rsidRPr="00F52FC6">
              <w:rPr>
                <w:rFonts w:cs="Arial"/>
                <w:lang w:val="sr-Latn-RS"/>
              </w:rPr>
              <w:t>.</w:t>
            </w:r>
            <w:r w:rsidR="00E21B68" w:rsidRPr="00F52FC6">
              <w:rPr>
                <w:rFonts w:cs="Arial"/>
                <w:lang w:val="sr-Cyrl-CS"/>
              </w:rPr>
              <w:t xml:space="preserve">000 до </w:t>
            </w:r>
            <w:r w:rsidR="00E21B68">
              <w:rPr>
                <w:rFonts w:cs="Arial"/>
                <w:lang w:val="sr-Cyrl-CS"/>
              </w:rPr>
              <w:t>3</w:t>
            </w:r>
            <w:r w:rsidR="00285C2D">
              <w:rPr>
                <w:rFonts w:cs="Arial"/>
                <w:lang w:val="sr-Latn-RS"/>
              </w:rPr>
              <w:t>5</w:t>
            </w:r>
            <w:r w:rsidR="00E21B68" w:rsidRPr="00F52FC6">
              <w:rPr>
                <w:rFonts w:cs="Arial"/>
                <w:lang w:val="sr-Cyrl-CS"/>
              </w:rPr>
              <w:t xml:space="preserve">.000 </w:t>
            </w:r>
            <w:r w:rsidR="00E21B68" w:rsidRPr="00407675">
              <w:rPr>
                <w:rFonts w:cs="Arial"/>
                <w:color w:val="000000"/>
                <w:sz w:val="24"/>
                <w:szCs w:val="24"/>
                <w:lang w:val="sr-Latn-RS" w:eastAsia="sr-Latn-CS"/>
              </w:rPr>
              <w:t>lit</w:t>
            </w:r>
            <w:r w:rsidR="00F61571">
              <w:rPr>
                <w:rFonts w:cs="Arial"/>
                <w:color w:val="000000"/>
                <w:sz w:val="24"/>
                <w:szCs w:val="24"/>
                <w:lang w:val="sr-Cyrl-RS" w:eastAsia="sr-Latn-CS"/>
              </w:rPr>
              <w:t xml:space="preserve"> (ТЕК)</w:t>
            </w:r>
          </w:p>
        </w:tc>
        <w:tc>
          <w:tcPr>
            <w:tcW w:w="1417" w:type="dxa"/>
            <w:vAlign w:val="center"/>
          </w:tcPr>
          <w:p w:rsidR="00407675" w:rsidRPr="00B116EE" w:rsidRDefault="00F61571" w:rsidP="00407675">
            <w:pPr>
              <w:autoSpaceDE w:val="0"/>
              <w:autoSpaceDN w:val="0"/>
              <w:adjustRightInd w:val="0"/>
              <w:spacing w:before="0"/>
              <w:jc w:val="right"/>
              <w:rPr>
                <w:rFonts w:cs="Arial"/>
                <w:color w:val="000000"/>
                <w:highlight w:val="yellow"/>
                <w:lang w:val="sr-Cyrl-CS" w:eastAsia="sr-Latn-CS"/>
              </w:rPr>
            </w:pPr>
            <w:r w:rsidRPr="00B116EE">
              <w:rPr>
                <w:rFonts w:cs="Arial"/>
                <w:color w:val="000000"/>
                <w:highlight w:val="yellow"/>
                <w:lang w:val="sr-Cyrl-CS" w:eastAsia="sr-Latn-CS"/>
              </w:rPr>
              <w:t>2.450</w:t>
            </w:r>
            <w:r w:rsidR="00407675" w:rsidRPr="00B116EE">
              <w:rPr>
                <w:rFonts w:cs="Arial"/>
                <w:color w:val="000000"/>
                <w:highlight w:val="yellow"/>
                <w:lang w:val="sr-Cyrl-CS" w:eastAsia="sr-Latn-CS"/>
              </w:rPr>
              <w:t>.000</w:t>
            </w:r>
          </w:p>
        </w:tc>
        <w:tc>
          <w:tcPr>
            <w:tcW w:w="709" w:type="dxa"/>
            <w:vAlign w:val="center"/>
          </w:tcPr>
          <w:p w:rsidR="00407675" w:rsidRPr="00407675" w:rsidRDefault="00407675" w:rsidP="00407675">
            <w:pPr>
              <w:autoSpaceDE w:val="0"/>
              <w:autoSpaceDN w:val="0"/>
              <w:adjustRightInd w:val="0"/>
              <w:spacing w:before="0"/>
              <w:jc w:val="center"/>
              <w:rPr>
                <w:rFonts w:cs="Arial"/>
                <w:color w:val="000000"/>
                <w:sz w:val="24"/>
                <w:szCs w:val="24"/>
                <w:lang w:val="sr-Latn-RS" w:eastAsia="sr-Latn-CS"/>
              </w:rPr>
            </w:pPr>
            <w:r w:rsidRPr="00407675">
              <w:rPr>
                <w:rFonts w:cs="Arial"/>
                <w:color w:val="000000"/>
                <w:sz w:val="24"/>
                <w:szCs w:val="24"/>
                <w:lang w:val="sr-Latn-RS" w:eastAsia="sr-Latn-CS"/>
              </w:rPr>
              <w:t>lit</w:t>
            </w:r>
          </w:p>
        </w:tc>
        <w:tc>
          <w:tcPr>
            <w:tcW w:w="1134"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6"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5"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851"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6"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r>
      <w:tr w:rsidR="00F61571" w:rsidRPr="00407675" w:rsidTr="00FB3644">
        <w:tc>
          <w:tcPr>
            <w:tcW w:w="851" w:type="dxa"/>
          </w:tcPr>
          <w:p w:rsidR="00F61571" w:rsidRDefault="00F61571" w:rsidP="00407675">
            <w:pPr>
              <w:autoSpaceDE w:val="0"/>
              <w:autoSpaceDN w:val="0"/>
              <w:adjustRightInd w:val="0"/>
              <w:spacing w:before="0"/>
              <w:rPr>
                <w:rFonts w:cs="Arial"/>
                <w:b/>
                <w:sz w:val="24"/>
                <w:szCs w:val="24"/>
                <w:lang w:val="sr-Cyrl-CS" w:eastAsia="ar-SA"/>
              </w:rPr>
            </w:pPr>
            <w:r>
              <w:rPr>
                <w:rFonts w:cs="Arial"/>
                <w:b/>
                <w:sz w:val="24"/>
                <w:szCs w:val="24"/>
                <w:lang w:val="sr-Cyrl-CS" w:eastAsia="ar-SA"/>
              </w:rPr>
              <w:t>3.</w:t>
            </w:r>
          </w:p>
        </w:tc>
        <w:tc>
          <w:tcPr>
            <w:tcW w:w="1985" w:type="dxa"/>
            <w:vAlign w:val="center"/>
          </w:tcPr>
          <w:p w:rsidR="00F61571" w:rsidRPr="00F61571" w:rsidRDefault="00F61571" w:rsidP="00285C2D">
            <w:pPr>
              <w:autoSpaceDE w:val="0"/>
              <w:autoSpaceDN w:val="0"/>
              <w:adjustRightInd w:val="0"/>
              <w:spacing w:before="0"/>
              <w:jc w:val="left"/>
              <w:rPr>
                <w:rFonts w:cs="Arial"/>
                <w:color w:val="000000"/>
                <w:lang w:val="sr-Cyrl-RS" w:eastAsia="sr-Latn-CS"/>
              </w:rPr>
            </w:pPr>
            <w:r w:rsidRPr="00407675">
              <w:rPr>
                <w:rFonts w:cs="Arial"/>
                <w:lang w:val="sr-Cyrl-RS" w:eastAsia="ar-SA"/>
              </w:rPr>
              <w:t xml:space="preserve"> </w:t>
            </w:r>
            <w:r w:rsidRPr="00407675">
              <w:rPr>
                <w:rFonts w:cs="Arial"/>
                <w:lang w:val="am-ET" w:eastAsia="ar-SA"/>
              </w:rPr>
              <w:t xml:space="preserve">Лож уље -EL;  </w:t>
            </w:r>
            <w:r>
              <w:rPr>
                <w:rFonts w:cs="Arial"/>
                <w:lang w:val="sr-Cyrl-RS" w:eastAsia="ar-SA"/>
              </w:rPr>
              <w:t xml:space="preserve">за релацију </w:t>
            </w:r>
            <w:r w:rsidR="00FB17ED">
              <w:rPr>
                <w:rFonts w:cs="Arial"/>
                <w:sz w:val="24"/>
                <w:szCs w:val="20"/>
                <w:lang w:val="sr-Cyrl-RS" w:eastAsia="ar-SA"/>
              </w:rPr>
              <w:t>111</w:t>
            </w:r>
            <w:r w:rsidRPr="002F0F2E">
              <w:rPr>
                <w:rFonts w:cs="Arial"/>
                <w:sz w:val="24"/>
                <w:szCs w:val="20"/>
                <w:lang w:val="am-ET" w:eastAsia="ar-SA"/>
              </w:rPr>
              <w:t>-</w:t>
            </w:r>
            <w:r>
              <w:rPr>
                <w:rFonts w:cs="Arial"/>
                <w:sz w:val="24"/>
                <w:szCs w:val="20"/>
                <w:lang w:val="sr-Cyrl-RS" w:eastAsia="ar-SA"/>
              </w:rPr>
              <w:t>1</w:t>
            </w:r>
            <w:r w:rsidR="00FB17ED">
              <w:rPr>
                <w:rFonts w:cs="Arial"/>
                <w:sz w:val="24"/>
                <w:szCs w:val="20"/>
                <w:lang w:val="sr-Cyrl-RS" w:eastAsia="ar-SA"/>
              </w:rPr>
              <w:t>20</w:t>
            </w:r>
            <w:r>
              <w:t xml:space="preserve"> </w:t>
            </w:r>
            <w:r w:rsidRPr="00E21B68">
              <w:rPr>
                <w:rFonts w:cs="Arial"/>
                <w:sz w:val="24"/>
                <w:szCs w:val="20"/>
                <w:lang w:val="sr-Cyrl-RS" w:eastAsia="ar-SA"/>
              </w:rPr>
              <w:t>km</w:t>
            </w:r>
            <w:r>
              <w:rPr>
                <w:rFonts w:cs="Arial"/>
                <w:sz w:val="24"/>
                <w:szCs w:val="20"/>
                <w:lang w:val="sr-Cyrl-RS" w:eastAsia="ar-SA"/>
              </w:rPr>
              <w:t xml:space="preserve"> за цистерне од </w:t>
            </w:r>
            <w:r>
              <w:rPr>
                <w:rFonts w:cs="Arial"/>
                <w:lang w:val="sr-Cyrl-CS"/>
              </w:rPr>
              <w:t>30</w:t>
            </w:r>
            <w:r w:rsidRPr="00F52FC6">
              <w:rPr>
                <w:rFonts w:cs="Arial"/>
                <w:lang w:val="sr-Latn-RS"/>
              </w:rPr>
              <w:t>.</w:t>
            </w:r>
            <w:r w:rsidRPr="00F52FC6">
              <w:rPr>
                <w:rFonts w:cs="Arial"/>
                <w:lang w:val="sr-Cyrl-CS"/>
              </w:rPr>
              <w:t xml:space="preserve">000 до </w:t>
            </w:r>
            <w:r>
              <w:rPr>
                <w:rFonts w:cs="Arial"/>
                <w:lang w:val="sr-Cyrl-CS"/>
              </w:rPr>
              <w:t>3</w:t>
            </w:r>
            <w:r w:rsidR="00285C2D">
              <w:rPr>
                <w:rFonts w:cs="Arial"/>
                <w:lang w:val="sr-Latn-RS"/>
              </w:rPr>
              <w:t>5</w:t>
            </w:r>
            <w:r w:rsidRPr="00F52FC6">
              <w:rPr>
                <w:rFonts w:cs="Arial"/>
                <w:lang w:val="sr-Cyrl-CS"/>
              </w:rPr>
              <w:t xml:space="preserve">.000 </w:t>
            </w:r>
            <w:r w:rsidRPr="00407675">
              <w:rPr>
                <w:rFonts w:cs="Arial"/>
                <w:color w:val="000000"/>
                <w:sz w:val="24"/>
                <w:szCs w:val="24"/>
                <w:lang w:val="sr-Latn-RS" w:eastAsia="sr-Latn-CS"/>
              </w:rPr>
              <w:t>lit</w:t>
            </w:r>
            <w:r>
              <w:rPr>
                <w:rFonts w:cs="Arial"/>
                <w:color w:val="000000"/>
                <w:sz w:val="24"/>
                <w:szCs w:val="24"/>
                <w:lang w:val="sr-Cyrl-RS" w:eastAsia="sr-Latn-CS"/>
              </w:rPr>
              <w:t xml:space="preserve"> (ТЕМ)</w:t>
            </w:r>
          </w:p>
        </w:tc>
        <w:tc>
          <w:tcPr>
            <w:tcW w:w="1417" w:type="dxa"/>
            <w:vAlign w:val="center"/>
          </w:tcPr>
          <w:p w:rsidR="00F61571" w:rsidRPr="00B116EE" w:rsidRDefault="00FB17ED" w:rsidP="008E4A56">
            <w:pPr>
              <w:autoSpaceDE w:val="0"/>
              <w:autoSpaceDN w:val="0"/>
              <w:adjustRightInd w:val="0"/>
              <w:spacing w:before="0"/>
              <w:jc w:val="right"/>
              <w:rPr>
                <w:rFonts w:cs="Arial"/>
                <w:color w:val="000000"/>
                <w:highlight w:val="yellow"/>
                <w:lang w:val="sr-Cyrl-CS" w:eastAsia="sr-Latn-CS"/>
              </w:rPr>
            </w:pPr>
            <w:r w:rsidRPr="00B116EE">
              <w:rPr>
                <w:rFonts w:cs="Arial"/>
                <w:color w:val="000000"/>
                <w:highlight w:val="yellow"/>
                <w:lang w:val="sr-Cyrl-CS" w:eastAsia="sr-Latn-CS"/>
              </w:rPr>
              <w:t>1.063.636</w:t>
            </w:r>
          </w:p>
        </w:tc>
        <w:tc>
          <w:tcPr>
            <w:tcW w:w="709" w:type="dxa"/>
            <w:vAlign w:val="center"/>
          </w:tcPr>
          <w:p w:rsidR="00F61571" w:rsidRPr="00407675" w:rsidRDefault="00F61571" w:rsidP="008E4A56">
            <w:pPr>
              <w:autoSpaceDE w:val="0"/>
              <w:autoSpaceDN w:val="0"/>
              <w:adjustRightInd w:val="0"/>
              <w:spacing w:before="0"/>
              <w:jc w:val="center"/>
              <w:rPr>
                <w:rFonts w:cs="Arial"/>
                <w:color w:val="000000"/>
                <w:sz w:val="24"/>
                <w:szCs w:val="24"/>
                <w:lang w:val="sr-Latn-RS" w:eastAsia="sr-Latn-CS"/>
              </w:rPr>
            </w:pPr>
            <w:r w:rsidRPr="00407675">
              <w:rPr>
                <w:rFonts w:cs="Arial"/>
                <w:color w:val="000000"/>
                <w:sz w:val="24"/>
                <w:szCs w:val="24"/>
                <w:lang w:val="sr-Latn-RS" w:eastAsia="sr-Latn-CS"/>
              </w:rPr>
              <w:t>lit</w:t>
            </w:r>
          </w:p>
        </w:tc>
        <w:tc>
          <w:tcPr>
            <w:tcW w:w="1134"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c>
          <w:tcPr>
            <w:tcW w:w="1276"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c>
          <w:tcPr>
            <w:tcW w:w="1275"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c>
          <w:tcPr>
            <w:tcW w:w="851"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c>
          <w:tcPr>
            <w:tcW w:w="1276"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r>
      <w:tr w:rsidR="00F61571" w:rsidRPr="00407675" w:rsidTr="00FB3644">
        <w:tc>
          <w:tcPr>
            <w:tcW w:w="851" w:type="dxa"/>
          </w:tcPr>
          <w:p w:rsidR="00F61571" w:rsidRDefault="00F61571" w:rsidP="00407675">
            <w:pPr>
              <w:autoSpaceDE w:val="0"/>
              <w:autoSpaceDN w:val="0"/>
              <w:adjustRightInd w:val="0"/>
              <w:spacing w:before="0"/>
              <w:rPr>
                <w:rFonts w:cs="Arial"/>
                <w:b/>
                <w:sz w:val="24"/>
                <w:szCs w:val="24"/>
                <w:lang w:val="sr-Cyrl-CS" w:eastAsia="ar-SA"/>
              </w:rPr>
            </w:pPr>
            <w:r>
              <w:rPr>
                <w:rFonts w:cs="Arial"/>
                <w:b/>
                <w:sz w:val="24"/>
                <w:szCs w:val="24"/>
                <w:lang w:val="sr-Cyrl-CS" w:eastAsia="ar-SA"/>
              </w:rPr>
              <w:t>4.</w:t>
            </w:r>
          </w:p>
        </w:tc>
        <w:tc>
          <w:tcPr>
            <w:tcW w:w="1985" w:type="dxa"/>
            <w:vAlign w:val="center"/>
          </w:tcPr>
          <w:p w:rsidR="00F61571" w:rsidRPr="00F61571" w:rsidRDefault="00F61571" w:rsidP="00F61571">
            <w:pPr>
              <w:autoSpaceDE w:val="0"/>
              <w:autoSpaceDN w:val="0"/>
              <w:adjustRightInd w:val="0"/>
              <w:spacing w:before="0"/>
              <w:jc w:val="left"/>
              <w:rPr>
                <w:rFonts w:cs="Arial"/>
                <w:lang w:val="sr-Cyrl-RS" w:eastAsia="ar-SA"/>
              </w:rPr>
            </w:pPr>
            <w:r w:rsidRPr="00407675">
              <w:rPr>
                <w:rFonts w:cs="Arial"/>
                <w:lang w:val="am-ET" w:eastAsia="ar-SA"/>
              </w:rPr>
              <w:t>eвро дизел</w:t>
            </w:r>
            <w:r>
              <w:rPr>
                <w:rFonts w:cs="Arial"/>
                <w:lang w:val="sr-Cyrl-RS" w:eastAsia="ar-SA"/>
              </w:rPr>
              <w:t xml:space="preserve">,  за релацију </w:t>
            </w:r>
            <w:r>
              <w:rPr>
                <w:rFonts w:cs="Arial"/>
                <w:sz w:val="24"/>
                <w:szCs w:val="20"/>
                <w:lang w:val="sr-Cyrl-RS" w:eastAsia="ar-SA"/>
              </w:rPr>
              <w:t>91</w:t>
            </w:r>
            <w:r w:rsidRPr="002F0F2E">
              <w:rPr>
                <w:rFonts w:cs="Arial"/>
                <w:sz w:val="24"/>
                <w:szCs w:val="20"/>
                <w:lang w:val="am-ET" w:eastAsia="ar-SA"/>
              </w:rPr>
              <w:t>-</w:t>
            </w:r>
            <w:r>
              <w:rPr>
                <w:rFonts w:cs="Arial"/>
                <w:sz w:val="24"/>
                <w:szCs w:val="20"/>
                <w:lang w:val="sr-Cyrl-RS" w:eastAsia="ar-SA"/>
              </w:rPr>
              <w:t>100</w:t>
            </w:r>
            <w:r>
              <w:t xml:space="preserve"> </w:t>
            </w:r>
            <w:r w:rsidRPr="00E21B68">
              <w:rPr>
                <w:rFonts w:cs="Arial"/>
                <w:sz w:val="24"/>
                <w:szCs w:val="20"/>
                <w:lang w:val="sr-Cyrl-RS" w:eastAsia="ar-SA"/>
              </w:rPr>
              <w:t>km</w:t>
            </w:r>
            <w:r>
              <w:rPr>
                <w:rFonts w:cs="Arial"/>
                <w:sz w:val="24"/>
                <w:szCs w:val="20"/>
                <w:lang w:val="sr-Cyrl-RS" w:eastAsia="ar-SA"/>
              </w:rPr>
              <w:t xml:space="preserve"> за цистерне од </w:t>
            </w:r>
            <w:r>
              <w:rPr>
                <w:rFonts w:cs="Arial"/>
                <w:lang w:val="sr-Cyrl-CS"/>
              </w:rPr>
              <w:t>30</w:t>
            </w:r>
            <w:r w:rsidRPr="00F52FC6">
              <w:rPr>
                <w:rFonts w:cs="Arial"/>
                <w:lang w:val="sr-Latn-RS"/>
              </w:rPr>
              <w:t>.</w:t>
            </w:r>
            <w:r w:rsidRPr="00F52FC6">
              <w:rPr>
                <w:rFonts w:cs="Arial"/>
                <w:lang w:val="sr-Cyrl-CS"/>
              </w:rPr>
              <w:t xml:space="preserve">000 до </w:t>
            </w:r>
            <w:r>
              <w:rPr>
                <w:rFonts w:cs="Arial"/>
                <w:lang w:val="sr-Cyrl-CS"/>
              </w:rPr>
              <w:t>32</w:t>
            </w:r>
            <w:r w:rsidRPr="00F52FC6">
              <w:rPr>
                <w:rFonts w:cs="Arial"/>
                <w:lang w:val="sr-Cyrl-CS"/>
              </w:rPr>
              <w:t xml:space="preserve">.000 </w:t>
            </w:r>
            <w:r w:rsidRPr="00407675">
              <w:rPr>
                <w:rFonts w:cs="Arial"/>
                <w:color w:val="000000"/>
                <w:sz w:val="24"/>
                <w:szCs w:val="24"/>
                <w:lang w:val="sr-Latn-RS" w:eastAsia="sr-Latn-CS"/>
              </w:rPr>
              <w:t>lit</w:t>
            </w:r>
            <w:r>
              <w:rPr>
                <w:rFonts w:cs="Arial"/>
                <w:color w:val="000000"/>
                <w:sz w:val="24"/>
                <w:szCs w:val="24"/>
                <w:lang w:val="sr-Cyrl-RS" w:eastAsia="sr-Latn-CS"/>
              </w:rPr>
              <w:t xml:space="preserve"> (ТЕНТ А)</w:t>
            </w:r>
          </w:p>
        </w:tc>
        <w:tc>
          <w:tcPr>
            <w:tcW w:w="1417" w:type="dxa"/>
            <w:vAlign w:val="center"/>
          </w:tcPr>
          <w:p w:rsidR="00F61571" w:rsidRPr="00B116EE" w:rsidRDefault="00F61571" w:rsidP="008E4A56">
            <w:pPr>
              <w:autoSpaceDE w:val="0"/>
              <w:autoSpaceDN w:val="0"/>
              <w:adjustRightInd w:val="0"/>
              <w:spacing w:before="0"/>
              <w:jc w:val="right"/>
              <w:rPr>
                <w:rFonts w:cs="Arial"/>
                <w:color w:val="000000"/>
                <w:highlight w:val="yellow"/>
                <w:lang w:val="sr-Cyrl-CS" w:eastAsia="sr-Latn-CS"/>
              </w:rPr>
            </w:pPr>
            <w:r w:rsidRPr="00B116EE">
              <w:rPr>
                <w:rFonts w:cs="Arial"/>
                <w:color w:val="000000"/>
                <w:highlight w:val="yellow"/>
                <w:lang w:val="sr-Cyrl-CS" w:eastAsia="sr-Latn-CS"/>
              </w:rPr>
              <w:t>455.000</w:t>
            </w:r>
          </w:p>
        </w:tc>
        <w:tc>
          <w:tcPr>
            <w:tcW w:w="709" w:type="dxa"/>
            <w:vAlign w:val="center"/>
          </w:tcPr>
          <w:p w:rsidR="00F61571" w:rsidRPr="00407675" w:rsidRDefault="00F61571" w:rsidP="008E4A56">
            <w:pPr>
              <w:autoSpaceDE w:val="0"/>
              <w:autoSpaceDN w:val="0"/>
              <w:adjustRightInd w:val="0"/>
              <w:spacing w:before="0"/>
              <w:jc w:val="center"/>
              <w:rPr>
                <w:rFonts w:cs="Arial"/>
                <w:color w:val="000000"/>
                <w:sz w:val="24"/>
                <w:szCs w:val="24"/>
                <w:lang w:val="sr-Latn-RS" w:eastAsia="sr-Latn-CS"/>
              </w:rPr>
            </w:pPr>
            <w:r w:rsidRPr="00407675">
              <w:rPr>
                <w:rFonts w:cs="Arial"/>
                <w:color w:val="000000"/>
                <w:sz w:val="24"/>
                <w:szCs w:val="24"/>
                <w:lang w:val="sr-Latn-RS" w:eastAsia="sr-Latn-CS"/>
              </w:rPr>
              <w:t>lit</w:t>
            </w:r>
          </w:p>
        </w:tc>
        <w:tc>
          <w:tcPr>
            <w:tcW w:w="1134"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c>
          <w:tcPr>
            <w:tcW w:w="1276"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c>
          <w:tcPr>
            <w:tcW w:w="1275"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c>
          <w:tcPr>
            <w:tcW w:w="851"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c>
          <w:tcPr>
            <w:tcW w:w="1276" w:type="dxa"/>
          </w:tcPr>
          <w:p w:rsidR="00F61571" w:rsidRPr="00407675" w:rsidRDefault="00F61571" w:rsidP="00407675">
            <w:pPr>
              <w:autoSpaceDE w:val="0"/>
              <w:autoSpaceDN w:val="0"/>
              <w:adjustRightInd w:val="0"/>
              <w:spacing w:before="0"/>
              <w:rPr>
                <w:rFonts w:cs="Arial"/>
                <w:b/>
                <w:color w:val="000000"/>
                <w:sz w:val="24"/>
                <w:szCs w:val="24"/>
                <w:lang w:val="sr-Cyrl-CS" w:eastAsia="sr-Latn-CS"/>
              </w:rPr>
            </w:pPr>
          </w:p>
        </w:tc>
      </w:tr>
      <w:tr w:rsidR="00407675" w:rsidRPr="00407675" w:rsidTr="00FB3644">
        <w:tc>
          <w:tcPr>
            <w:tcW w:w="851" w:type="dxa"/>
          </w:tcPr>
          <w:p w:rsidR="00407675" w:rsidRPr="00407675" w:rsidRDefault="00F61571" w:rsidP="00407675">
            <w:pPr>
              <w:autoSpaceDE w:val="0"/>
              <w:autoSpaceDN w:val="0"/>
              <w:adjustRightInd w:val="0"/>
              <w:spacing w:before="0"/>
              <w:rPr>
                <w:rFonts w:cs="Arial"/>
                <w:b/>
                <w:sz w:val="24"/>
                <w:szCs w:val="24"/>
                <w:lang w:val="sr-Cyrl-CS" w:eastAsia="ar-SA"/>
              </w:rPr>
            </w:pPr>
            <w:r>
              <w:rPr>
                <w:rFonts w:cs="Arial"/>
                <w:b/>
                <w:sz w:val="24"/>
                <w:szCs w:val="24"/>
                <w:lang w:val="sr-Cyrl-CS" w:eastAsia="ar-SA"/>
              </w:rPr>
              <w:t>5</w:t>
            </w:r>
            <w:r w:rsidR="00407675">
              <w:rPr>
                <w:rFonts w:cs="Arial"/>
                <w:b/>
                <w:sz w:val="24"/>
                <w:szCs w:val="24"/>
                <w:lang w:val="sr-Cyrl-CS" w:eastAsia="ar-SA"/>
              </w:rPr>
              <w:t>.</w:t>
            </w:r>
          </w:p>
        </w:tc>
        <w:tc>
          <w:tcPr>
            <w:tcW w:w="1985" w:type="dxa"/>
            <w:vAlign w:val="center"/>
          </w:tcPr>
          <w:p w:rsidR="00407675" w:rsidRPr="00F61571" w:rsidRDefault="00407675" w:rsidP="00285C2D">
            <w:pPr>
              <w:autoSpaceDE w:val="0"/>
              <w:autoSpaceDN w:val="0"/>
              <w:adjustRightInd w:val="0"/>
              <w:spacing w:before="0"/>
              <w:jc w:val="left"/>
              <w:rPr>
                <w:rFonts w:cs="Arial"/>
                <w:lang w:val="sr-Cyrl-RS" w:eastAsia="ar-SA"/>
              </w:rPr>
            </w:pPr>
            <w:r w:rsidRPr="00407675">
              <w:rPr>
                <w:rFonts w:cs="Arial"/>
                <w:lang w:val="am-ET" w:eastAsia="ar-SA"/>
              </w:rPr>
              <w:t>eвро дизел</w:t>
            </w:r>
            <w:r w:rsidR="00E21B68">
              <w:rPr>
                <w:rFonts w:cs="Arial"/>
                <w:lang w:val="sr-Cyrl-RS" w:eastAsia="ar-SA"/>
              </w:rPr>
              <w:t xml:space="preserve">,  за релацију </w:t>
            </w:r>
            <w:r w:rsidR="00F61571">
              <w:rPr>
                <w:rFonts w:cs="Arial"/>
                <w:sz w:val="24"/>
                <w:szCs w:val="20"/>
                <w:lang w:val="sr-Cyrl-RS" w:eastAsia="ar-SA"/>
              </w:rPr>
              <w:t>121</w:t>
            </w:r>
            <w:r w:rsidR="00E21B68" w:rsidRPr="002F0F2E">
              <w:rPr>
                <w:rFonts w:cs="Arial"/>
                <w:sz w:val="24"/>
                <w:szCs w:val="20"/>
                <w:lang w:val="am-ET" w:eastAsia="ar-SA"/>
              </w:rPr>
              <w:t>-</w:t>
            </w:r>
            <w:r w:rsidR="00F61571">
              <w:rPr>
                <w:rFonts w:cs="Arial"/>
                <w:sz w:val="24"/>
                <w:szCs w:val="20"/>
                <w:lang w:val="sr-Cyrl-RS" w:eastAsia="ar-SA"/>
              </w:rPr>
              <w:t>130</w:t>
            </w:r>
            <w:r w:rsidR="00E21B68">
              <w:t xml:space="preserve"> </w:t>
            </w:r>
            <w:r w:rsidR="00E21B68" w:rsidRPr="00E21B68">
              <w:rPr>
                <w:rFonts w:cs="Arial"/>
                <w:sz w:val="24"/>
                <w:szCs w:val="20"/>
                <w:lang w:val="sr-Cyrl-RS" w:eastAsia="ar-SA"/>
              </w:rPr>
              <w:t>km</w:t>
            </w:r>
            <w:r w:rsidR="00E21B68">
              <w:rPr>
                <w:rFonts w:cs="Arial"/>
                <w:sz w:val="24"/>
                <w:szCs w:val="20"/>
                <w:lang w:val="sr-Cyrl-RS" w:eastAsia="ar-SA"/>
              </w:rPr>
              <w:t xml:space="preserve"> за цистерне од </w:t>
            </w:r>
            <w:r w:rsidR="00E21B68">
              <w:rPr>
                <w:rFonts w:cs="Arial"/>
                <w:lang w:val="sr-Cyrl-CS"/>
              </w:rPr>
              <w:t>30</w:t>
            </w:r>
            <w:r w:rsidR="00E21B68" w:rsidRPr="00F52FC6">
              <w:rPr>
                <w:rFonts w:cs="Arial"/>
                <w:lang w:val="sr-Latn-RS"/>
              </w:rPr>
              <w:t>.</w:t>
            </w:r>
            <w:r w:rsidR="00E21B68" w:rsidRPr="00F52FC6">
              <w:rPr>
                <w:rFonts w:cs="Arial"/>
                <w:lang w:val="sr-Cyrl-CS"/>
              </w:rPr>
              <w:t xml:space="preserve">000 до </w:t>
            </w:r>
            <w:r w:rsidR="00E21B68">
              <w:rPr>
                <w:rFonts w:cs="Arial"/>
                <w:lang w:val="sr-Cyrl-CS"/>
              </w:rPr>
              <w:t>3</w:t>
            </w:r>
            <w:r w:rsidR="00285C2D">
              <w:rPr>
                <w:rFonts w:cs="Arial"/>
                <w:lang w:val="sr-Latn-RS"/>
              </w:rPr>
              <w:t>5</w:t>
            </w:r>
            <w:r w:rsidR="00E21B68" w:rsidRPr="00F52FC6">
              <w:rPr>
                <w:rFonts w:cs="Arial"/>
                <w:lang w:val="sr-Cyrl-CS"/>
              </w:rPr>
              <w:t xml:space="preserve">.000 </w:t>
            </w:r>
            <w:r w:rsidR="00E21B68" w:rsidRPr="00407675">
              <w:rPr>
                <w:rFonts w:cs="Arial"/>
                <w:color w:val="000000"/>
                <w:sz w:val="24"/>
                <w:szCs w:val="24"/>
                <w:lang w:val="sr-Latn-RS" w:eastAsia="sr-Latn-CS"/>
              </w:rPr>
              <w:t>lit</w:t>
            </w:r>
            <w:r w:rsidR="00F61571">
              <w:rPr>
                <w:rFonts w:cs="Arial"/>
                <w:color w:val="000000"/>
                <w:sz w:val="24"/>
                <w:szCs w:val="24"/>
                <w:lang w:val="sr-Cyrl-RS" w:eastAsia="sr-Latn-CS"/>
              </w:rPr>
              <w:t xml:space="preserve"> (ТЕНТ Б)</w:t>
            </w:r>
          </w:p>
        </w:tc>
        <w:tc>
          <w:tcPr>
            <w:tcW w:w="1417" w:type="dxa"/>
            <w:vAlign w:val="center"/>
          </w:tcPr>
          <w:p w:rsidR="00407675" w:rsidRPr="00B116EE" w:rsidRDefault="00F61571" w:rsidP="00F61571">
            <w:pPr>
              <w:autoSpaceDE w:val="0"/>
              <w:autoSpaceDN w:val="0"/>
              <w:adjustRightInd w:val="0"/>
              <w:spacing w:before="0"/>
              <w:jc w:val="right"/>
              <w:rPr>
                <w:rFonts w:cs="Arial"/>
                <w:color w:val="000000"/>
                <w:highlight w:val="yellow"/>
                <w:lang w:val="sr-Cyrl-CS" w:eastAsia="sr-Latn-CS"/>
              </w:rPr>
            </w:pPr>
            <w:r w:rsidRPr="00B116EE">
              <w:rPr>
                <w:rFonts w:cs="Arial"/>
                <w:color w:val="000000"/>
                <w:highlight w:val="yellow"/>
                <w:lang w:val="sr-Cyrl-CS" w:eastAsia="sr-Latn-CS"/>
              </w:rPr>
              <w:t>150</w:t>
            </w:r>
            <w:r w:rsidR="00407675" w:rsidRPr="00B116EE">
              <w:rPr>
                <w:rFonts w:cs="Arial"/>
                <w:color w:val="000000"/>
                <w:highlight w:val="yellow"/>
                <w:lang w:val="sr-Cyrl-CS" w:eastAsia="sr-Latn-CS"/>
              </w:rPr>
              <w:t>.000</w:t>
            </w:r>
          </w:p>
        </w:tc>
        <w:tc>
          <w:tcPr>
            <w:tcW w:w="709" w:type="dxa"/>
            <w:vAlign w:val="center"/>
          </w:tcPr>
          <w:p w:rsidR="00407675" w:rsidRPr="00407675" w:rsidRDefault="00407675" w:rsidP="00407675">
            <w:pPr>
              <w:autoSpaceDE w:val="0"/>
              <w:autoSpaceDN w:val="0"/>
              <w:adjustRightInd w:val="0"/>
              <w:spacing w:before="0"/>
              <w:jc w:val="center"/>
              <w:rPr>
                <w:rFonts w:cs="Arial"/>
                <w:color w:val="000000"/>
                <w:sz w:val="24"/>
                <w:szCs w:val="24"/>
                <w:lang w:val="sr-Latn-RS" w:eastAsia="sr-Latn-CS"/>
              </w:rPr>
            </w:pPr>
            <w:r w:rsidRPr="00407675">
              <w:rPr>
                <w:rFonts w:cs="Arial"/>
                <w:color w:val="000000"/>
                <w:sz w:val="24"/>
                <w:szCs w:val="24"/>
                <w:lang w:val="sr-Latn-RS" w:eastAsia="sr-Latn-CS"/>
              </w:rPr>
              <w:t>lit</w:t>
            </w:r>
          </w:p>
        </w:tc>
        <w:tc>
          <w:tcPr>
            <w:tcW w:w="1134"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6"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5"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851"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6"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r>
      <w:tr w:rsidR="00E21B68" w:rsidRPr="00407675" w:rsidTr="00FB3644">
        <w:tc>
          <w:tcPr>
            <w:tcW w:w="851" w:type="dxa"/>
          </w:tcPr>
          <w:p w:rsidR="00E21B68" w:rsidRDefault="00F61571" w:rsidP="00407675">
            <w:pPr>
              <w:autoSpaceDE w:val="0"/>
              <w:autoSpaceDN w:val="0"/>
              <w:adjustRightInd w:val="0"/>
              <w:spacing w:before="0"/>
              <w:rPr>
                <w:rFonts w:cs="Arial"/>
                <w:b/>
                <w:sz w:val="24"/>
                <w:szCs w:val="24"/>
                <w:lang w:val="sr-Cyrl-CS" w:eastAsia="ar-SA"/>
              </w:rPr>
            </w:pPr>
            <w:r>
              <w:rPr>
                <w:rFonts w:cs="Arial"/>
                <w:b/>
                <w:sz w:val="24"/>
                <w:szCs w:val="24"/>
                <w:lang w:val="sr-Cyrl-CS" w:eastAsia="ar-SA"/>
              </w:rPr>
              <w:t>6</w:t>
            </w:r>
            <w:r w:rsidR="00E21B68">
              <w:rPr>
                <w:rFonts w:cs="Arial"/>
                <w:b/>
                <w:sz w:val="24"/>
                <w:szCs w:val="24"/>
                <w:lang w:val="sr-Cyrl-CS" w:eastAsia="ar-SA"/>
              </w:rPr>
              <w:t>.</w:t>
            </w:r>
          </w:p>
        </w:tc>
        <w:tc>
          <w:tcPr>
            <w:tcW w:w="1985" w:type="dxa"/>
            <w:vAlign w:val="center"/>
          </w:tcPr>
          <w:p w:rsidR="00E21B68" w:rsidRPr="00407675" w:rsidRDefault="00E21B68" w:rsidP="00285C2D">
            <w:pPr>
              <w:autoSpaceDE w:val="0"/>
              <w:autoSpaceDN w:val="0"/>
              <w:adjustRightInd w:val="0"/>
              <w:spacing w:before="0"/>
              <w:jc w:val="left"/>
              <w:rPr>
                <w:rFonts w:cs="Arial"/>
                <w:lang w:val="am-ET" w:eastAsia="ar-SA"/>
              </w:rPr>
            </w:pPr>
            <w:r w:rsidRPr="00407675">
              <w:rPr>
                <w:rFonts w:cs="Arial"/>
                <w:lang w:val="am-ET" w:eastAsia="ar-SA"/>
              </w:rPr>
              <w:t>eвро дизел</w:t>
            </w:r>
            <w:r>
              <w:rPr>
                <w:rFonts w:cs="Arial"/>
                <w:lang w:val="sr-Cyrl-RS" w:eastAsia="ar-SA"/>
              </w:rPr>
              <w:t>,  за релацију 111</w:t>
            </w:r>
            <w:r>
              <w:rPr>
                <w:rFonts w:cs="Arial"/>
                <w:sz w:val="24"/>
                <w:szCs w:val="20"/>
                <w:lang w:val="sr-Cyrl-RS" w:eastAsia="ar-SA"/>
              </w:rPr>
              <w:t>-120</w:t>
            </w:r>
            <w:r>
              <w:t xml:space="preserve"> </w:t>
            </w:r>
            <w:r w:rsidRPr="00E21B68">
              <w:rPr>
                <w:rFonts w:cs="Arial"/>
                <w:sz w:val="24"/>
                <w:szCs w:val="20"/>
                <w:lang w:val="sr-Cyrl-RS" w:eastAsia="ar-SA"/>
              </w:rPr>
              <w:t>km</w:t>
            </w:r>
            <w:r>
              <w:rPr>
                <w:rFonts w:cs="Arial"/>
                <w:sz w:val="24"/>
                <w:szCs w:val="20"/>
                <w:lang w:val="sr-Cyrl-RS" w:eastAsia="ar-SA"/>
              </w:rPr>
              <w:t xml:space="preserve"> за цистерне од </w:t>
            </w:r>
            <w:r>
              <w:rPr>
                <w:rFonts w:cs="Arial"/>
                <w:lang w:val="sr-Cyrl-CS"/>
              </w:rPr>
              <w:t>8</w:t>
            </w:r>
            <w:r w:rsidRPr="00F52FC6">
              <w:rPr>
                <w:rFonts w:cs="Arial"/>
                <w:lang w:val="sr-Latn-RS"/>
              </w:rPr>
              <w:t>.</w:t>
            </w:r>
            <w:r w:rsidRPr="00F52FC6">
              <w:rPr>
                <w:rFonts w:cs="Arial"/>
                <w:lang w:val="sr-Cyrl-CS"/>
              </w:rPr>
              <w:t xml:space="preserve">000 до </w:t>
            </w:r>
            <w:r w:rsidR="00285C2D">
              <w:rPr>
                <w:rFonts w:cs="Arial"/>
                <w:lang w:val="sr-Latn-RS"/>
              </w:rPr>
              <w:t>10</w:t>
            </w:r>
            <w:r w:rsidRPr="00F52FC6">
              <w:rPr>
                <w:rFonts w:cs="Arial"/>
                <w:lang w:val="sr-Cyrl-CS"/>
              </w:rPr>
              <w:t xml:space="preserve">.000 </w:t>
            </w:r>
            <w:r w:rsidRPr="00407675">
              <w:rPr>
                <w:rFonts w:cs="Arial"/>
                <w:color w:val="000000"/>
                <w:sz w:val="24"/>
                <w:szCs w:val="24"/>
                <w:lang w:val="sr-Latn-RS" w:eastAsia="sr-Latn-CS"/>
              </w:rPr>
              <w:t>lit</w:t>
            </w:r>
          </w:p>
        </w:tc>
        <w:tc>
          <w:tcPr>
            <w:tcW w:w="1417" w:type="dxa"/>
            <w:vAlign w:val="center"/>
          </w:tcPr>
          <w:p w:rsidR="00E21B68" w:rsidRPr="00B116EE" w:rsidRDefault="00F61571" w:rsidP="00FB3644">
            <w:pPr>
              <w:autoSpaceDE w:val="0"/>
              <w:autoSpaceDN w:val="0"/>
              <w:adjustRightInd w:val="0"/>
              <w:spacing w:before="0"/>
              <w:jc w:val="right"/>
              <w:rPr>
                <w:rFonts w:cs="Arial"/>
                <w:color w:val="000000"/>
                <w:highlight w:val="yellow"/>
                <w:lang w:val="sr-Cyrl-CS" w:eastAsia="sr-Latn-CS"/>
              </w:rPr>
            </w:pPr>
            <w:r w:rsidRPr="00B116EE">
              <w:rPr>
                <w:rFonts w:cs="Arial"/>
                <w:color w:val="000000"/>
                <w:highlight w:val="yellow"/>
                <w:lang w:val="sr-Cyrl-CS" w:eastAsia="sr-Latn-CS"/>
              </w:rPr>
              <w:t>150.000</w:t>
            </w:r>
          </w:p>
        </w:tc>
        <w:tc>
          <w:tcPr>
            <w:tcW w:w="709" w:type="dxa"/>
            <w:vAlign w:val="center"/>
          </w:tcPr>
          <w:p w:rsidR="00E21B68" w:rsidRPr="00407675" w:rsidRDefault="00E21B68" w:rsidP="00FB3644">
            <w:pPr>
              <w:autoSpaceDE w:val="0"/>
              <w:autoSpaceDN w:val="0"/>
              <w:adjustRightInd w:val="0"/>
              <w:spacing w:before="0"/>
              <w:jc w:val="center"/>
              <w:rPr>
                <w:rFonts w:cs="Arial"/>
                <w:color w:val="000000"/>
                <w:sz w:val="24"/>
                <w:szCs w:val="24"/>
                <w:lang w:val="sr-Latn-RS" w:eastAsia="sr-Latn-CS"/>
              </w:rPr>
            </w:pPr>
            <w:r w:rsidRPr="00407675">
              <w:rPr>
                <w:rFonts w:cs="Arial"/>
                <w:color w:val="000000"/>
                <w:sz w:val="24"/>
                <w:szCs w:val="24"/>
                <w:lang w:val="sr-Latn-RS" w:eastAsia="sr-Latn-CS"/>
              </w:rPr>
              <w:t>lit</w:t>
            </w:r>
          </w:p>
        </w:tc>
        <w:tc>
          <w:tcPr>
            <w:tcW w:w="1134" w:type="dxa"/>
          </w:tcPr>
          <w:p w:rsidR="00E21B68" w:rsidRPr="00407675" w:rsidRDefault="00E21B68" w:rsidP="00407675">
            <w:pPr>
              <w:autoSpaceDE w:val="0"/>
              <w:autoSpaceDN w:val="0"/>
              <w:adjustRightInd w:val="0"/>
              <w:spacing w:before="0"/>
              <w:rPr>
                <w:rFonts w:cs="Arial"/>
                <w:b/>
                <w:color w:val="000000"/>
                <w:sz w:val="24"/>
                <w:szCs w:val="24"/>
                <w:lang w:val="sr-Cyrl-CS" w:eastAsia="sr-Latn-CS"/>
              </w:rPr>
            </w:pPr>
          </w:p>
        </w:tc>
        <w:tc>
          <w:tcPr>
            <w:tcW w:w="1276" w:type="dxa"/>
          </w:tcPr>
          <w:p w:rsidR="00E21B68" w:rsidRPr="00407675" w:rsidRDefault="00E21B68" w:rsidP="00407675">
            <w:pPr>
              <w:autoSpaceDE w:val="0"/>
              <w:autoSpaceDN w:val="0"/>
              <w:adjustRightInd w:val="0"/>
              <w:spacing w:before="0"/>
              <w:rPr>
                <w:rFonts w:cs="Arial"/>
                <w:b/>
                <w:color w:val="000000"/>
                <w:sz w:val="24"/>
                <w:szCs w:val="24"/>
                <w:lang w:val="sr-Cyrl-CS" w:eastAsia="sr-Latn-CS"/>
              </w:rPr>
            </w:pPr>
          </w:p>
        </w:tc>
        <w:tc>
          <w:tcPr>
            <w:tcW w:w="1275" w:type="dxa"/>
          </w:tcPr>
          <w:p w:rsidR="00E21B68" w:rsidRPr="00407675" w:rsidRDefault="00E21B68" w:rsidP="00407675">
            <w:pPr>
              <w:autoSpaceDE w:val="0"/>
              <w:autoSpaceDN w:val="0"/>
              <w:adjustRightInd w:val="0"/>
              <w:spacing w:before="0"/>
              <w:rPr>
                <w:rFonts w:cs="Arial"/>
                <w:b/>
                <w:color w:val="000000"/>
                <w:sz w:val="24"/>
                <w:szCs w:val="24"/>
                <w:lang w:val="sr-Cyrl-CS" w:eastAsia="sr-Latn-CS"/>
              </w:rPr>
            </w:pPr>
          </w:p>
        </w:tc>
        <w:tc>
          <w:tcPr>
            <w:tcW w:w="851" w:type="dxa"/>
          </w:tcPr>
          <w:p w:rsidR="00E21B68" w:rsidRPr="00407675" w:rsidRDefault="00E21B68" w:rsidP="00407675">
            <w:pPr>
              <w:autoSpaceDE w:val="0"/>
              <w:autoSpaceDN w:val="0"/>
              <w:adjustRightInd w:val="0"/>
              <w:spacing w:before="0"/>
              <w:rPr>
                <w:rFonts w:cs="Arial"/>
                <w:b/>
                <w:color w:val="000000"/>
                <w:sz w:val="24"/>
                <w:szCs w:val="24"/>
                <w:lang w:val="sr-Cyrl-CS" w:eastAsia="sr-Latn-CS"/>
              </w:rPr>
            </w:pPr>
          </w:p>
        </w:tc>
        <w:tc>
          <w:tcPr>
            <w:tcW w:w="1276" w:type="dxa"/>
          </w:tcPr>
          <w:p w:rsidR="00E21B68" w:rsidRPr="00407675" w:rsidRDefault="00E21B68" w:rsidP="00407675">
            <w:pPr>
              <w:autoSpaceDE w:val="0"/>
              <w:autoSpaceDN w:val="0"/>
              <w:adjustRightInd w:val="0"/>
              <w:spacing w:before="0"/>
              <w:rPr>
                <w:rFonts w:cs="Arial"/>
                <w:b/>
                <w:color w:val="000000"/>
                <w:sz w:val="24"/>
                <w:szCs w:val="24"/>
                <w:lang w:val="sr-Cyrl-CS" w:eastAsia="sr-Latn-CS"/>
              </w:rPr>
            </w:pPr>
          </w:p>
        </w:tc>
      </w:tr>
      <w:tr w:rsidR="00407675" w:rsidRPr="00407675" w:rsidTr="00FB3644">
        <w:tc>
          <w:tcPr>
            <w:tcW w:w="7372" w:type="dxa"/>
            <w:gridSpan w:val="6"/>
            <w:vAlign w:val="center"/>
          </w:tcPr>
          <w:p w:rsidR="00407675" w:rsidRPr="00285C2D" w:rsidRDefault="00407675" w:rsidP="00407675">
            <w:pPr>
              <w:autoSpaceDE w:val="0"/>
              <w:autoSpaceDN w:val="0"/>
              <w:adjustRightInd w:val="0"/>
              <w:spacing w:before="0"/>
              <w:jc w:val="center"/>
              <w:rPr>
                <w:rFonts w:cs="Arial"/>
                <w:b/>
                <w:sz w:val="24"/>
                <w:szCs w:val="24"/>
                <w:lang w:val="sr-Latn-RS" w:eastAsia="ar-SA"/>
              </w:rPr>
            </w:pPr>
            <w:r w:rsidRPr="00407675">
              <w:rPr>
                <w:rFonts w:cs="Arial"/>
                <w:b/>
                <w:sz w:val="24"/>
                <w:szCs w:val="24"/>
                <w:lang w:val="sr-Cyrl-RS" w:eastAsia="ar-SA"/>
              </w:rPr>
              <w:t>УКУПНО 1.+2.+3</w:t>
            </w:r>
            <w:r w:rsidR="00285C2D">
              <w:rPr>
                <w:rFonts w:cs="Arial"/>
                <w:b/>
                <w:sz w:val="24"/>
                <w:szCs w:val="24"/>
                <w:lang w:val="sr-Cyrl-RS" w:eastAsia="ar-SA"/>
              </w:rPr>
              <w:t>+4</w:t>
            </w:r>
            <w:r w:rsidR="00285C2D">
              <w:rPr>
                <w:rFonts w:cs="Arial"/>
                <w:b/>
                <w:sz w:val="24"/>
                <w:szCs w:val="24"/>
                <w:lang w:val="sr-Latn-RS" w:eastAsia="ar-SA"/>
              </w:rPr>
              <w:t>+5+6</w:t>
            </w:r>
          </w:p>
          <w:p w:rsidR="00407675" w:rsidRPr="00407675" w:rsidRDefault="00407675" w:rsidP="00407675">
            <w:pPr>
              <w:autoSpaceDE w:val="0"/>
              <w:autoSpaceDN w:val="0"/>
              <w:adjustRightInd w:val="0"/>
              <w:spacing w:before="0"/>
              <w:jc w:val="center"/>
              <w:rPr>
                <w:rFonts w:cs="Arial"/>
                <w:b/>
                <w:color w:val="000000"/>
                <w:sz w:val="24"/>
                <w:szCs w:val="24"/>
                <w:lang w:val="sr-Cyrl-CS" w:eastAsia="sr-Latn-CS"/>
              </w:rPr>
            </w:pPr>
          </w:p>
        </w:tc>
        <w:tc>
          <w:tcPr>
            <w:tcW w:w="1275"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851"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c>
          <w:tcPr>
            <w:tcW w:w="1276" w:type="dxa"/>
          </w:tcPr>
          <w:p w:rsidR="00407675" w:rsidRPr="00407675" w:rsidRDefault="00407675" w:rsidP="00407675">
            <w:pPr>
              <w:autoSpaceDE w:val="0"/>
              <w:autoSpaceDN w:val="0"/>
              <w:adjustRightInd w:val="0"/>
              <w:spacing w:before="0"/>
              <w:rPr>
                <w:rFonts w:cs="Arial"/>
                <w:b/>
                <w:color w:val="000000"/>
                <w:sz w:val="24"/>
                <w:szCs w:val="24"/>
                <w:lang w:val="sr-Cyrl-CS" w:eastAsia="sr-Latn-CS"/>
              </w:rPr>
            </w:pPr>
          </w:p>
        </w:tc>
      </w:tr>
    </w:tbl>
    <w:p w:rsidR="00343A18" w:rsidRPr="00F10346" w:rsidRDefault="00343A18" w:rsidP="00343A18">
      <w:pPr>
        <w:spacing w:before="0"/>
        <w:rPr>
          <w:rFonts w:cs="Arial"/>
        </w:rPr>
      </w:pPr>
    </w:p>
    <w:p w:rsidR="0004050B" w:rsidRDefault="0004050B" w:rsidP="00343A18">
      <w:pPr>
        <w:widowControl w:val="0"/>
        <w:spacing w:before="0"/>
        <w:rPr>
          <w:rFonts w:eastAsia="Arial Unicode MS" w:cs="Arial"/>
          <w:lang w:val="sr-Latn-RS"/>
        </w:rPr>
      </w:pPr>
    </w:p>
    <w:p w:rsidR="00A34A5E" w:rsidRDefault="00A34A5E" w:rsidP="00343A18">
      <w:pPr>
        <w:widowControl w:val="0"/>
        <w:spacing w:before="0"/>
        <w:rPr>
          <w:rFonts w:eastAsia="Arial Unicode MS" w:cs="Arial"/>
          <w:lang w:val="sr-Latn-RS"/>
        </w:rPr>
      </w:pPr>
    </w:p>
    <w:p w:rsidR="00A34A5E" w:rsidRPr="00141FDB" w:rsidRDefault="00A34A5E" w:rsidP="00343A18">
      <w:pPr>
        <w:widowControl w:val="0"/>
        <w:spacing w:before="0"/>
        <w:rPr>
          <w:rFonts w:eastAsia="Arial Unicode MS" w:cs="Arial"/>
          <w:lang w:val="sr-Latn-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80489" w:rsidRPr="00F10346" w:rsidTr="00180489">
        <w:trPr>
          <w:trHeight w:val="418"/>
        </w:trPr>
        <w:tc>
          <w:tcPr>
            <w:tcW w:w="568" w:type="dxa"/>
            <w:vAlign w:val="center"/>
          </w:tcPr>
          <w:p w:rsidR="00180489" w:rsidRPr="00F10346" w:rsidRDefault="00180489" w:rsidP="00180489">
            <w:pPr>
              <w:spacing w:before="0"/>
              <w:jc w:val="center"/>
              <w:rPr>
                <w:rFonts w:cs="Arial"/>
                <w:b/>
                <w:lang w:val="sr-Latn-CS"/>
              </w:rPr>
            </w:pPr>
            <w:r w:rsidRPr="00F10346">
              <w:rPr>
                <w:rFonts w:cs="Arial"/>
                <w:b/>
              </w:rPr>
              <w:t>I</w:t>
            </w:r>
          </w:p>
        </w:tc>
        <w:tc>
          <w:tcPr>
            <w:tcW w:w="6740" w:type="dxa"/>
          </w:tcPr>
          <w:p w:rsidR="00180489" w:rsidRPr="00341F2B" w:rsidRDefault="00180489" w:rsidP="00180489">
            <w:pPr>
              <w:spacing w:before="0"/>
              <w:jc w:val="center"/>
              <w:rPr>
                <w:rFonts w:cs="Arial"/>
                <w:b/>
                <w:lang w:val="sr-Cyrl-RS"/>
              </w:rPr>
            </w:pPr>
            <w:r w:rsidRPr="00EB69E0">
              <w:rPr>
                <w:rFonts w:cs="Arial"/>
                <w:b/>
              </w:rPr>
              <w:t>УКУПНО ПОНУЂЕНА ЦЕНА  без ПДВ динара</w:t>
            </w:r>
          </w:p>
          <w:p w:rsidR="00180489" w:rsidRPr="00EB69E0" w:rsidRDefault="00180489" w:rsidP="00180489">
            <w:pPr>
              <w:spacing w:before="0"/>
              <w:jc w:val="center"/>
              <w:rPr>
                <w:rFonts w:cs="Arial"/>
                <w:b/>
              </w:rPr>
            </w:pPr>
            <w:r w:rsidRPr="00EB69E0">
              <w:rPr>
                <w:rFonts w:cs="Arial"/>
                <w:b/>
              </w:rPr>
              <w:t xml:space="preserve">(збир колоне бр. </w:t>
            </w:r>
            <w:r w:rsidRPr="00EB69E0">
              <w:rPr>
                <w:rFonts w:cs="Arial"/>
                <w:b/>
                <w:lang w:val="sr-Cyrl-CS"/>
              </w:rPr>
              <w:t>7</w:t>
            </w:r>
            <w:r w:rsidRPr="00EB69E0">
              <w:rPr>
                <w:rFonts w:cs="Arial"/>
                <w:b/>
              </w:rPr>
              <w:t>)</w:t>
            </w:r>
          </w:p>
        </w:tc>
        <w:tc>
          <w:tcPr>
            <w:tcW w:w="2610" w:type="dxa"/>
          </w:tcPr>
          <w:p w:rsidR="00180489" w:rsidRPr="00F10346" w:rsidRDefault="00180489" w:rsidP="00180489">
            <w:pPr>
              <w:spacing w:before="0"/>
              <w:rPr>
                <w:rFonts w:cs="Arial"/>
                <w:color w:val="FF0000"/>
              </w:rPr>
            </w:pPr>
          </w:p>
        </w:tc>
      </w:tr>
      <w:tr w:rsidR="00180489" w:rsidRPr="00F10346" w:rsidTr="00180489">
        <w:trPr>
          <w:trHeight w:val="610"/>
        </w:trPr>
        <w:tc>
          <w:tcPr>
            <w:tcW w:w="568" w:type="dxa"/>
            <w:tcBorders>
              <w:bottom w:val="single" w:sz="4" w:space="0" w:color="auto"/>
            </w:tcBorders>
            <w:vAlign w:val="center"/>
          </w:tcPr>
          <w:p w:rsidR="00180489" w:rsidRPr="00F10346" w:rsidRDefault="00180489" w:rsidP="00180489">
            <w:pPr>
              <w:spacing w:before="0"/>
              <w:jc w:val="center"/>
              <w:rPr>
                <w:rFonts w:cs="Arial"/>
                <w:b/>
                <w:lang w:val="sr-Latn-CS"/>
              </w:rPr>
            </w:pPr>
            <w:r w:rsidRPr="00F10346">
              <w:rPr>
                <w:rFonts w:cs="Arial"/>
                <w:b/>
                <w:lang w:val="sr-Latn-CS"/>
              </w:rPr>
              <w:t>II</w:t>
            </w:r>
          </w:p>
        </w:tc>
        <w:tc>
          <w:tcPr>
            <w:tcW w:w="6740" w:type="dxa"/>
            <w:tcBorders>
              <w:bottom w:val="single" w:sz="4" w:space="0" w:color="auto"/>
              <w:right w:val="single" w:sz="4" w:space="0" w:color="auto"/>
            </w:tcBorders>
          </w:tcPr>
          <w:p w:rsidR="00180489" w:rsidRPr="00341F2B" w:rsidRDefault="00180489" w:rsidP="00180489">
            <w:pPr>
              <w:spacing w:before="0"/>
              <w:jc w:val="center"/>
              <w:rPr>
                <w:rFonts w:cs="Arial"/>
                <w:b/>
                <w:lang w:val="sr-Cyrl-RS"/>
              </w:rPr>
            </w:pPr>
            <w:r w:rsidRPr="00EB69E0">
              <w:rPr>
                <w:rFonts w:cs="Arial"/>
                <w:b/>
              </w:rPr>
              <w:t>УКУПАН ИЗНОС  ПДВ динара</w:t>
            </w:r>
          </w:p>
        </w:tc>
        <w:tc>
          <w:tcPr>
            <w:tcW w:w="2610" w:type="dxa"/>
            <w:tcBorders>
              <w:bottom w:val="single" w:sz="4" w:space="0" w:color="auto"/>
              <w:right w:val="single" w:sz="4" w:space="0" w:color="auto"/>
            </w:tcBorders>
          </w:tcPr>
          <w:p w:rsidR="00180489" w:rsidRPr="00F10346" w:rsidRDefault="00180489" w:rsidP="00180489">
            <w:pPr>
              <w:spacing w:before="0"/>
              <w:rPr>
                <w:rFonts w:cs="Arial"/>
                <w:color w:val="FF0000"/>
              </w:rPr>
            </w:pPr>
          </w:p>
        </w:tc>
      </w:tr>
      <w:tr w:rsidR="00180489" w:rsidRPr="00F10346" w:rsidTr="00180489">
        <w:trPr>
          <w:trHeight w:val="562"/>
        </w:trPr>
        <w:tc>
          <w:tcPr>
            <w:tcW w:w="568" w:type="dxa"/>
            <w:tcBorders>
              <w:bottom w:val="single" w:sz="4" w:space="0" w:color="auto"/>
            </w:tcBorders>
            <w:vAlign w:val="center"/>
          </w:tcPr>
          <w:p w:rsidR="00180489" w:rsidRPr="00F10346" w:rsidRDefault="00180489" w:rsidP="00180489">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180489" w:rsidRPr="00F10346" w:rsidRDefault="00180489" w:rsidP="00180489">
            <w:pPr>
              <w:spacing w:before="0"/>
              <w:jc w:val="center"/>
              <w:rPr>
                <w:rFonts w:cs="Arial"/>
                <w:b/>
              </w:rPr>
            </w:pPr>
            <w:r w:rsidRPr="00F10346">
              <w:rPr>
                <w:rFonts w:cs="Arial"/>
                <w:b/>
              </w:rPr>
              <w:t>УКУПНО ПОНУЂЕНА ЦЕНА  са ПДВ</w:t>
            </w:r>
          </w:p>
          <w:p w:rsidR="00180489" w:rsidRPr="00341F2B" w:rsidRDefault="00180489" w:rsidP="00180489">
            <w:pPr>
              <w:spacing w:before="0"/>
              <w:jc w:val="center"/>
              <w:rPr>
                <w:rFonts w:cs="Arial"/>
                <w:b/>
                <w:lang w:val="sr-Cyrl-RS"/>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p>
        </w:tc>
        <w:tc>
          <w:tcPr>
            <w:tcW w:w="2610" w:type="dxa"/>
            <w:tcBorders>
              <w:bottom w:val="single" w:sz="4" w:space="0" w:color="auto"/>
              <w:right w:val="single" w:sz="4" w:space="0" w:color="auto"/>
            </w:tcBorders>
          </w:tcPr>
          <w:p w:rsidR="00180489" w:rsidRPr="00F10346" w:rsidRDefault="00180489" w:rsidP="00180489">
            <w:pPr>
              <w:spacing w:before="0"/>
              <w:rPr>
                <w:rFonts w:cs="Arial"/>
                <w:color w:val="FF0000"/>
              </w:rPr>
            </w:pPr>
          </w:p>
        </w:tc>
      </w:tr>
    </w:tbl>
    <w:p w:rsidR="00180489" w:rsidRDefault="00180489" w:rsidP="00343A18">
      <w:pPr>
        <w:widowControl w:val="0"/>
        <w:spacing w:before="0"/>
        <w:rPr>
          <w:rFonts w:eastAsia="Arial Unicode MS" w:cs="Arial"/>
          <w:lang w:val="sr-Cyrl-RS"/>
        </w:rPr>
      </w:pPr>
    </w:p>
    <w:p w:rsidR="00180489" w:rsidRDefault="00180489" w:rsidP="00343A18">
      <w:pPr>
        <w:widowControl w:val="0"/>
        <w:spacing w:before="0"/>
        <w:rPr>
          <w:rFonts w:eastAsia="Arial Unicode MS" w:cs="Arial"/>
          <w:lang w:val="sr-Cyrl-RS"/>
        </w:rPr>
      </w:pPr>
    </w:p>
    <w:p w:rsidR="00180489" w:rsidRDefault="00180489" w:rsidP="00343A18">
      <w:pPr>
        <w:widowControl w:val="0"/>
        <w:spacing w:before="0"/>
        <w:rPr>
          <w:rFonts w:eastAsia="Arial Unicode MS" w:cs="Arial"/>
          <w:lang w:val="sr-Cyrl-RS"/>
        </w:rPr>
      </w:pPr>
    </w:p>
    <w:p w:rsidR="00734B3E" w:rsidRPr="00141FDB" w:rsidRDefault="00734B3E" w:rsidP="00343A18">
      <w:pPr>
        <w:widowControl w:val="0"/>
        <w:spacing w:before="0"/>
        <w:rPr>
          <w:rFonts w:eastAsia="Arial Unicode MS" w:cs="Arial"/>
          <w:lang w:val="sr-Latn-RS"/>
        </w:rPr>
      </w:pPr>
    </w:p>
    <w:p w:rsidR="00734B3E" w:rsidRPr="00734B3E" w:rsidRDefault="00734B3E" w:rsidP="00343A18">
      <w:pPr>
        <w:widowControl w:val="0"/>
        <w:spacing w:before="0"/>
        <w:rPr>
          <w:rFonts w:eastAsia="Arial Unicode MS" w:cs="Arial"/>
          <w:lang w:val="sr-Cyrl-RS"/>
        </w:rPr>
      </w:pPr>
    </w:p>
    <w:p w:rsidR="00343A18" w:rsidRPr="00F10346" w:rsidRDefault="00343A18" w:rsidP="00343A18">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5B5795" w:rsidRPr="00F10346" w:rsidTr="000A496B">
        <w:trPr>
          <w:trHeight w:val="1103"/>
        </w:trPr>
        <w:tc>
          <w:tcPr>
            <w:tcW w:w="3022" w:type="dxa"/>
            <w:vMerge w:val="restart"/>
            <w:shd w:val="clear" w:color="auto" w:fill="auto"/>
            <w:vAlign w:val="center"/>
          </w:tcPr>
          <w:p w:rsidR="005B5795" w:rsidRPr="00EB69E0" w:rsidRDefault="005B5795" w:rsidP="003D2517">
            <w:pPr>
              <w:spacing w:before="0"/>
              <w:jc w:val="left"/>
              <w:rPr>
                <w:rFonts w:cs="Arial"/>
              </w:rPr>
            </w:pPr>
            <w:r w:rsidRPr="00EB69E0">
              <w:rPr>
                <w:rFonts w:cs="Arial"/>
              </w:rPr>
              <w:t>Посе</w:t>
            </w:r>
            <w:r>
              <w:rPr>
                <w:rFonts w:cs="Arial"/>
              </w:rPr>
              <w:t>бно исказани трошкови у дин</w:t>
            </w:r>
            <w:r w:rsidRPr="00EB69E0">
              <w:rPr>
                <w:rFonts w:cs="Arial"/>
              </w:rPr>
              <w:t>/процентима који су укључени у укупно понуђену цену без ПДВ-а</w:t>
            </w:r>
          </w:p>
          <w:p w:rsidR="005B5795" w:rsidRPr="00EB69E0" w:rsidRDefault="005B5795" w:rsidP="003D2517">
            <w:pPr>
              <w:spacing w:before="0"/>
              <w:jc w:val="left"/>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shd w:val="clear" w:color="auto" w:fill="auto"/>
            <w:vAlign w:val="center"/>
          </w:tcPr>
          <w:p w:rsidR="005B5795" w:rsidRPr="00F975CE" w:rsidRDefault="005B5795" w:rsidP="00F975CE">
            <w:pPr>
              <w:spacing w:before="0"/>
              <w:rPr>
                <w:rFonts w:cs="Arial"/>
                <w:lang w:val="sr-Cyrl-RS"/>
              </w:rPr>
            </w:pPr>
            <w:r w:rsidRPr="00F975CE">
              <w:rPr>
                <w:rFonts w:cs="Arial"/>
                <w:highlight w:val="yellow"/>
              </w:rPr>
              <w:t xml:space="preserve">Трошкови </w:t>
            </w:r>
            <w:r w:rsidR="00F975CE" w:rsidRPr="00F975CE">
              <w:rPr>
                <w:rFonts w:cs="Arial"/>
                <w:highlight w:val="yellow"/>
                <w:lang w:val="sr-Cyrl-RS"/>
              </w:rPr>
              <w:t>ГОРИВА</w:t>
            </w:r>
          </w:p>
        </w:tc>
        <w:tc>
          <w:tcPr>
            <w:tcW w:w="3960" w:type="dxa"/>
          </w:tcPr>
          <w:p w:rsidR="005B5795" w:rsidRDefault="005B5795" w:rsidP="003D2517">
            <w:pPr>
              <w:spacing w:before="0"/>
              <w:jc w:val="center"/>
              <w:rPr>
                <w:rFonts w:cs="Arial"/>
                <w:lang w:val="sr-Cyrl-RS"/>
              </w:rPr>
            </w:pPr>
          </w:p>
          <w:p w:rsidR="005B5795" w:rsidRPr="00EB69E0" w:rsidRDefault="005B5795" w:rsidP="003D2517">
            <w:pPr>
              <w:spacing w:before="0"/>
              <w:jc w:val="center"/>
              <w:rPr>
                <w:rFonts w:cs="Arial"/>
              </w:rPr>
            </w:pPr>
            <w:r>
              <w:rPr>
                <w:rFonts w:cs="Arial"/>
              </w:rPr>
              <w:t>_____динара,</w:t>
            </w:r>
            <w:r w:rsidRPr="00EB69E0">
              <w:rPr>
                <w:rFonts w:cs="Arial"/>
              </w:rPr>
              <w:t xml:space="preserve"> односно ____%</w:t>
            </w:r>
          </w:p>
        </w:tc>
      </w:tr>
      <w:tr w:rsidR="001639AB" w:rsidRPr="00F10346" w:rsidTr="001639AB">
        <w:trPr>
          <w:trHeight w:val="534"/>
        </w:trPr>
        <w:tc>
          <w:tcPr>
            <w:tcW w:w="3022" w:type="dxa"/>
            <w:vMerge/>
            <w:shd w:val="clear" w:color="auto" w:fill="auto"/>
          </w:tcPr>
          <w:p w:rsidR="001639AB" w:rsidRPr="00EB69E0" w:rsidRDefault="001639AB" w:rsidP="007F7D7A">
            <w:pPr>
              <w:spacing w:before="0"/>
              <w:rPr>
                <w:rFonts w:cs="Arial"/>
              </w:rPr>
            </w:pPr>
          </w:p>
        </w:tc>
        <w:tc>
          <w:tcPr>
            <w:tcW w:w="2970" w:type="dxa"/>
            <w:shd w:val="clear" w:color="auto" w:fill="auto"/>
            <w:vAlign w:val="center"/>
          </w:tcPr>
          <w:p w:rsidR="001639AB" w:rsidRPr="00EB69E0" w:rsidRDefault="001639AB" w:rsidP="007F7D7A">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tcPr>
          <w:p w:rsidR="001639AB" w:rsidRPr="00EB69E0" w:rsidRDefault="003D2517" w:rsidP="003D2517">
            <w:pPr>
              <w:spacing w:before="0"/>
              <w:jc w:val="center"/>
              <w:rPr>
                <w:rFonts w:cs="Arial"/>
              </w:rPr>
            </w:pPr>
            <w:r>
              <w:rPr>
                <w:rFonts w:cs="Arial"/>
              </w:rPr>
              <w:t xml:space="preserve">_____динара, </w:t>
            </w:r>
            <w:r w:rsidR="001639AB" w:rsidRPr="00EB69E0">
              <w:rPr>
                <w:rFonts w:cs="Arial"/>
              </w:rPr>
              <w:t>односно ____%</w:t>
            </w:r>
          </w:p>
        </w:tc>
      </w:tr>
    </w:tbl>
    <w:p w:rsidR="00343A18" w:rsidRDefault="00343A18" w:rsidP="00343A18">
      <w:pPr>
        <w:widowControl w:val="0"/>
        <w:spacing w:before="0"/>
        <w:rPr>
          <w:rFonts w:eastAsia="Arial Unicode MS" w:cs="Arial"/>
          <w:color w:val="00B0F0"/>
          <w:lang w:val="sr-Cyrl-RS"/>
        </w:rPr>
      </w:pPr>
    </w:p>
    <w:p w:rsidR="00CD4497" w:rsidRPr="00CD4497" w:rsidRDefault="00CD4497" w:rsidP="00CD4497">
      <w:pPr>
        <w:spacing w:before="0"/>
        <w:jc w:val="left"/>
        <w:rPr>
          <w:rFonts w:ascii="Calibri" w:eastAsia="Calibri" w:hAnsi="Calibri"/>
          <w:b/>
          <w:bCs/>
          <w:lang w:val="sr-Latn-RS"/>
        </w:rPr>
      </w:pPr>
      <w:r w:rsidRPr="00CD4497">
        <w:rPr>
          <w:rFonts w:ascii="Calibri" w:eastAsia="Calibri" w:hAnsi="Calibri"/>
          <w:b/>
          <w:bCs/>
          <w:lang w:val="sr-Cyrl-RS"/>
        </w:rPr>
        <w:t>Обрачун извршене услуге извршиће се на основу стварно извршених услуга и јединичних цена из обрасца структуре цене (табеле 1 и 3) до износа укупно понуђене цене из обрасца структуре цене без ПДВ-а</w:t>
      </w:r>
    </w:p>
    <w:p w:rsidR="00CD4497" w:rsidRPr="00CD4497" w:rsidRDefault="00CD4497" w:rsidP="00CD4497">
      <w:pPr>
        <w:spacing w:before="0"/>
        <w:jc w:val="left"/>
        <w:rPr>
          <w:rFonts w:ascii="Calibri" w:eastAsia="Calibri" w:hAnsi="Calibri"/>
          <w:b/>
          <w:bCs/>
          <w:lang w:val="sr-Latn-RS"/>
        </w:rPr>
      </w:pPr>
      <w:r w:rsidRPr="00CD4497">
        <w:rPr>
          <w:rFonts w:ascii="Calibri" w:eastAsia="Calibri" w:hAnsi="Calibri"/>
          <w:b/>
          <w:bCs/>
          <w:lang w:val="sr-Cyrl-RS"/>
        </w:rPr>
        <w:t>Наручилац је предвидео</w:t>
      </w:r>
      <w:r w:rsidRPr="00CD4497">
        <w:rPr>
          <w:rFonts w:ascii="Calibri" w:eastAsia="Calibri" w:hAnsi="Calibri"/>
          <w:b/>
          <w:bCs/>
          <w:lang w:val="sr-Latn-RS"/>
        </w:rPr>
        <w:t xml:space="preserve"> оквирн</w:t>
      </w:r>
      <w:r w:rsidRPr="00CD4497">
        <w:rPr>
          <w:rFonts w:ascii="Calibri" w:eastAsia="Calibri" w:hAnsi="Calibri"/>
          <w:b/>
          <w:bCs/>
          <w:lang w:val="sr-Cyrl-RS"/>
        </w:rPr>
        <w:t>е</w:t>
      </w:r>
      <w:r w:rsidRPr="00CD4497">
        <w:rPr>
          <w:rFonts w:ascii="Calibri" w:eastAsia="Calibri" w:hAnsi="Calibri"/>
          <w:b/>
          <w:bCs/>
          <w:lang w:val="sr-Latn-RS"/>
        </w:rPr>
        <w:t xml:space="preserve"> количин</w:t>
      </w:r>
      <w:r w:rsidRPr="00CD4497">
        <w:rPr>
          <w:rFonts w:ascii="Calibri" w:eastAsia="Calibri" w:hAnsi="Calibri"/>
          <w:b/>
          <w:bCs/>
          <w:lang w:val="sr-Cyrl-RS"/>
        </w:rPr>
        <w:t xml:space="preserve">е и оквирне релације </w:t>
      </w:r>
      <w:r w:rsidRPr="00CD4497">
        <w:rPr>
          <w:rFonts w:ascii="Calibri" w:eastAsia="Calibri" w:hAnsi="Calibri"/>
          <w:b/>
          <w:bCs/>
          <w:lang w:val="sr-Latn-RS"/>
        </w:rPr>
        <w:t xml:space="preserve"> према којима понуђачи дају своје понуде и у односу на које ће  Наручилац извршити упоређивање, рангирање </w:t>
      </w:r>
      <w:r w:rsidRPr="00CD4497">
        <w:rPr>
          <w:rFonts w:ascii="Calibri" w:eastAsia="Calibri" w:hAnsi="Calibri"/>
          <w:b/>
          <w:bCs/>
          <w:lang w:val="sr-Cyrl-RS"/>
        </w:rPr>
        <w:t xml:space="preserve">и оцену прихватљивости </w:t>
      </w:r>
      <w:r w:rsidRPr="00CD4497">
        <w:rPr>
          <w:rFonts w:ascii="Calibri" w:eastAsia="Calibri" w:hAnsi="Calibri"/>
          <w:b/>
          <w:bCs/>
          <w:lang w:val="sr-Latn-RS"/>
        </w:rPr>
        <w:t>понуда. Из тог разлога може доћи до промене оквирних количина</w:t>
      </w:r>
      <w:r w:rsidRPr="00CD4497">
        <w:rPr>
          <w:rFonts w:ascii="Calibri" w:eastAsia="Calibri" w:hAnsi="Calibri"/>
          <w:b/>
          <w:bCs/>
          <w:lang w:val="sr-Cyrl-RS"/>
        </w:rPr>
        <w:t xml:space="preserve"> и релација</w:t>
      </w:r>
      <w:r w:rsidRPr="00CD4497">
        <w:rPr>
          <w:rFonts w:ascii="Calibri" w:eastAsia="Calibri" w:hAnsi="Calibri"/>
          <w:b/>
          <w:bCs/>
          <w:lang w:val="sr-Latn-RS"/>
        </w:rPr>
        <w:t>.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p>
    <w:p w:rsidR="00B30B54" w:rsidRPr="00B30B54" w:rsidRDefault="00B30B54" w:rsidP="00B30B54"/>
    <w:p w:rsidR="00B30B54" w:rsidRDefault="00B30B54" w:rsidP="00343A18">
      <w:pPr>
        <w:widowControl w:val="0"/>
        <w:spacing w:before="0"/>
        <w:rPr>
          <w:rFonts w:eastAsia="Arial Unicode MS" w:cs="Arial"/>
          <w:lang w:val="sr-Cyrl-RS"/>
        </w:rPr>
      </w:pPr>
    </w:p>
    <w:p w:rsidR="00B30B54" w:rsidRDefault="00B30B54" w:rsidP="00343A18">
      <w:pPr>
        <w:widowControl w:val="0"/>
        <w:spacing w:before="0"/>
        <w:rPr>
          <w:rFonts w:eastAsia="Arial Unicode MS" w:cs="Arial"/>
          <w:lang w:val="sr-Cyrl-RS"/>
        </w:rPr>
      </w:pPr>
      <w:r w:rsidRPr="00B30B54">
        <w:rPr>
          <w:rFonts w:eastAsia="Arial Unicode MS" w:cs="Arial"/>
          <w:lang w:val="sr-Cyrl-RS"/>
        </w:rPr>
        <w:t>Табела 3:</w:t>
      </w:r>
    </w:p>
    <w:p w:rsidR="00B30B54" w:rsidRDefault="00B30B54" w:rsidP="00343A18">
      <w:pPr>
        <w:widowControl w:val="0"/>
        <w:spacing w:before="0"/>
        <w:rPr>
          <w:rFonts w:eastAsia="Arial Unicode MS"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780"/>
        <w:gridCol w:w="2040"/>
        <w:gridCol w:w="1513"/>
        <w:gridCol w:w="1511"/>
        <w:gridCol w:w="1663"/>
      </w:tblGrid>
      <w:tr w:rsidR="00F975CE" w:rsidRPr="00B30B54" w:rsidTr="00FB3644">
        <w:tc>
          <w:tcPr>
            <w:tcW w:w="738" w:type="dxa"/>
            <w:vMerge w:val="restart"/>
          </w:tcPr>
          <w:p w:rsidR="00F975CE" w:rsidRPr="00F975CE" w:rsidRDefault="00F975CE" w:rsidP="00F975CE">
            <w:pPr>
              <w:suppressAutoHyphens/>
              <w:spacing w:before="0"/>
              <w:jc w:val="left"/>
              <w:rPr>
                <w:rFonts w:cs="Arial"/>
                <w:sz w:val="20"/>
                <w:szCs w:val="20"/>
                <w:lang w:val="sr-Cyrl-RS" w:eastAsia="ar-SA"/>
              </w:rPr>
            </w:pPr>
            <w:r w:rsidRPr="00B30B54">
              <w:rPr>
                <w:rFonts w:cs="Arial"/>
                <w:sz w:val="20"/>
                <w:szCs w:val="20"/>
                <w:lang w:val="sr-Cyrl-RS" w:eastAsia="ar-SA"/>
              </w:rPr>
              <w:t>Рб.</w:t>
            </w:r>
          </w:p>
        </w:tc>
        <w:tc>
          <w:tcPr>
            <w:tcW w:w="1780" w:type="dxa"/>
            <w:vMerge w:val="restart"/>
          </w:tcPr>
          <w:p w:rsidR="00F975CE" w:rsidRPr="00F975CE" w:rsidRDefault="00F975CE" w:rsidP="00F975CE">
            <w:pPr>
              <w:suppressAutoHyphens/>
              <w:spacing w:before="0"/>
              <w:jc w:val="left"/>
              <w:rPr>
                <w:rFonts w:cs="Arial"/>
                <w:sz w:val="20"/>
                <w:szCs w:val="20"/>
                <w:lang w:val="am-ET" w:eastAsia="ar-SA"/>
              </w:rPr>
            </w:pPr>
            <w:r w:rsidRPr="00B30B54">
              <w:rPr>
                <w:rFonts w:cs="Arial"/>
                <w:sz w:val="20"/>
                <w:szCs w:val="20"/>
                <w:lang w:val="am-ET" w:eastAsia="ar-SA"/>
              </w:rPr>
              <w:t xml:space="preserve">Релације у </w:t>
            </w:r>
            <w:r w:rsidRPr="00B30B54">
              <w:rPr>
                <w:rFonts w:cs="Arial"/>
                <w:sz w:val="20"/>
                <w:szCs w:val="20"/>
                <w:lang w:val="sr-Latn-CS" w:eastAsia="ar-SA"/>
              </w:rPr>
              <w:t>km</w:t>
            </w:r>
          </w:p>
        </w:tc>
        <w:tc>
          <w:tcPr>
            <w:tcW w:w="2040" w:type="dxa"/>
            <w:vMerge w:val="restart"/>
          </w:tcPr>
          <w:p w:rsidR="00F975CE" w:rsidRPr="00F975CE" w:rsidRDefault="00F975CE" w:rsidP="00F975CE">
            <w:pPr>
              <w:suppressAutoHyphens/>
              <w:spacing w:before="0"/>
              <w:jc w:val="left"/>
              <w:rPr>
                <w:rFonts w:cs="Arial"/>
                <w:sz w:val="20"/>
                <w:szCs w:val="20"/>
                <w:lang w:val="sr-Cyrl-RS" w:eastAsia="ar-SA"/>
              </w:rPr>
            </w:pPr>
            <w:r w:rsidRPr="00B30B54">
              <w:rPr>
                <w:rFonts w:cs="Arial"/>
                <w:sz w:val="20"/>
                <w:szCs w:val="20"/>
                <w:lang w:val="sr-Cyrl-CS" w:eastAsia="ar-SA"/>
              </w:rPr>
              <w:t>У</w:t>
            </w:r>
            <w:r w:rsidRPr="00B30B54">
              <w:rPr>
                <w:rFonts w:cs="Arial"/>
                <w:sz w:val="20"/>
                <w:szCs w:val="20"/>
                <w:lang w:val="am-ET" w:eastAsia="ar-SA"/>
              </w:rPr>
              <w:t>љ</w:t>
            </w:r>
            <w:r w:rsidRPr="00B30B54">
              <w:rPr>
                <w:rFonts w:cs="Arial"/>
                <w:sz w:val="20"/>
                <w:szCs w:val="20"/>
                <w:lang w:val="sr-Cyrl-RS" w:eastAsia="ar-SA"/>
              </w:rPr>
              <w:t>а</w:t>
            </w:r>
            <w:r w:rsidRPr="00B30B54">
              <w:rPr>
                <w:rFonts w:cs="Arial"/>
                <w:sz w:val="20"/>
                <w:szCs w:val="20"/>
                <w:lang w:val="am-ET" w:eastAsia="ar-SA"/>
              </w:rPr>
              <w:t xml:space="preserve"> за ложење S</w:t>
            </w:r>
            <w:r w:rsidRPr="00B30B54">
              <w:rPr>
                <w:rFonts w:cs="Arial"/>
                <w:sz w:val="20"/>
                <w:szCs w:val="20"/>
                <w:lang w:val="sr-Cyrl-RS" w:eastAsia="ar-SA"/>
              </w:rPr>
              <w:t>/</w:t>
            </w:r>
            <w:r w:rsidRPr="00B30B54">
              <w:rPr>
                <w:rFonts w:cs="Arial"/>
                <w:sz w:val="20"/>
                <w:szCs w:val="20"/>
                <w:lang w:val="sr-Latn-RS" w:eastAsia="ar-SA"/>
              </w:rPr>
              <w:t>NSGS</w:t>
            </w:r>
            <w:r w:rsidRPr="00F975CE">
              <w:rPr>
                <w:rFonts w:cs="Arial"/>
                <w:sz w:val="20"/>
                <w:szCs w:val="20"/>
                <w:lang w:val="sr-Cyrl-RS" w:eastAsia="ar-SA"/>
              </w:rPr>
              <w:t>,</w:t>
            </w:r>
            <w:r w:rsidRPr="00F975CE">
              <w:rPr>
                <w:rFonts w:cs="Arial"/>
                <w:sz w:val="20"/>
                <w:szCs w:val="20"/>
                <w:lang w:val="am-ET" w:eastAsia="ar-SA"/>
              </w:rPr>
              <w:t xml:space="preserve"> </w:t>
            </w:r>
            <w:r w:rsidRPr="00B30B54">
              <w:rPr>
                <w:rFonts w:cs="Arial"/>
                <w:sz w:val="20"/>
                <w:szCs w:val="20"/>
                <w:lang w:val="am-ET" w:eastAsia="ar-SA"/>
              </w:rPr>
              <w:t xml:space="preserve">Релације у </w:t>
            </w:r>
            <w:r w:rsidRPr="00B30B54">
              <w:rPr>
                <w:rFonts w:cs="Arial"/>
                <w:sz w:val="20"/>
                <w:szCs w:val="20"/>
                <w:lang w:val="sr-Latn-CS" w:eastAsia="ar-SA"/>
              </w:rPr>
              <w:t>km</w:t>
            </w:r>
            <w:r w:rsidRPr="00F975CE">
              <w:rPr>
                <w:rFonts w:cs="Arial"/>
                <w:sz w:val="20"/>
                <w:szCs w:val="20"/>
                <w:lang w:val="sr-Cyrl-RS" w:eastAsia="ar-SA"/>
              </w:rPr>
              <w:t xml:space="preserve"> за цистерне од </w:t>
            </w:r>
            <w:r w:rsidRPr="00F975CE">
              <w:rPr>
                <w:rFonts w:cs="Arial"/>
                <w:sz w:val="20"/>
                <w:szCs w:val="20"/>
                <w:lang w:val="sr-Cyrl-CS"/>
              </w:rPr>
              <w:t>25</w:t>
            </w:r>
            <w:r w:rsidRPr="00F975CE">
              <w:rPr>
                <w:rFonts w:cs="Arial"/>
                <w:sz w:val="20"/>
                <w:szCs w:val="20"/>
                <w:lang w:val="sr-Latn-RS"/>
              </w:rPr>
              <w:t>.</w:t>
            </w:r>
            <w:r w:rsidR="00285C2D">
              <w:rPr>
                <w:rFonts w:cs="Arial"/>
                <w:sz w:val="20"/>
                <w:szCs w:val="20"/>
                <w:lang w:val="sr-Cyrl-CS"/>
              </w:rPr>
              <w:t xml:space="preserve">000 до </w:t>
            </w:r>
            <w:r w:rsidR="00285C2D">
              <w:rPr>
                <w:rFonts w:cs="Arial"/>
                <w:sz w:val="20"/>
                <w:szCs w:val="20"/>
                <w:lang w:val="sr-Latn-RS"/>
              </w:rPr>
              <w:t>30</w:t>
            </w:r>
            <w:r w:rsidRPr="00F975CE">
              <w:rPr>
                <w:rFonts w:cs="Arial"/>
                <w:sz w:val="20"/>
                <w:szCs w:val="20"/>
                <w:lang w:val="sr-Cyrl-CS"/>
              </w:rPr>
              <w:t xml:space="preserve">.000 </w:t>
            </w:r>
            <w:r w:rsidRPr="00F975CE">
              <w:rPr>
                <w:rFonts w:cs="Arial"/>
                <w:sz w:val="20"/>
                <w:szCs w:val="20"/>
              </w:rPr>
              <w:t>kg</w:t>
            </w:r>
            <w:r w:rsidRPr="00F975CE">
              <w:rPr>
                <w:rFonts w:cs="Arial"/>
                <w:sz w:val="20"/>
                <w:szCs w:val="20"/>
                <w:lang w:val="sr-Cyrl-RS"/>
              </w:rPr>
              <w:t>,</w:t>
            </w:r>
          </w:p>
          <w:p w:rsidR="00F975CE" w:rsidRPr="00B30B54" w:rsidRDefault="00F975CE" w:rsidP="00F975CE">
            <w:pPr>
              <w:suppressAutoHyphens/>
              <w:spacing w:before="0"/>
              <w:jc w:val="left"/>
              <w:rPr>
                <w:rFonts w:cs="Arial"/>
                <w:sz w:val="20"/>
                <w:szCs w:val="20"/>
                <w:lang w:val="am-ET" w:eastAsia="ar-SA"/>
              </w:rPr>
            </w:pPr>
            <w:r w:rsidRPr="00F975CE">
              <w:rPr>
                <w:rFonts w:cs="Arial"/>
                <w:sz w:val="20"/>
                <w:szCs w:val="20"/>
                <w:lang w:val="sr-Cyrl-RS" w:eastAsia="ar-SA"/>
              </w:rPr>
              <w:t>ј</w:t>
            </w:r>
            <w:r w:rsidRPr="00B30B54">
              <w:rPr>
                <w:rFonts w:cs="Arial"/>
                <w:sz w:val="20"/>
                <w:szCs w:val="20"/>
                <w:lang w:val="am-ET" w:eastAsia="ar-SA"/>
              </w:rPr>
              <w:t>единичне цене</w:t>
            </w:r>
            <w:r w:rsidRPr="00B30B54">
              <w:rPr>
                <w:rFonts w:cs="Arial"/>
                <w:sz w:val="20"/>
                <w:szCs w:val="20"/>
                <w:lang w:val="sr-Cyrl-RS" w:eastAsia="ar-SA"/>
              </w:rPr>
              <w:t xml:space="preserve"> без ПДВ</w:t>
            </w:r>
          </w:p>
          <w:p w:rsidR="00F975CE" w:rsidRPr="00B30B54" w:rsidRDefault="00F975CE" w:rsidP="00F975CE">
            <w:pPr>
              <w:suppressAutoHyphens/>
              <w:spacing w:before="0"/>
              <w:jc w:val="left"/>
              <w:rPr>
                <w:rFonts w:ascii="Nyala" w:hAnsi="Nyala" w:cs="Arial"/>
                <w:sz w:val="20"/>
                <w:szCs w:val="20"/>
                <w:lang w:val="sr-Cyrl-RS" w:eastAsia="ar-SA"/>
              </w:rPr>
            </w:pPr>
            <w:r w:rsidRPr="00B30B54">
              <w:rPr>
                <w:rFonts w:cs="Arial"/>
                <w:sz w:val="20"/>
                <w:szCs w:val="20"/>
                <w:lang w:val="sr-Cyrl-RS" w:eastAsia="ar-SA"/>
              </w:rPr>
              <w:t>динара/</w:t>
            </w:r>
            <w:r w:rsidRPr="00F975CE">
              <w:rPr>
                <w:rFonts w:cs="Arial"/>
                <w:sz w:val="20"/>
                <w:szCs w:val="20"/>
              </w:rPr>
              <w:t xml:space="preserve"> kg</w:t>
            </w:r>
          </w:p>
          <w:p w:rsidR="00F975CE" w:rsidRPr="00F975CE" w:rsidRDefault="00F975CE" w:rsidP="00F975CE">
            <w:pPr>
              <w:suppressAutoHyphens/>
              <w:spacing w:before="0"/>
              <w:jc w:val="left"/>
              <w:rPr>
                <w:rFonts w:cs="Arial"/>
                <w:sz w:val="20"/>
                <w:szCs w:val="20"/>
                <w:lang w:val="sr-Cyrl-CS" w:eastAsia="ar-SA"/>
              </w:rPr>
            </w:pPr>
          </w:p>
        </w:tc>
        <w:tc>
          <w:tcPr>
            <w:tcW w:w="4687" w:type="dxa"/>
            <w:gridSpan w:val="3"/>
          </w:tcPr>
          <w:p w:rsidR="00F975CE" w:rsidRPr="00F975CE" w:rsidRDefault="00F975CE" w:rsidP="00F975CE">
            <w:pPr>
              <w:suppressAutoHyphens/>
              <w:spacing w:before="0"/>
              <w:jc w:val="center"/>
              <w:rPr>
                <w:rFonts w:cs="Arial"/>
                <w:sz w:val="20"/>
                <w:szCs w:val="20"/>
                <w:lang w:val="sr-Cyrl-RS" w:eastAsia="ar-SA"/>
              </w:rPr>
            </w:pPr>
            <w:r w:rsidRPr="00407675">
              <w:rPr>
                <w:rFonts w:cs="Arial"/>
                <w:sz w:val="20"/>
                <w:szCs w:val="20"/>
                <w:lang w:val="am-ET" w:eastAsia="ar-SA"/>
              </w:rPr>
              <w:t xml:space="preserve">Лож уље </w:t>
            </w:r>
            <w:r w:rsidRPr="00F975CE">
              <w:rPr>
                <w:rFonts w:cs="Arial"/>
                <w:sz w:val="20"/>
                <w:szCs w:val="20"/>
                <w:lang w:val="am-ET" w:eastAsia="ar-SA"/>
              </w:rPr>
              <w:t>–</w:t>
            </w:r>
            <w:r w:rsidRPr="00407675">
              <w:rPr>
                <w:rFonts w:cs="Arial"/>
                <w:sz w:val="20"/>
                <w:szCs w:val="20"/>
                <w:lang w:val="am-ET" w:eastAsia="ar-SA"/>
              </w:rPr>
              <w:t>EL</w:t>
            </w:r>
            <w:r w:rsidRPr="00F975CE">
              <w:rPr>
                <w:rFonts w:cs="Arial"/>
                <w:sz w:val="20"/>
                <w:szCs w:val="20"/>
                <w:lang w:val="sr-Cyrl-RS" w:eastAsia="ar-SA"/>
              </w:rPr>
              <w:t xml:space="preserve"> и ЕВРО ДИЗЕЛ</w:t>
            </w:r>
          </w:p>
          <w:p w:rsidR="00F975CE" w:rsidRPr="00B30B54" w:rsidRDefault="00F975CE" w:rsidP="00F975CE">
            <w:pPr>
              <w:suppressAutoHyphens/>
              <w:spacing w:before="0"/>
              <w:jc w:val="center"/>
              <w:rPr>
                <w:rFonts w:cs="Arial"/>
                <w:sz w:val="20"/>
                <w:szCs w:val="20"/>
                <w:lang w:val="am-ET" w:eastAsia="ar-SA"/>
              </w:rPr>
            </w:pPr>
            <w:r w:rsidRPr="00B30B54">
              <w:rPr>
                <w:rFonts w:cs="Arial"/>
                <w:sz w:val="20"/>
                <w:szCs w:val="20"/>
                <w:lang w:val="am-ET" w:eastAsia="ar-SA"/>
              </w:rPr>
              <w:t>Јединичне цене</w:t>
            </w:r>
            <w:r w:rsidRPr="00B30B54">
              <w:rPr>
                <w:rFonts w:cs="Arial"/>
                <w:sz w:val="20"/>
                <w:szCs w:val="20"/>
                <w:lang w:val="sr-Cyrl-RS" w:eastAsia="ar-SA"/>
              </w:rPr>
              <w:t xml:space="preserve"> без ПДВ</w:t>
            </w:r>
          </w:p>
          <w:p w:rsidR="00F975CE" w:rsidRPr="00F975CE" w:rsidRDefault="00F975CE" w:rsidP="00F975CE">
            <w:pPr>
              <w:suppressAutoHyphens/>
              <w:spacing w:before="0"/>
              <w:jc w:val="center"/>
              <w:rPr>
                <w:rFonts w:cs="Arial"/>
                <w:sz w:val="20"/>
                <w:szCs w:val="20"/>
                <w:lang w:val="sr-Cyrl-RS" w:eastAsia="ar-SA"/>
              </w:rPr>
            </w:pPr>
            <w:r w:rsidRPr="00B30B54">
              <w:rPr>
                <w:rFonts w:cs="Arial"/>
                <w:sz w:val="20"/>
                <w:szCs w:val="20"/>
                <w:lang w:val="sr-Cyrl-RS" w:eastAsia="ar-SA"/>
              </w:rPr>
              <w:t>динара/</w:t>
            </w:r>
            <w:r w:rsidRPr="00B30B54">
              <w:rPr>
                <w:rFonts w:cs="Arial"/>
                <w:sz w:val="20"/>
                <w:szCs w:val="20"/>
                <w:lang w:val="sr-Latn-CS" w:eastAsia="ar-SA"/>
              </w:rPr>
              <w:t>lit</w:t>
            </w:r>
          </w:p>
        </w:tc>
      </w:tr>
      <w:tr w:rsidR="00F975CE" w:rsidRPr="00B30B54" w:rsidTr="00F975CE">
        <w:tc>
          <w:tcPr>
            <w:tcW w:w="738" w:type="dxa"/>
            <w:vMerge/>
          </w:tcPr>
          <w:p w:rsidR="00F975CE" w:rsidRPr="00B30B54" w:rsidRDefault="00F975CE" w:rsidP="00F975CE">
            <w:pPr>
              <w:suppressAutoHyphens/>
              <w:spacing w:before="0"/>
              <w:jc w:val="left"/>
              <w:rPr>
                <w:rFonts w:cs="Arial"/>
                <w:sz w:val="20"/>
                <w:szCs w:val="20"/>
                <w:lang w:val="sr-Cyrl-RS" w:eastAsia="ar-SA"/>
              </w:rPr>
            </w:pPr>
          </w:p>
        </w:tc>
        <w:tc>
          <w:tcPr>
            <w:tcW w:w="1780" w:type="dxa"/>
            <w:vMerge/>
          </w:tcPr>
          <w:p w:rsidR="00F975CE" w:rsidRPr="00B30B54" w:rsidRDefault="00F975CE" w:rsidP="00F975CE">
            <w:pPr>
              <w:suppressAutoHyphens/>
              <w:spacing w:before="0"/>
              <w:jc w:val="left"/>
              <w:rPr>
                <w:rFonts w:cs="Arial"/>
                <w:sz w:val="20"/>
                <w:szCs w:val="20"/>
                <w:lang w:val="sr-Latn-CS" w:eastAsia="ar-SA"/>
              </w:rPr>
            </w:pPr>
          </w:p>
        </w:tc>
        <w:tc>
          <w:tcPr>
            <w:tcW w:w="2040" w:type="dxa"/>
            <w:vMerge/>
          </w:tcPr>
          <w:p w:rsidR="00F975CE" w:rsidRPr="00F975CE" w:rsidRDefault="00F975CE" w:rsidP="00F975CE">
            <w:pPr>
              <w:suppressAutoHyphens/>
              <w:spacing w:before="0"/>
              <w:jc w:val="left"/>
              <w:rPr>
                <w:rFonts w:cs="Arial"/>
                <w:sz w:val="20"/>
                <w:szCs w:val="20"/>
                <w:lang w:val="am-ET" w:eastAsia="ar-SA"/>
              </w:rPr>
            </w:pPr>
          </w:p>
        </w:tc>
        <w:tc>
          <w:tcPr>
            <w:tcW w:w="1513" w:type="dxa"/>
          </w:tcPr>
          <w:p w:rsidR="00F975CE" w:rsidRPr="00B30B54" w:rsidRDefault="00F975CE" w:rsidP="00F975CE">
            <w:pPr>
              <w:suppressAutoHyphens/>
              <w:spacing w:before="0"/>
              <w:jc w:val="left"/>
              <w:rPr>
                <w:rFonts w:cs="Arial"/>
                <w:sz w:val="20"/>
                <w:szCs w:val="20"/>
                <w:lang w:val="sr-Cyrl-RS" w:eastAsia="ar-SA"/>
              </w:rPr>
            </w:pPr>
            <w:r w:rsidRPr="00F975CE">
              <w:rPr>
                <w:rFonts w:cs="Arial"/>
                <w:sz w:val="20"/>
                <w:szCs w:val="20"/>
                <w:lang w:val="sr-Cyrl-RS" w:eastAsia="ar-SA"/>
              </w:rPr>
              <w:t xml:space="preserve">цистерне од </w:t>
            </w:r>
            <w:r w:rsidRPr="00F975CE">
              <w:rPr>
                <w:rFonts w:cs="Arial"/>
                <w:sz w:val="20"/>
                <w:szCs w:val="20"/>
                <w:lang w:val="sr-Cyrl-CS"/>
              </w:rPr>
              <w:t>8</w:t>
            </w:r>
            <w:r w:rsidRPr="00F975CE">
              <w:rPr>
                <w:rFonts w:cs="Arial"/>
                <w:sz w:val="20"/>
                <w:szCs w:val="20"/>
                <w:lang w:val="sr-Latn-RS"/>
              </w:rPr>
              <w:t>.</w:t>
            </w:r>
            <w:r w:rsidR="00285C2D">
              <w:rPr>
                <w:rFonts w:cs="Arial"/>
                <w:sz w:val="20"/>
                <w:szCs w:val="20"/>
                <w:lang w:val="sr-Cyrl-CS"/>
              </w:rPr>
              <w:t xml:space="preserve">000 до </w:t>
            </w:r>
            <w:r w:rsidR="00285C2D">
              <w:rPr>
                <w:rFonts w:cs="Arial"/>
                <w:sz w:val="20"/>
                <w:szCs w:val="20"/>
                <w:lang w:val="sr-Latn-RS"/>
              </w:rPr>
              <w:t>10</w:t>
            </w:r>
            <w:r w:rsidRPr="00F975CE">
              <w:rPr>
                <w:rFonts w:cs="Arial"/>
                <w:sz w:val="20"/>
                <w:szCs w:val="20"/>
                <w:lang w:val="sr-Cyrl-CS"/>
              </w:rPr>
              <w:t xml:space="preserve">.000 </w:t>
            </w:r>
            <w:r w:rsidRPr="00407675">
              <w:rPr>
                <w:rFonts w:cs="Arial"/>
                <w:color w:val="000000"/>
                <w:sz w:val="20"/>
                <w:szCs w:val="20"/>
                <w:lang w:val="sr-Latn-RS" w:eastAsia="sr-Latn-CS"/>
              </w:rPr>
              <w:t>lit</w:t>
            </w:r>
          </w:p>
        </w:tc>
        <w:tc>
          <w:tcPr>
            <w:tcW w:w="1511" w:type="dxa"/>
          </w:tcPr>
          <w:p w:rsidR="00F975CE" w:rsidRPr="00F975CE" w:rsidRDefault="00F975CE" w:rsidP="00F975CE">
            <w:pPr>
              <w:widowControl w:val="0"/>
              <w:autoSpaceDE w:val="0"/>
              <w:autoSpaceDN w:val="0"/>
              <w:adjustRightInd w:val="0"/>
              <w:spacing w:before="0"/>
              <w:jc w:val="left"/>
              <w:rPr>
                <w:rFonts w:cs="Arial"/>
                <w:sz w:val="20"/>
                <w:szCs w:val="20"/>
              </w:rPr>
            </w:pPr>
            <w:r w:rsidRPr="00F975CE">
              <w:rPr>
                <w:rFonts w:cs="Arial"/>
                <w:sz w:val="20"/>
                <w:szCs w:val="20"/>
                <w:lang w:val="sr-Cyrl-RS" w:eastAsia="ar-SA"/>
              </w:rPr>
              <w:t>цистерне од</w:t>
            </w:r>
            <w:r w:rsidRPr="00F975CE">
              <w:rPr>
                <w:rFonts w:cs="Arial"/>
                <w:sz w:val="20"/>
                <w:szCs w:val="20"/>
                <w:lang w:val="sr-Cyrl-CS"/>
              </w:rPr>
              <w:t xml:space="preserve"> </w:t>
            </w:r>
            <w:r w:rsidR="00285C2D">
              <w:rPr>
                <w:rFonts w:cs="Arial"/>
                <w:sz w:val="20"/>
                <w:szCs w:val="20"/>
                <w:lang w:val="sr-Latn-RS"/>
              </w:rPr>
              <w:t>15</w:t>
            </w:r>
            <w:r w:rsidRPr="00F975CE">
              <w:rPr>
                <w:rFonts w:cs="Arial"/>
                <w:sz w:val="20"/>
                <w:szCs w:val="20"/>
                <w:lang w:val="sr-Cyrl-CS"/>
              </w:rPr>
              <w:t xml:space="preserve">.000 до </w:t>
            </w:r>
            <w:r w:rsidR="00285C2D">
              <w:rPr>
                <w:rFonts w:cs="Arial"/>
                <w:sz w:val="20"/>
                <w:szCs w:val="20"/>
                <w:lang w:val="sr-Latn-RS"/>
              </w:rPr>
              <w:t>20</w:t>
            </w:r>
            <w:r w:rsidRPr="00F975CE">
              <w:rPr>
                <w:rFonts w:cs="Arial"/>
                <w:sz w:val="20"/>
                <w:szCs w:val="20"/>
                <w:lang w:val="sr-Cyrl-CS"/>
              </w:rPr>
              <w:t xml:space="preserve">.000 </w:t>
            </w:r>
            <w:r w:rsidRPr="00F975CE">
              <w:rPr>
                <w:rFonts w:cs="Arial"/>
                <w:sz w:val="20"/>
                <w:szCs w:val="20"/>
              </w:rPr>
              <w:t>lit</w:t>
            </w:r>
          </w:p>
          <w:p w:rsidR="00F975CE" w:rsidRPr="00F975CE" w:rsidRDefault="00F975CE" w:rsidP="00F975CE">
            <w:pPr>
              <w:suppressAutoHyphens/>
              <w:spacing w:before="0"/>
              <w:jc w:val="left"/>
              <w:rPr>
                <w:rFonts w:cs="Arial"/>
                <w:sz w:val="20"/>
                <w:szCs w:val="20"/>
                <w:lang w:val="am-ET" w:eastAsia="ar-SA"/>
              </w:rPr>
            </w:pPr>
          </w:p>
        </w:tc>
        <w:tc>
          <w:tcPr>
            <w:tcW w:w="1663" w:type="dxa"/>
          </w:tcPr>
          <w:p w:rsidR="00F975CE" w:rsidRPr="00F975CE" w:rsidRDefault="00F975CE" w:rsidP="00285C2D">
            <w:pPr>
              <w:suppressAutoHyphens/>
              <w:spacing w:before="0"/>
              <w:jc w:val="left"/>
              <w:rPr>
                <w:rFonts w:cs="Arial"/>
                <w:sz w:val="20"/>
                <w:szCs w:val="20"/>
                <w:lang w:val="am-ET" w:eastAsia="ar-SA"/>
              </w:rPr>
            </w:pPr>
            <w:r w:rsidRPr="00F975CE">
              <w:rPr>
                <w:rFonts w:cs="Arial"/>
                <w:sz w:val="20"/>
                <w:szCs w:val="20"/>
                <w:lang w:val="sr-Cyrl-RS" w:eastAsia="ar-SA"/>
              </w:rPr>
              <w:t xml:space="preserve">цистерне од </w:t>
            </w:r>
            <w:r w:rsidRPr="00F975CE">
              <w:rPr>
                <w:rFonts w:cs="Arial"/>
                <w:sz w:val="20"/>
                <w:szCs w:val="20"/>
                <w:lang w:val="sr-Cyrl-CS"/>
              </w:rPr>
              <w:t>30</w:t>
            </w:r>
            <w:r w:rsidRPr="00F975CE">
              <w:rPr>
                <w:rFonts w:cs="Arial"/>
                <w:sz w:val="20"/>
                <w:szCs w:val="20"/>
                <w:lang w:val="sr-Latn-RS"/>
              </w:rPr>
              <w:t>.</w:t>
            </w:r>
            <w:r w:rsidRPr="00F975CE">
              <w:rPr>
                <w:rFonts w:cs="Arial"/>
                <w:sz w:val="20"/>
                <w:szCs w:val="20"/>
                <w:lang w:val="sr-Cyrl-CS"/>
              </w:rPr>
              <w:t>000 до 3</w:t>
            </w:r>
            <w:r w:rsidR="00285C2D">
              <w:rPr>
                <w:rFonts w:cs="Arial"/>
                <w:sz w:val="20"/>
                <w:szCs w:val="20"/>
                <w:lang w:val="sr-Latn-RS"/>
              </w:rPr>
              <w:t>5</w:t>
            </w:r>
            <w:r w:rsidRPr="00F975CE">
              <w:rPr>
                <w:rFonts w:cs="Arial"/>
                <w:sz w:val="20"/>
                <w:szCs w:val="20"/>
                <w:lang w:val="sr-Cyrl-CS"/>
              </w:rPr>
              <w:t xml:space="preserve">.000 </w:t>
            </w:r>
            <w:r w:rsidRPr="00407675">
              <w:rPr>
                <w:rFonts w:cs="Arial"/>
                <w:color w:val="000000"/>
                <w:sz w:val="20"/>
                <w:szCs w:val="20"/>
                <w:lang w:val="sr-Latn-RS" w:eastAsia="sr-Latn-CS"/>
              </w:rPr>
              <w:t>lit</w:t>
            </w: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11-20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2.</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21-30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3.</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31-40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4.</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41-50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5.</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51-60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6.</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61-70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7.</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71-80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lastRenderedPageBreak/>
              <w:t>8.</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81-90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9.</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91-100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10.</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101-110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11.</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111-120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12.</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121-130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13.</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131-140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14.</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141-150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15.</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151-160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16.</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161-170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17.</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171-180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18.</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181-190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19.</w:t>
            </w:r>
          </w:p>
        </w:tc>
        <w:tc>
          <w:tcPr>
            <w:tcW w:w="1780" w:type="dxa"/>
          </w:tcPr>
          <w:p w:rsidR="00F975CE" w:rsidRPr="00B30B54" w:rsidRDefault="00F975CE" w:rsidP="00B30B54">
            <w:pPr>
              <w:suppressAutoHyphens/>
              <w:spacing w:before="0"/>
              <w:jc w:val="center"/>
              <w:rPr>
                <w:rFonts w:cs="Arial"/>
                <w:sz w:val="24"/>
                <w:szCs w:val="20"/>
                <w:lang w:val="am-ET" w:eastAsia="ar-SA"/>
              </w:rPr>
            </w:pPr>
            <w:r w:rsidRPr="00B30B54">
              <w:rPr>
                <w:rFonts w:cs="Arial"/>
                <w:sz w:val="24"/>
                <w:szCs w:val="20"/>
                <w:lang w:val="am-ET" w:eastAsia="ar-SA"/>
              </w:rPr>
              <w:t>191-200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20.</w:t>
            </w:r>
          </w:p>
        </w:tc>
        <w:tc>
          <w:tcPr>
            <w:tcW w:w="1780" w:type="dxa"/>
          </w:tcPr>
          <w:p w:rsidR="00F975CE" w:rsidRPr="00B30B54" w:rsidRDefault="00F975CE" w:rsidP="00B30B54">
            <w:pPr>
              <w:suppressAutoHyphens/>
              <w:spacing w:before="0"/>
              <w:jc w:val="center"/>
              <w:rPr>
                <w:rFonts w:cs="Arial"/>
                <w:sz w:val="24"/>
                <w:szCs w:val="20"/>
                <w:lang w:val="sr-Latn-CS" w:eastAsia="ar-SA"/>
              </w:rPr>
            </w:pPr>
            <w:r w:rsidRPr="00B30B54">
              <w:rPr>
                <w:rFonts w:cs="Arial"/>
                <w:sz w:val="24"/>
                <w:szCs w:val="20"/>
                <w:lang w:val="sr-Latn-CS" w:eastAsia="ar-SA"/>
              </w:rPr>
              <w:t>201-210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21.</w:t>
            </w:r>
          </w:p>
        </w:tc>
        <w:tc>
          <w:tcPr>
            <w:tcW w:w="1780" w:type="dxa"/>
          </w:tcPr>
          <w:p w:rsidR="00F975CE" w:rsidRPr="00B30B54" w:rsidRDefault="00F975CE" w:rsidP="00B30B54">
            <w:pPr>
              <w:suppressAutoHyphens/>
              <w:spacing w:before="0"/>
              <w:jc w:val="center"/>
              <w:rPr>
                <w:rFonts w:cs="Arial"/>
                <w:sz w:val="24"/>
                <w:szCs w:val="20"/>
                <w:lang w:val="sr-Latn-CS" w:eastAsia="ar-SA"/>
              </w:rPr>
            </w:pPr>
            <w:r w:rsidRPr="00B30B54">
              <w:rPr>
                <w:rFonts w:cs="Arial"/>
                <w:sz w:val="24"/>
                <w:szCs w:val="20"/>
                <w:lang w:val="sr-Latn-CS" w:eastAsia="ar-SA"/>
              </w:rPr>
              <w:t>211-220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22.</w:t>
            </w:r>
          </w:p>
        </w:tc>
        <w:tc>
          <w:tcPr>
            <w:tcW w:w="1780" w:type="dxa"/>
          </w:tcPr>
          <w:p w:rsidR="00F975CE" w:rsidRPr="00B30B54" w:rsidRDefault="00F975CE" w:rsidP="00B30B54">
            <w:pPr>
              <w:suppressAutoHyphens/>
              <w:spacing w:before="0"/>
              <w:jc w:val="center"/>
              <w:rPr>
                <w:rFonts w:cs="Arial"/>
                <w:sz w:val="24"/>
                <w:szCs w:val="20"/>
                <w:lang w:val="sr-Latn-CS" w:eastAsia="ar-SA"/>
              </w:rPr>
            </w:pPr>
            <w:r w:rsidRPr="00B30B54">
              <w:rPr>
                <w:rFonts w:cs="Arial"/>
                <w:sz w:val="24"/>
                <w:szCs w:val="20"/>
                <w:lang w:val="sr-Latn-CS" w:eastAsia="ar-SA"/>
              </w:rPr>
              <w:t>221-230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23.</w:t>
            </w:r>
          </w:p>
        </w:tc>
        <w:tc>
          <w:tcPr>
            <w:tcW w:w="1780" w:type="dxa"/>
          </w:tcPr>
          <w:p w:rsidR="00F975CE" w:rsidRPr="00B30B54" w:rsidRDefault="00F975CE" w:rsidP="00B30B54">
            <w:pPr>
              <w:suppressAutoHyphens/>
              <w:spacing w:before="0"/>
              <w:jc w:val="center"/>
              <w:rPr>
                <w:rFonts w:cs="Arial"/>
                <w:sz w:val="24"/>
                <w:szCs w:val="20"/>
                <w:lang w:val="sr-Latn-CS" w:eastAsia="ar-SA"/>
              </w:rPr>
            </w:pPr>
            <w:r w:rsidRPr="00B30B54">
              <w:rPr>
                <w:rFonts w:cs="Arial"/>
                <w:sz w:val="24"/>
                <w:szCs w:val="20"/>
                <w:lang w:val="sr-Latn-CS" w:eastAsia="ar-SA"/>
              </w:rPr>
              <w:t>231-240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24.</w:t>
            </w:r>
          </w:p>
        </w:tc>
        <w:tc>
          <w:tcPr>
            <w:tcW w:w="1780" w:type="dxa"/>
          </w:tcPr>
          <w:p w:rsidR="00F975CE" w:rsidRPr="00B30B54" w:rsidRDefault="00F975CE" w:rsidP="00B30B54">
            <w:pPr>
              <w:suppressAutoHyphens/>
              <w:spacing w:before="0"/>
              <w:jc w:val="center"/>
              <w:rPr>
                <w:rFonts w:cs="Arial"/>
                <w:sz w:val="24"/>
                <w:szCs w:val="20"/>
                <w:lang w:val="sr-Latn-CS" w:eastAsia="ar-SA"/>
              </w:rPr>
            </w:pPr>
            <w:r w:rsidRPr="00B30B54">
              <w:rPr>
                <w:rFonts w:cs="Arial"/>
                <w:sz w:val="24"/>
                <w:szCs w:val="20"/>
                <w:lang w:val="sr-Latn-CS" w:eastAsia="ar-SA"/>
              </w:rPr>
              <w:t>241-250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F975CE" w:rsidRPr="00B30B54" w:rsidTr="00F975CE">
        <w:tc>
          <w:tcPr>
            <w:tcW w:w="738" w:type="dxa"/>
          </w:tcPr>
          <w:p w:rsidR="00F975CE" w:rsidRPr="00B30B54" w:rsidRDefault="00F975CE" w:rsidP="00B30B54">
            <w:pPr>
              <w:suppressAutoHyphens/>
              <w:spacing w:before="0"/>
              <w:jc w:val="center"/>
              <w:rPr>
                <w:rFonts w:cs="Arial"/>
                <w:sz w:val="24"/>
                <w:szCs w:val="20"/>
                <w:lang w:val="sr-Cyrl-RS" w:eastAsia="ar-SA"/>
              </w:rPr>
            </w:pPr>
            <w:r w:rsidRPr="00B30B54">
              <w:rPr>
                <w:rFonts w:cs="Arial"/>
                <w:sz w:val="24"/>
                <w:szCs w:val="20"/>
                <w:lang w:val="sr-Cyrl-RS" w:eastAsia="ar-SA"/>
              </w:rPr>
              <w:t>25.</w:t>
            </w:r>
          </w:p>
        </w:tc>
        <w:tc>
          <w:tcPr>
            <w:tcW w:w="1780" w:type="dxa"/>
          </w:tcPr>
          <w:p w:rsidR="00F975CE" w:rsidRPr="00B30B54" w:rsidRDefault="00F975CE" w:rsidP="00B30B54">
            <w:pPr>
              <w:suppressAutoHyphens/>
              <w:spacing w:before="0"/>
              <w:jc w:val="center"/>
              <w:rPr>
                <w:rFonts w:cs="Arial"/>
                <w:sz w:val="24"/>
                <w:szCs w:val="20"/>
                <w:lang w:val="sr-Latn-CS" w:eastAsia="ar-SA"/>
              </w:rPr>
            </w:pPr>
            <w:r w:rsidRPr="00B30B54">
              <w:rPr>
                <w:rFonts w:cs="Arial"/>
                <w:sz w:val="24"/>
                <w:szCs w:val="20"/>
                <w:lang w:val="sr-Latn-CS" w:eastAsia="ar-SA"/>
              </w:rPr>
              <w:t>251-260</w:t>
            </w:r>
          </w:p>
        </w:tc>
        <w:tc>
          <w:tcPr>
            <w:tcW w:w="2040" w:type="dxa"/>
          </w:tcPr>
          <w:p w:rsidR="00F975CE" w:rsidRPr="00B30B54" w:rsidRDefault="00F975CE" w:rsidP="00B30B54">
            <w:pPr>
              <w:suppressAutoHyphens/>
              <w:spacing w:before="0"/>
              <w:jc w:val="left"/>
              <w:rPr>
                <w:rFonts w:cs="Arial"/>
                <w:sz w:val="24"/>
                <w:szCs w:val="20"/>
                <w:lang w:val="am-ET" w:eastAsia="ar-SA"/>
              </w:rPr>
            </w:pPr>
          </w:p>
        </w:tc>
        <w:tc>
          <w:tcPr>
            <w:tcW w:w="1513" w:type="dxa"/>
          </w:tcPr>
          <w:p w:rsidR="00F975CE" w:rsidRPr="00B30B54" w:rsidRDefault="00F975CE" w:rsidP="00B30B54">
            <w:pPr>
              <w:suppressAutoHyphens/>
              <w:spacing w:before="0"/>
              <w:jc w:val="left"/>
              <w:rPr>
                <w:rFonts w:cs="Arial"/>
                <w:sz w:val="24"/>
                <w:szCs w:val="20"/>
                <w:lang w:val="am-ET" w:eastAsia="ar-SA"/>
              </w:rPr>
            </w:pPr>
          </w:p>
        </w:tc>
        <w:tc>
          <w:tcPr>
            <w:tcW w:w="1511" w:type="dxa"/>
          </w:tcPr>
          <w:p w:rsidR="00F975CE" w:rsidRPr="00B30B54" w:rsidRDefault="00F975CE" w:rsidP="00B30B54">
            <w:pPr>
              <w:suppressAutoHyphens/>
              <w:spacing w:before="0"/>
              <w:jc w:val="left"/>
              <w:rPr>
                <w:rFonts w:cs="Arial"/>
                <w:sz w:val="24"/>
                <w:szCs w:val="20"/>
                <w:lang w:val="am-ET" w:eastAsia="ar-SA"/>
              </w:rPr>
            </w:pPr>
          </w:p>
        </w:tc>
        <w:tc>
          <w:tcPr>
            <w:tcW w:w="1663" w:type="dxa"/>
          </w:tcPr>
          <w:p w:rsidR="00F975CE" w:rsidRPr="00B30B54" w:rsidRDefault="00F975CE" w:rsidP="00B30B54">
            <w:pPr>
              <w:suppressAutoHyphens/>
              <w:spacing w:before="0"/>
              <w:jc w:val="left"/>
              <w:rPr>
                <w:rFonts w:cs="Arial"/>
                <w:sz w:val="24"/>
                <w:szCs w:val="20"/>
                <w:lang w:val="am-ET" w:eastAsia="ar-SA"/>
              </w:rPr>
            </w:pPr>
          </w:p>
        </w:tc>
      </w:tr>
      <w:tr w:rsidR="00CD4497" w:rsidRPr="00B30B54" w:rsidTr="00F975CE">
        <w:tc>
          <w:tcPr>
            <w:tcW w:w="738" w:type="dxa"/>
          </w:tcPr>
          <w:p w:rsidR="00CD4497" w:rsidRPr="00CD4497" w:rsidRDefault="00CD4497" w:rsidP="00B30B54">
            <w:pPr>
              <w:suppressAutoHyphens/>
              <w:spacing w:before="0"/>
              <w:jc w:val="center"/>
              <w:rPr>
                <w:rFonts w:cs="Arial"/>
                <w:sz w:val="24"/>
                <w:szCs w:val="20"/>
                <w:lang w:val="sr-Latn-RS" w:eastAsia="ar-SA"/>
              </w:rPr>
            </w:pPr>
            <w:r>
              <w:rPr>
                <w:rFonts w:cs="Arial"/>
                <w:sz w:val="24"/>
                <w:szCs w:val="20"/>
                <w:lang w:val="sr-Latn-RS" w:eastAsia="ar-SA"/>
              </w:rPr>
              <w:t>26.</w:t>
            </w:r>
          </w:p>
        </w:tc>
        <w:tc>
          <w:tcPr>
            <w:tcW w:w="1780" w:type="dxa"/>
          </w:tcPr>
          <w:p w:rsidR="00CD4497" w:rsidRPr="00B30B54" w:rsidRDefault="00CD4497" w:rsidP="00CD4497">
            <w:pPr>
              <w:suppressAutoHyphens/>
              <w:spacing w:before="0"/>
              <w:jc w:val="center"/>
              <w:rPr>
                <w:rFonts w:cs="Arial"/>
                <w:sz w:val="24"/>
                <w:szCs w:val="20"/>
                <w:lang w:val="sr-Latn-CS" w:eastAsia="ar-SA"/>
              </w:rPr>
            </w:pPr>
            <w:r>
              <w:rPr>
                <w:rFonts w:cs="Arial"/>
                <w:sz w:val="24"/>
                <w:szCs w:val="20"/>
                <w:lang w:val="sr-Latn-CS" w:eastAsia="ar-SA"/>
              </w:rPr>
              <w:t>261</w:t>
            </w:r>
            <w:r w:rsidRPr="00B30B54">
              <w:rPr>
                <w:rFonts w:cs="Arial"/>
                <w:sz w:val="24"/>
                <w:szCs w:val="20"/>
                <w:lang w:val="sr-Latn-CS" w:eastAsia="ar-SA"/>
              </w:rPr>
              <w:t>-2</w:t>
            </w:r>
            <w:r>
              <w:rPr>
                <w:rFonts w:cs="Arial"/>
                <w:sz w:val="24"/>
                <w:szCs w:val="20"/>
                <w:lang w:val="sr-Latn-CS" w:eastAsia="ar-SA"/>
              </w:rPr>
              <w:t>7</w:t>
            </w:r>
            <w:r w:rsidRPr="00B30B54">
              <w:rPr>
                <w:rFonts w:cs="Arial"/>
                <w:sz w:val="24"/>
                <w:szCs w:val="20"/>
                <w:lang w:val="sr-Latn-CS" w:eastAsia="ar-SA"/>
              </w:rPr>
              <w:t>0</w:t>
            </w:r>
          </w:p>
        </w:tc>
        <w:tc>
          <w:tcPr>
            <w:tcW w:w="2040" w:type="dxa"/>
          </w:tcPr>
          <w:p w:rsidR="00CD4497" w:rsidRPr="00B30B54" w:rsidRDefault="00CD4497" w:rsidP="00B30B54">
            <w:pPr>
              <w:suppressAutoHyphens/>
              <w:spacing w:before="0"/>
              <w:jc w:val="left"/>
              <w:rPr>
                <w:rFonts w:cs="Arial"/>
                <w:sz w:val="24"/>
                <w:szCs w:val="20"/>
                <w:lang w:val="am-ET" w:eastAsia="ar-SA"/>
              </w:rPr>
            </w:pPr>
          </w:p>
        </w:tc>
        <w:tc>
          <w:tcPr>
            <w:tcW w:w="1513" w:type="dxa"/>
          </w:tcPr>
          <w:p w:rsidR="00CD4497" w:rsidRPr="00B30B54" w:rsidRDefault="00CD4497" w:rsidP="00B30B54">
            <w:pPr>
              <w:suppressAutoHyphens/>
              <w:spacing w:before="0"/>
              <w:jc w:val="left"/>
              <w:rPr>
                <w:rFonts w:cs="Arial"/>
                <w:sz w:val="24"/>
                <w:szCs w:val="20"/>
                <w:lang w:val="am-ET" w:eastAsia="ar-SA"/>
              </w:rPr>
            </w:pPr>
          </w:p>
        </w:tc>
        <w:tc>
          <w:tcPr>
            <w:tcW w:w="1511" w:type="dxa"/>
          </w:tcPr>
          <w:p w:rsidR="00CD4497" w:rsidRPr="00B30B54" w:rsidRDefault="00CD4497" w:rsidP="00B30B54">
            <w:pPr>
              <w:suppressAutoHyphens/>
              <w:spacing w:before="0"/>
              <w:jc w:val="left"/>
              <w:rPr>
                <w:rFonts w:cs="Arial"/>
                <w:sz w:val="24"/>
                <w:szCs w:val="20"/>
                <w:lang w:val="am-ET" w:eastAsia="ar-SA"/>
              </w:rPr>
            </w:pPr>
          </w:p>
        </w:tc>
        <w:tc>
          <w:tcPr>
            <w:tcW w:w="1663" w:type="dxa"/>
          </w:tcPr>
          <w:p w:rsidR="00CD4497" w:rsidRPr="00B30B54" w:rsidRDefault="00CD4497" w:rsidP="00B30B54">
            <w:pPr>
              <w:suppressAutoHyphens/>
              <w:spacing w:before="0"/>
              <w:jc w:val="left"/>
              <w:rPr>
                <w:rFonts w:cs="Arial"/>
                <w:sz w:val="24"/>
                <w:szCs w:val="20"/>
                <w:lang w:val="am-ET" w:eastAsia="ar-SA"/>
              </w:rPr>
            </w:pPr>
          </w:p>
        </w:tc>
      </w:tr>
      <w:tr w:rsidR="00CD4497" w:rsidRPr="00B30B54" w:rsidTr="00F975CE">
        <w:tc>
          <w:tcPr>
            <w:tcW w:w="738" w:type="dxa"/>
          </w:tcPr>
          <w:p w:rsidR="00CD4497" w:rsidRDefault="00CD4497" w:rsidP="00B30B54">
            <w:pPr>
              <w:suppressAutoHyphens/>
              <w:spacing w:before="0"/>
              <w:jc w:val="center"/>
              <w:rPr>
                <w:rFonts w:cs="Arial"/>
                <w:sz w:val="24"/>
                <w:szCs w:val="20"/>
                <w:lang w:val="sr-Latn-RS" w:eastAsia="ar-SA"/>
              </w:rPr>
            </w:pPr>
            <w:r>
              <w:rPr>
                <w:rFonts w:cs="Arial"/>
                <w:sz w:val="24"/>
                <w:szCs w:val="20"/>
                <w:lang w:val="sr-Latn-RS" w:eastAsia="ar-SA"/>
              </w:rPr>
              <w:t>27.</w:t>
            </w:r>
          </w:p>
        </w:tc>
        <w:tc>
          <w:tcPr>
            <w:tcW w:w="1780" w:type="dxa"/>
          </w:tcPr>
          <w:p w:rsidR="00CD4497" w:rsidRPr="00B30B54" w:rsidRDefault="00CD4497" w:rsidP="00CD4497">
            <w:pPr>
              <w:suppressAutoHyphens/>
              <w:spacing w:before="0"/>
              <w:jc w:val="center"/>
              <w:rPr>
                <w:rFonts w:cs="Arial"/>
                <w:sz w:val="24"/>
                <w:szCs w:val="20"/>
                <w:lang w:val="sr-Latn-CS" w:eastAsia="ar-SA"/>
              </w:rPr>
            </w:pPr>
            <w:r>
              <w:rPr>
                <w:rFonts w:cs="Arial"/>
                <w:sz w:val="24"/>
                <w:szCs w:val="20"/>
                <w:lang w:val="sr-Latn-CS" w:eastAsia="ar-SA"/>
              </w:rPr>
              <w:t>267</w:t>
            </w:r>
            <w:r w:rsidRPr="00B30B54">
              <w:rPr>
                <w:rFonts w:cs="Arial"/>
                <w:sz w:val="24"/>
                <w:szCs w:val="20"/>
                <w:lang w:val="sr-Latn-CS" w:eastAsia="ar-SA"/>
              </w:rPr>
              <w:t>-2</w:t>
            </w:r>
            <w:r>
              <w:rPr>
                <w:rFonts w:cs="Arial"/>
                <w:sz w:val="24"/>
                <w:szCs w:val="20"/>
                <w:lang w:val="sr-Latn-CS" w:eastAsia="ar-SA"/>
              </w:rPr>
              <w:t>8</w:t>
            </w:r>
            <w:r w:rsidRPr="00B30B54">
              <w:rPr>
                <w:rFonts w:cs="Arial"/>
                <w:sz w:val="24"/>
                <w:szCs w:val="20"/>
                <w:lang w:val="sr-Latn-CS" w:eastAsia="ar-SA"/>
              </w:rPr>
              <w:t>0</w:t>
            </w:r>
          </w:p>
        </w:tc>
        <w:tc>
          <w:tcPr>
            <w:tcW w:w="2040" w:type="dxa"/>
          </w:tcPr>
          <w:p w:rsidR="00CD4497" w:rsidRPr="00B30B54" w:rsidRDefault="00CD4497" w:rsidP="00B30B54">
            <w:pPr>
              <w:suppressAutoHyphens/>
              <w:spacing w:before="0"/>
              <w:jc w:val="left"/>
              <w:rPr>
                <w:rFonts w:cs="Arial"/>
                <w:sz w:val="24"/>
                <w:szCs w:val="20"/>
                <w:lang w:val="am-ET" w:eastAsia="ar-SA"/>
              </w:rPr>
            </w:pPr>
          </w:p>
        </w:tc>
        <w:tc>
          <w:tcPr>
            <w:tcW w:w="1513" w:type="dxa"/>
          </w:tcPr>
          <w:p w:rsidR="00CD4497" w:rsidRPr="00B30B54" w:rsidRDefault="00CD4497" w:rsidP="00B30B54">
            <w:pPr>
              <w:suppressAutoHyphens/>
              <w:spacing w:before="0"/>
              <w:jc w:val="left"/>
              <w:rPr>
                <w:rFonts w:cs="Arial"/>
                <w:sz w:val="24"/>
                <w:szCs w:val="20"/>
                <w:lang w:val="am-ET" w:eastAsia="ar-SA"/>
              </w:rPr>
            </w:pPr>
          </w:p>
        </w:tc>
        <w:tc>
          <w:tcPr>
            <w:tcW w:w="1511" w:type="dxa"/>
          </w:tcPr>
          <w:p w:rsidR="00CD4497" w:rsidRPr="00B30B54" w:rsidRDefault="00CD4497" w:rsidP="00B30B54">
            <w:pPr>
              <w:suppressAutoHyphens/>
              <w:spacing w:before="0"/>
              <w:jc w:val="left"/>
              <w:rPr>
                <w:rFonts w:cs="Arial"/>
                <w:sz w:val="24"/>
                <w:szCs w:val="20"/>
                <w:lang w:val="am-ET" w:eastAsia="ar-SA"/>
              </w:rPr>
            </w:pPr>
          </w:p>
        </w:tc>
        <w:tc>
          <w:tcPr>
            <w:tcW w:w="1663" w:type="dxa"/>
          </w:tcPr>
          <w:p w:rsidR="00CD4497" w:rsidRPr="00B30B54" w:rsidRDefault="00CD4497" w:rsidP="00B30B54">
            <w:pPr>
              <w:suppressAutoHyphens/>
              <w:spacing w:before="0"/>
              <w:jc w:val="left"/>
              <w:rPr>
                <w:rFonts w:cs="Arial"/>
                <w:sz w:val="24"/>
                <w:szCs w:val="20"/>
                <w:lang w:val="am-ET" w:eastAsia="ar-SA"/>
              </w:rPr>
            </w:pPr>
          </w:p>
        </w:tc>
      </w:tr>
    </w:tbl>
    <w:p w:rsidR="00B30B54" w:rsidRDefault="00B30B54" w:rsidP="00343A18">
      <w:pPr>
        <w:widowControl w:val="0"/>
        <w:spacing w:before="0"/>
        <w:rPr>
          <w:rFonts w:eastAsia="Arial Unicode MS" w:cs="Arial"/>
          <w:lang w:val="sr-Cyrl-RS"/>
        </w:rPr>
      </w:pPr>
    </w:p>
    <w:p w:rsidR="00B30B54" w:rsidRPr="00B30B54" w:rsidRDefault="00B30B54" w:rsidP="00343A18">
      <w:pPr>
        <w:widowControl w:val="0"/>
        <w:spacing w:before="0"/>
        <w:rPr>
          <w:rFonts w:eastAsia="Arial Unicode MS" w:cs="Arial"/>
          <w:lang w:val="sr-Cyrl-RS"/>
        </w:rPr>
      </w:pPr>
    </w:p>
    <w:p w:rsidR="00B30B54" w:rsidRPr="00B30B54" w:rsidRDefault="00B30B54" w:rsidP="00B30B54">
      <w:pPr>
        <w:suppressAutoHyphens/>
        <w:spacing w:before="0"/>
        <w:jc w:val="left"/>
        <w:rPr>
          <w:rFonts w:ascii="Nyala" w:hAnsi="Nyala" w:cs="Arial"/>
          <w:sz w:val="24"/>
          <w:szCs w:val="20"/>
          <w:lang w:val="sr-Latn-CS" w:eastAsia="ar-SA"/>
        </w:rPr>
      </w:pPr>
    </w:p>
    <w:p w:rsidR="00B30B54" w:rsidRPr="00B30B54" w:rsidRDefault="00B30B54" w:rsidP="00343A18">
      <w:pPr>
        <w:widowControl w:val="0"/>
        <w:spacing w:before="0"/>
        <w:rPr>
          <w:rFonts w:eastAsia="Arial Unicode MS" w:cs="Arial"/>
          <w:color w:val="00B0F0"/>
          <w:lang w:val="sr-Cyrl-RS"/>
        </w:rPr>
      </w:pPr>
    </w:p>
    <w:p w:rsidR="00343A18" w:rsidRPr="00F10346" w:rsidRDefault="00343A18" w:rsidP="00343A18">
      <w:pPr>
        <w:widowControl w:val="0"/>
        <w:spacing w:before="0"/>
        <w:rPr>
          <w:rFonts w:eastAsia="Arial Unicode MS" w:cs="Arial"/>
          <w:color w:val="00B0F0"/>
        </w:rPr>
      </w:pPr>
    </w:p>
    <w:p w:rsidR="00343A18" w:rsidRPr="00F1034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F10346" w:rsidRDefault="00343A18" w:rsidP="00BC01DC">
            <w:pPr>
              <w:spacing w:before="0"/>
              <w:jc w:val="center"/>
              <w:rPr>
                <w:rFonts w:cs="Arial"/>
                <w:lang w:val="sr-Cyrl-CS"/>
              </w:rPr>
            </w:pPr>
            <w:r w:rsidRPr="00F10346">
              <w:rPr>
                <w:rFonts w:cs="Arial"/>
                <w:lang w:val="sr-Cyrl-CS"/>
              </w:rPr>
              <w:t>П</w:t>
            </w:r>
            <w:r w:rsidRPr="00F10346">
              <w:rPr>
                <w:rFonts w:cs="Arial"/>
              </w:rPr>
              <w:t>онуђач</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spacing w:before="0"/>
        <w:rPr>
          <w:rFonts w:cs="Arial"/>
          <w:b/>
          <w:lang w:val="sr-Latn-CS"/>
        </w:rPr>
      </w:pPr>
    </w:p>
    <w:p w:rsidR="00343A18" w:rsidRPr="00F10346" w:rsidRDefault="00343A18" w:rsidP="00343A18">
      <w:pPr>
        <w:spacing w:before="0"/>
        <w:rPr>
          <w:rFonts w:cs="Arial"/>
          <w:b/>
          <w:lang w:val="sr-Cyrl-CS"/>
        </w:rPr>
      </w:pPr>
      <w:r w:rsidRPr="00F10346">
        <w:rPr>
          <w:rFonts w:cs="Arial"/>
          <w:b/>
          <w:lang w:val="sr-Cyrl-CS"/>
        </w:rPr>
        <w:t>Напомена:</w:t>
      </w:r>
    </w:p>
    <w:p w:rsidR="00343A18" w:rsidRPr="00F10346" w:rsidRDefault="00343A18" w:rsidP="00343A1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w:t>
      </w:r>
      <w:r w:rsidR="002E2983">
        <w:rPr>
          <w:rFonts w:eastAsia="TimesNewRomanPS-BoldMT" w:cs="Arial"/>
          <w:i w:val="0"/>
          <w:color w:val="auto"/>
          <w:sz w:val="22"/>
          <w:szCs w:val="22"/>
          <w:lang w:val="sr-Cyrl-CS"/>
        </w:rPr>
        <w:t xml:space="preserve">вај образац потписује </w:t>
      </w:r>
      <w:r w:rsidRPr="00F10346">
        <w:rPr>
          <w:rFonts w:eastAsia="TimesNewRomanPS-BoldMT" w:cs="Arial"/>
          <w:i w:val="0"/>
          <w:color w:val="auto"/>
          <w:sz w:val="22"/>
          <w:szCs w:val="22"/>
          <w:lang w:val="sr-Cyrl-CS"/>
        </w:rPr>
        <w:t>Носилац посла</w:t>
      </w:r>
      <w:r w:rsidRPr="00F10346">
        <w:rPr>
          <w:rFonts w:eastAsia="TimesNewRomanPS-BoldMT" w:cs="Arial"/>
          <w:i w:val="0"/>
          <w:color w:val="auto"/>
          <w:sz w:val="22"/>
          <w:szCs w:val="22"/>
        </w:rPr>
        <w:t>.</w:t>
      </w:r>
    </w:p>
    <w:p w:rsidR="00343A18" w:rsidRPr="00F10346" w:rsidRDefault="00343A18" w:rsidP="00343A1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Уколико понуђач подноси понуду са подизвођачем овај обра</w:t>
      </w:r>
      <w:r w:rsidR="002E2983">
        <w:rPr>
          <w:rFonts w:eastAsia="TimesNewRomanPS-BoldMT" w:cs="Arial"/>
          <w:i w:val="0"/>
          <w:color w:val="auto"/>
          <w:sz w:val="22"/>
          <w:szCs w:val="22"/>
        </w:rPr>
        <w:t xml:space="preserve">зац потписује </w:t>
      </w:r>
      <w:r w:rsidRPr="00F10346">
        <w:rPr>
          <w:rFonts w:eastAsia="TimesNewRomanPS-BoldMT" w:cs="Arial"/>
          <w:i w:val="0"/>
          <w:color w:val="auto"/>
          <w:sz w:val="22"/>
          <w:szCs w:val="22"/>
        </w:rPr>
        <w:t xml:space="preserve">понуђач. </w:t>
      </w:r>
    </w:p>
    <w:p w:rsidR="00343A18" w:rsidRPr="00F10346" w:rsidRDefault="00343A18" w:rsidP="00343A18">
      <w:pPr>
        <w:spacing w:before="0"/>
        <w:rPr>
          <w:rFonts w:cs="Arial"/>
          <w:b/>
          <w:lang w:val="ru-RU"/>
        </w:rPr>
      </w:pPr>
      <w:r w:rsidRPr="00F10346">
        <w:rPr>
          <w:rFonts w:cs="Arial"/>
          <w:b/>
          <w:lang w:val="sr-Latn-CS"/>
        </w:rPr>
        <w:t>Упутство</w:t>
      </w:r>
      <w:r w:rsidR="002E2983">
        <w:rPr>
          <w:rFonts w:cs="Arial"/>
          <w:b/>
          <w:lang w:val="sr-Cyrl-RS"/>
        </w:rPr>
        <w:t xml:space="preserve"> </w:t>
      </w:r>
      <w:r w:rsidRPr="00F10346">
        <w:rPr>
          <w:rFonts w:cs="Arial"/>
          <w:b/>
          <w:lang w:val="sr-Latn-CS"/>
        </w:rPr>
        <w:t>за попуњавањ</w:t>
      </w:r>
      <w:r w:rsidRPr="00F10346">
        <w:rPr>
          <w:rFonts w:cs="Arial"/>
          <w:b/>
          <w:lang w:val="ru-RU"/>
        </w:rPr>
        <w:t>е</w:t>
      </w:r>
      <w:r w:rsidR="007E7BB8" w:rsidRPr="00F10346">
        <w:rPr>
          <w:rFonts w:cs="Arial"/>
          <w:b/>
          <w:lang w:val="ru-RU"/>
        </w:rPr>
        <w:t xml:space="preserve"> О</w:t>
      </w:r>
      <w:r w:rsidRPr="00F10346">
        <w:rPr>
          <w:rFonts w:cs="Arial"/>
          <w:b/>
          <w:lang w:val="ru-RU"/>
        </w:rPr>
        <w:t>брасца структуре цене</w:t>
      </w:r>
    </w:p>
    <w:p w:rsidR="00343A18" w:rsidRPr="00F10346" w:rsidRDefault="00343A18" w:rsidP="00343A18">
      <w:pPr>
        <w:spacing w:before="0"/>
        <w:rPr>
          <w:rFonts w:cs="Arial"/>
          <w:b/>
        </w:rPr>
      </w:pPr>
    </w:p>
    <w:p w:rsidR="00343A18" w:rsidRPr="00F10346" w:rsidRDefault="00343A18" w:rsidP="00343A18">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0F683D" w:rsidRPr="00F10346" w:rsidRDefault="000F683D" w:rsidP="00343A18">
      <w:pPr>
        <w:pStyle w:val="ListParagraph"/>
        <w:tabs>
          <w:tab w:val="left" w:pos="90"/>
        </w:tabs>
        <w:spacing w:before="0" w:after="0" w:line="240" w:lineRule="auto"/>
        <w:ind w:left="0"/>
        <w:rPr>
          <w:rFonts w:ascii="Arial" w:hAnsi="Arial" w:cs="Arial"/>
          <w:bCs/>
          <w:iCs/>
        </w:rPr>
      </w:pPr>
    </w:p>
    <w:p w:rsidR="00343A18" w:rsidRPr="00F10346" w:rsidRDefault="001639AB" w:rsidP="00343A1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00343A18" w:rsidRPr="00F10346">
        <w:rPr>
          <w:rFonts w:ascii="Arial" w:hAnsi="Arial" w:cs="Arial"/>
          <w:bCs/>
          <w:iCs/>
          <w:lang w:val="sr-Cyrl-CS"/>
        </w:rPr>
        <w:t xml:space="preserve">у колону 5. </w:t>
      </w:r>
      <w:r w:rsidR="00343A18" w:rsidRPr="00F10346">
        <w:rPr>
          <w:rFonts w:ascii="Arial" w:hAnsi="Arial" w:cs="Arial"/>
          <w:bCs/>
          <w:iCs/>
        </w:rPr>
        <w:t>уписати колико износи јединична цена без ПДВ за испоручено добро;</w:t>
      </w:r>
    </w:p>
    <w:p w:rsidR="00343A18" w:rsidRPr="00F10346" w:rsidRDefault="001639AB" w:rsidP="00343A1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00343A18" w:rsidRPr="00F10346">
        <w:rPr>
          <w:rFonts w:ascii="Arial" w:hAnsi="Arial" w:cs="Arial"/>
          <w:bCs/>
          <w:iCs/>
        </w:rPr>
        <w:t xml:space="preserve">у колону </w:t>
      </w:r>
      <w:r w:rsidR="00343A18" w:rsidRPr="00F10346">
        <w:rPr>
          <w:rFonts w:ascii="Arial" w:hAnsi="Arial" w:cs="Arial"/>
          <w:bCs/>
          <w:iCs/>
          <w:lang w:val="sr-Cyrl-CS"/>
        </w:rPr>
        <w:t>6</w:t>
      </w:r>
      <w:r w:rsidR="00343A18" w:rsidRPr="00F10346">
        <w:rPr>
          <w:rFonts w:ascii="Arial" w:hAnsi="Arial" w:cs="Arial"/>
          <w:bCs/>
          <w:iCs/>
        </w:rPr>
        <w:t>. уписати колико износи јединична цена са ПДВ за испоручено добро;</w:t>
      </w:r>
    </w:p>
    <w:p w:rsidR="00343A18" w:rsidRPr="00F10346" w:rsidRDefault="001639AB" w:rsidP="00343A1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00343A18" w:rsidRPr="00F10346">
        <w:rPr>
          <w:rFonts w:ascii="Arial" w:hAnsi="Arial" w:cs="Arial"/>
          <w:bCs/>
          <w:iCs/>
        </w:rPr>
        <w:t xml:space="preserve">у колону </w:t>
      </w:r>
      <w:r w:rsidR="00343A18" w:rsidRPr="00F10346">
        <w:rPr>
          <w:rFonts w:ascii="Arial" w:hAnsi="Arial" w:cs="Arial"/>
          <w:bCs/>
          <w:iCs/>
          <w:lang w:val="sr-Cyrl-CS"/>
        </w:rPr>
        <w:t>7</w:t>
      </w:r>
      <w:r w:rsidR="00343A18"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00343A18" w:rsidRPr="00F10346">
        <w:rPr>
          <w:rFonts w:ascii="Arial" w:hAnsi="Arial" w:cs="Arial"/>
          <w:bCs/>
          <w:iCs/>
          <w:lang w:val="sr-Cyrl-CS"/>
        </w:rPr>
        <w:t>5</w:t>
      </w:r>
      <w:r w:rsidR="00343A18" w:rsidRPr="00F10346">
        <w:rPr>
          <w:rFonts w:ascii="Arial" w:hAnsi="Arial" w:cs="Arial"/>
          <w:bCs/>
          <w:iCs/>
        </w:rPr>
        <w:t xml:space="preserve">.) са траженом количином (која је наведена у колони </w:t>
      </w:r>
      <w:r w:rsidR="00343A18" w:rsidRPr="00F10346">
        <w:rPr>
          <w:rFonts w:ascii="Arial" w:hAnsi="Arial" w:cs="Arial"/>
          <w:bCs/>
          <w:iCs/>
          <w:lang w:val="sr-Cyrl-CS"/>
        </w:rPr>
        <w:t>4</w:t>
      </w:r>
      <w:r w:rsidR="00343A18" w:rsidRPr="00F10346">
        <w:rPr>
          <w:rFonts w:ascii="Arial" w:hAnsi="Arial" w:cs="Arial"/>
          <w:bCs/>
          <w:iCs/>
        </w:rPr>
        <w:t xml:space="preserve">.); </w:t>
      </w:r>
    </w:p>
    <w:p w:rsidR="00343A18" w:rsidRPr="00F10346" w:rsidRDefault="001639AB" w:rsidP="00343A1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00343A18" w:rsidRPr="00F10346">
        <w:rPr>
          <w:rFonts w:ascii="Arial" w:hAnsi="Arial" w:cs="Arial"/>
          <w:bCs/>
          <w:iCs/>
          <w:lang w:val="sr-Cyrl-CS"/>
        </w:rPr>
        <w:t>у колону 8</w:t>
      </w:r>
      <w:r w:rsidR="00343A18"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00343A18" w:rsidRPr="00F10346">
        <w:rPr>
          <w:rFonts w:ascii="Arial" w:hAnsi="Arial" w:cs="Arial"/>
          <w:bCs/>
          <w:iCs/>
          <w:lang w:val="sr-Cyrl-CS"/>
        </w:rPr>
        <w:t>6</w:t>
      </w:r>
      <w:r w:rsidR="00343A18" w:rsidRPr="00F10346">
        <w:rPr>
          <w:rFonts w:ascii="Arial" w:hAnsi="Arial" w:cs="Arial"/>
          <w:bCs/>
          <w:iCs/>
        </w:rPr>
        <w:t xml:space="preserve">.) са траженом количином (која је наведена у колони </w:t>
      </w:r>
      <w:r w:rsidR="00343A18" w:rsidRPr="00F10346">
        <w:rPr>
          <w:rFonts w:ascii="Arial" w:hAnsi="Arial" w:cs="Arial"/>
          <w:bCs/>
          <w:iCs/>
          <w:lang w:val="sr-Cyrl-CS"/>
        </w:rPr>
        <w:t>4</w:t>
      </w:r>
      <w:r w:rsidR="00343A18" w:rsidRPr="00F10346">
        <w:rPr>
          <w:rFonts w:ascii="Arial" w:hAnsi="Arial" w:cs="Arial"/>
          <w:bCs/>
          <w:iCs/>
        </w:rPr>
        <w:t>.).</w:t>
      </w:r>
    </w:p>
    <w:p w:rsidR="007E7BB8" w:rsidRPr="00EB69E0" w:rsidRDefault="001639AB" w:rsidP="007E7BB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t>-</w:t>
      </w:r>
      <w:r w:rsidR="007F7D7A" w:rsidRPr="00EB69E0">
        <w:rPr>
          <w:rFonts w:ascii="Arial" w:hAnsi="Arial" w:cs="Arial"/>
          <w:bCs/>
          <w:iCs/>
          <w:lang w:val="sr-Cyrl-CS"/>
        </w:rPr>
        <w:t>у колону 9</w:t>
      </w:r>
      <w:r w:rsidR="007F7D7A" w:rsidRPr="00EB69E0">
        <w:rPr>
          <w:rFonts w:ascii="Arial" w:hAnsi="Arial" w:cs="Arial"/>
          <w:bCs/>
          <w:iCs/>
        </w:rPr>
        <w:t>.</w:t>
      </w:r>
      <w:r w:rsidR="007E7BB8" w:rsidRPr="00EB69E0">
        <w:rPr>
          <w:rFonts w:ascii="Arial" w:hAnsi="Arial" w:cs="Arial"/>
          <w:bCs/>
          <w:iCs/>
        </w:rPr>
        <w:t>уписати назив произвођача понуђених добара,назив модела/ознаку понуђених добара</w:t>
      </w:r>
    </w:p>
    <w:p w:rsidR="00343A18" w:rsidRPr="0009377A" w:rsidRDefault="00343A18" w:rsidP="00343A18">
      <w:pPr>
        <w:tabs>
          <w:tab w:val="left" w:pos="992"/>
        </w:tabs>
        <w:spacing w:before="0"/>
        <w:rPr>
          <w:rFonts w:cs="Arial"/>
          <w:b/>
          <w:color w:val="00B0F0"/>
          <w:lang w:val="sr-Cyrl-BA"/>
        </w:rPr>
      </w:pPr>
    </w:p>
    <w:p w:rsidR="00343A18" w:rsidRPr="00EB75D2" w:rsidRDefault="001639AB" w:rsidP="001639AB">
      <w:pPr>
        <w:tabs>
          <w:tab w:val="left" w:pos="992"/>
        </w:tabs>
        <w:spacing w:before="0"/>
        <w:rPr>
          <w:rFonts w:cs="Arial"/>
        </w:rPr>
      </w:pPr>
      <w:r w:rsidRPr="00EB75D2">
        <w:rPr>
          <w:rFonts w:cs="Arial"/>
        </w:rPr>
        <w:lastRenderedPageBreak/>
        <w:t>-</w:t>
      </w:r>
      <w:r w:rsidR="00343A18" w:rsidRPr="00EB75D2">
        <w:rPr>
          <w:rFonts w:cs="Arial"/>
        </w:rPr>
        <w:t xml:space="preserve">у ред бр. I – уписује се укупно понуђена цена за све </w:t>
      </w:r>
      <w:proofErr w:type="gramStart"/>
      <w:r w:rsidR="00343A18" w:rsidRPr="00EB75D2">
        <w:rPr>
          <w:rFonts w:cs="Arial"/>
        </w:rPr>
        <w:t>позиције  без</w:t>
      </w:r>
      <w:proofErr w:type="gramEnd"/>
      <w:r w:rsidR="00343A18" w:rsidRPr="00EB75D2">
        <w:rPr>
          <w:rFonts w:cs="Arial"/>
        </w:rPr>
        <w:t xml:space="preserve"> ПДВ (збирколоне бр. </w:t>
      </w:r>
      <w:r w:rsidR="002A6450">
        <w:rPr>
          <w:rFonts w:cs="Arial"/>
        </w:rPr>
        <w:t>7</w:t>
      </w:r>
      <w:r w:rsidR="00343A18" w:rsidRPr="00EB75D2">
        <w:rPr>
          <w:rFonts w:cs="Arial"/>
        </w:rPr>
        <w:t>)</w:t>
      </w:r>
    </w:p>
    <w:p w:rsidR="00343A18" w:rsidRPr="00EB75D2" w:rsidRDefault="001639AB" w:rsidP="001639AB">
      <w:pPr>
        <w:tabs>
          <w:tab w:val="left" w:pos="992"/>
        </w:tabs>
        <w:spacing w:before="0"/>
        <w:rPr>
          <w:rFonts w:cs="Arial"/>
        </w:rPr>
      </w:pPr>
      <w:r w:rsidRPr="00EB75D2">
        <w:rPr>
          <w:rFonts w:cs="Arial"/>
        </w:rPr>
        <w:t>-</w:t>
      </w:r>
      <w:r w:rsidR="00343A18" w:rsidRPr="00EB75D2">
        <w:rPr>
          <w:rFonts w:cs="Arial"/>
        </w:rPr>
        <w:t xml:space="preserve">у ред бр. II – уписује се укупан износ ПДВ </w:t>
      </w:r>
    </w:p>
    <w:p w:rsidR="00343A18" w:rsidRPr="00EB75D2" w:rsidRDefault="001639AB" w:rsidP="001639AB">
      <w:pPr>
        <w:tabs>
          <w:tab w:val="left" w:pos="992"/>
        </w:tabs>
        <w:spacing w:before="0"/>
        <w:rPr>
          <w:rFonts w:cs="Arial"/>
        </w:rPr>
      </w:pPr>
      <w:r w:rsidRPr="00EB75D2">
        <w:rPr>
          <w:rFonts w:cs="Arial"/>
        </w:rPr>
        <w:t>-</w:t>
      </w:r>
      <w:r w:rsidR="00343A18" w:rsidRPr="00EB75D2">
        <w:rPr>
          <w:rFonts w:cs="Arial"/>
        </w:rPr>
        <w:t>у ред бр. III – уписује се укупно понуђена цена са ПДВ (ред бр. I + ред.бр. II)</w:t>
      </w:r>
    </w:p>
    <w:p w:rsidR="001639AB" w:rsidRPr="0009377A" w:rsidRDefault="001639AB" w:rsidP="001639AB">
      <w:pPr>
        <w:tabs>
          <w:tab w:val="left" w:pos="992"/>
        </w:tabs>
        <w:spacing w:before="0"/>
        <w:ind w:left="720"/>
        <w:rPr>
          <w:rFonts w:cs="Arial"/>
          <w:color w:val="00B0F0"/>
        </w:rPr>
      </w:pPr>
    </w:p>
    <w:p w:rsidR="001639AB" w:rsidRPr="00EB69E0" w:rsidRDefault="001639AB" w:rsidP="001639AB">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343A18" w:rsidRPr="0009377A" w:rsidRDefault="00343A18" w:rsidP="00343A18">
      <w:pPr>
        <w:tabs>
          <w:tab w:val="left" w:pos="992"/>
        </w:tabs>
        <w:spacing w:before="0"/>
        <w:rPr>
          <w:rFonts w:cs="Arial"/>
          <w:color w:val="00B0F0"/>
        </w:rPr>
      </w:pPr>
    </w:p>
    <w:p w:rsidR="00343A18" w:rsidRPr="00EB75D2" w:rsidRDefault="001639AB" w:rsidP="001639AB">
      <w:pPr>
        <w:tabs>
          <w:tab w:val="left" w:pos="992"/>
        </w:tabs>
        <w:spacing w:before="0"/>
        <w:rPr>
          <w:rFonts w:cs="Arial"/>
        </w:rPr>
      </w:pPr>
      <w:r w:rsidRPr="00EB75D2">
        <w:rPr>
          <w:rFonts w:cs="Arial"/>
        </w:rPr>
        <w:t>-</w:t>
      </w:r>
      <w:r w:rsidR="00343A18" w:rsidRPr="00EB75D2">
        <w:rPr>
          <w:rFonts w:cs="Arial"/>
        </w:rPr>
        <w:t>на место предвиђено за место и датум уписује се место и датум попуњавањаобрасца структуре цене.</w:t>
      </w:r>
    </w:p>
    <w:p w:rsidR="00FB3644" w:rsidRPr="005F00BE" w:rsidRDefault="001639AB" w:rsidP="005F00BE">
      <w:pPr>
        <w:tabs>
          <w:tab w:val="left" w:pos="992"/>
        </w:tabs>
        <w:spacing w:before="0"/>
        <w:rPr>
          <w:rFonts w:cs="Arial"/>
          <w:lang w:val="sr-Cyrl-RS"/>
        </w:rPr>
      </w:pPr>
      <w:r w:rsidRPr="00EB75D2">
        <w:rPr>
          <w:rFonts w:cs="Arial"/>
        </w:rPr>
        <w:t>-</w:t>
      </w:r>
      <w:proofErr w:type="gramStart"/>
      <w:r w:rsidR="002E2983">
        <w:rPr>
          <w:rFonts w:cs="Arial"/>
        </w:rPr>
        <w:t>на  место</w:t>
      </w:r>
      <w:proofErr w:type="gramEnd"/>
      <w:r w:rsidR="002E2983">
        <w:rPr>
          <w:rFonts w:cs="Arial"/>
        </w:rPr>
        <w:t xml:space="preserve"> предвиђено за </w:t>
      </w:r>
      <w:r w:rsidR="00343A18" w:rsidRPr="00EB75D2">
        <w:rPr>
          <w:rFonts w:cs="Arial"/>
        </w:rPr>
        <w:t>п</w:t>
      </w:r>
      <w:r w:rsidR="002E2983">
        <w:rPr>
          <w:rFonts w:cs="Arial"/>
        </w:rPr>
        <w:t xml:space="preserve">отпис понуђач </w:t>
      </w:r>
      <w:r w:rsidR="00343A18" w:rsidRPr="00EB75D2">
        <w:rPr>
          <w:rFonts w:cs="Arial"/>
        </w:rPr>
        <w:t>потписује образац структуре цене.</w:t>
      </w:r>
      <w:bookmarkStart w:id="70" w:name="_Toc442559926"/>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B116EE" w:rsidRDefault="00B116EE" w:rsidP="00343A18">
      <w:pPr>
        <w:pStyle w:val="KDObrazac"/>
        <w:spacing w:before="0"/>
        <w:rPr>
          <w:lang w:val="sr-Cyrl-RS"/>
        </w:rPr>
      </w:pPr>
    </w:p>
    <w:p w:rsidR="00343A18" w:rsidRPr="00F10346" w:rsidRDefault="00343A18" w:rsidP="00343A18">
      <w:pPr>
        <w:pStyle w:val="KDObrazac"/>
        <w:spacing w:before="0"/>
      </w:pPr>
      <w:r w:rsidRPr="00F10346">
        <w:t xml:space="preserve">ОБРАЗАЦ </w:t>
      </w:r>
      <w:r w:rsidR="00EB69E0">
        <w:t>3</w:t>
      </w:r>
      <w:r w:rsidRPr="00F10346">
        <w:t>.</w:t>
      </w:r>
      <w:bookmarkEnd w:id="70"/>
    </w:p>
    <w:p w:rsidR="00343A18" w:rsidRPr="00F10346" w:rsidRDefault="00343A18" w:rsidP="00343A18">
      <w:pPr>
        <w:spacing w:before="0"/>
        <w:rPr>
          <w:rFonts w:cs="Arial"/>
          <w:lang w:val="sr-Cyrl-CS"/>
        </w:rPr>
      </w:pPr>
    </w:p>
    <w:p w:rsidR="007E7BB8" w:rsidRPr="00F10346" w:rsidRDefault="007E7BB8" w:rsidP="00343A18">
      <w:pPr>
        <w:spacing w:before="0"/>
        <w:rPr>
          <w:rFonts w:cs="Arial"/>
          <w:lang w:val="sr-Latn-CS"/>
        </w:rPr>
      </w:pPr>
    </w:p>
    <w:p w:rsidR="00343A18" w:rsidRPr="00F10346" w:rsidRDefault="007E7BB8" w:rsidP="007E7BB8">
      <w:pPr>
        <w:tabs>
          <w:tab w:val="left" w:pos="6870"/>
        </w:tabs>
        <w:spacing w:before="0"/>
        <w:rPr>
          <w:rFonts w:cs="Arial"/>
        </w:rPr>
      </w:pPr>
      <w:r w:rsidRPr="00F10346">
        <w:rPr>
          <w:rFonts w:cs="Arial"/>
          <w:lang w:val="sr-Latn-CS"/>
        </w:rPr>
        <w:tab/>
      </w:r>
    </w:p>
    <w:p w:rsidR="00343A18" w:rsidRPr="00F10346" w:rsidRDefault="00343A18" w:rsidP="00343A18">
      <w:pPr>
        <w:ind w:left="-180" w:right="-360" w:firstLine="720"/>
        <w:rPr>
          <w:rFonts w:cs="Arial"/>
          <w:lang w:val="ru-RU"/>
        </w:rPr>
      </w:pPr>
    </w:p>
    <w:p w:rsidR="00343A18" w:rsidRPr="00F10346" w:rsidRDefault="00343A18" w:rsidP="00343A18">
      <w:pPr>
        <w:ind w:right="-360"/>
        <w:rPr>
          <w:rFonts w:cs="Arial"/>
          <w:lang w:val="ru-RU"/>
        </w:rPr>
      </w:pPr>
      <w:r w:rsidRPr="00F10346">
        <w:rPr>
          <w:rFonts w:cs="Arial"/>
          <w:lang w:val="ru-RU"/>
        </w:rPr>
        <w:t xml:space="preserve">На основу члана 26. Закона о јавним набавкама ( „Службени гласник РС“, бр. 124/2012, 14/15 и 68/15), члана </w:t>
      </w:r>
      <w:r w:rsidR="00EB69E0">
        <w:rPr>
          <w:rFonts w:cs="Arial"/>
          <w:lang w:val="ru-RU"/>
        </w:rPr>
        <w:t>2</w:t>
      </w:r>
      <w:r w:rsidRPr="00F1034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AC6EE6">
        <w:rPr>
          <w:rFonts w:cs="Arial"/>
          <w:lang w:val="ru-RU"/>
        </w:rPr>
        <w:t>/члан групе понуђача</w:t>
      </w:r>
      <w:r w:rsidRPr="00F10346">
        <w:rPr>
          <w:rFonts w:cs="Arial"/>
          <w:lang w:val="ru-RU"/>
        </w:rPr>
        <w:t xml:space="preserve"> даје:</w:t>
      </w:r>
    </w:p>
    <w:p w:rsidR="00343A18" w:rsidRPr="00F10346" w:rsidRDefault="00343A18" w:rsidP="00343A18">
      <w:pPr>
        <w:rPr>
          <w:rFonts w:cs="Arial"/>
          <w:lang w:val="ru-RU"/>
        </w:rPr>
      </w:pPr>
    </w:p>
    <w:p w:rsidR="00343A18" w:rsidRPr="00F10346" w:rsidRDefault="00343A18" w:rsidP="00343A18">
      <w:pPr>
        <w:jc w:val="center"/>
        <w:rPr>
          <w:rFonts w:cs="Arial"/>
          <w:b/>
          <w:lang w:val="ru-RU"/>
        </w:rPr>
      </w:pPr>
      <w:r w:rsidRPr="00F10346">
        <w:rPr>
          <w:rFonts w:cs="Arial"/>
          <w:b/>
          <w:lang w:val="ru-RU"/>
        </w:rPr>
        <w:t>ИЗЈАВУ О НЕЗАВИСНОЈ ПОНУДИ</w:t>
      </w:r>
    </w:p>
    <w:p w:rsidR="00343A18" w:rsidRPr="00F10346" w:rsidRDefault="00343A18" w:rsidP="00343A18">
      <w:pPr>
        <w:jc w:val="center"/>
        <w:rPr>
          <w:rFonts w:cs="Arial"/>
          <w:b/>
          <w:lang w:val="ru-RU"/>
        </w:rPr>
      </w:pPr>
    </w:p>
    <w:p w:rsidR="00343A18" w:rsidRPr="00F10346" w:rsidRDefault="00343A18" w:rsidP="00343A18">
      <w:pPr>
        <w:jc w:val="center"/>
        <w:rPr>
          <w:rFonts w:cs="Arial"/>
          <w:b/>
          <w:lang w:val="ru-RU"/>
        </w:rPr>
      </w:pPr>
    </w:p>
    <w:p w:rsidR="00343A18" w:rsidRPr="005B462A" w:rsidRDefault="00343A18" w:rsidP="005B462A">
      <w:pPr>
        <w:pStyle w:val="Header"/>
        <w:rPr>
          <w:rFonts w:cs="Arial"/>
          <w:b/>
        </w:rPr>
      </w:pPr>
      <w:r w:rsidRPr="00F10346">
        <w:rPr>
          <w:rFonts w:cs="Arial"/>
          <w:lang w:val="ru-RU"/>
        </w:rPr>
        <w:t xml:space="preserve">и под пуном материјалном и кривичном одговорношћу потврђује да је Понуду број:________ за јавну набавку добара </w:t>
      </w:r>
      <w:r w:rsidR="00946E5A">
        <w:rPr>
          <w:rFonts w:cs="Arial"/>
          <w:lang w:val="ru-RU"/>
        </w:rPr>
        <w:t>Услуга превоза горива друмским транспортним средствима - ТЕНТ</w:t>
      </w:r>
      <w:r w:rsidR="00C65C66">
        <w:rPr>
          <w:rFonts w:cs="Arial"/>
          <w:lang w:val="ru-RU"/>
        </w:rPr>
        <w:t xml:space="preserve">, </w:t>
      </w:r>
      <w:r w:rsidRPr="00F10346">
        <w:rPr>
          <w:rFonts w:cs="Arial"/>
          <w:lang w:val="ru-RU"/>
        </w:rPr>
        <w:t>ЈН бр.</w:t>
      </w:r>
      <w:r w:rsidR="00946E5A">
        <w:rPr>
          <w:rFonts w:cs="Arial"/>
          <w:b/>
          <w:lang w:val="sr-Cyrl-CS"/>
        </w:rPr>
        <w:t xml:space="preserve"> </w:t>
      </w:r>
      <w:r w:rsidR="006F2994">
        <w:rPr>
          <w:rFonts w:cs="Arial"/>
          <w:b/>
          <w:lang w:val="sr-Cyrl-CS"/>
        </w:rPr>
        <w:t>1694/2019 (3000/0830/2019)</w:t>
      </w:r>
      <w:r w:rsidRPr="00F10346">
        <w:rPr>
          <w:rFonts w:cs="Arial"/>
          <w:lang w:val="ru-RU"/>
        </w:rPr>
        <w:t xml:space="preserve">Наручиоца </w:t>
      </w:r>
      <w:r w:rsidRPr="00F10346">
        <w:rPr>
          <w:rFonts w:eastAsia="Arial Unicode MS" w:cs="Arial"/>
          <w:color w:val="000000"/>
          <w:kern w:val="1"/>
        </w:rPr>
        <w:t>Јавно предузеће „Електропривреда Србије“ Београд</w:t>
      </w:r>
      <w:r w:rsidRPr="00F10346">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F10346" w:rsidRDefault="00343A18" w:rsidP="00343A18">
      <w:pPr>
        <w:tabs>
          <w:tab w:val="left" w:pos="0"/>
        </w:tabs>
        <w:rPr>
          <w:rFonts w:cs="Arial"/>
          <w:lang w:val="ru-RU"/>
        </w:rPr>
      </w:pPr>
      <w:r w:rsidRPr="00F1034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F10346" w:rsidRDefault="00343A18" w:rsidP="00343A18">
      <w:pPr>
        <w:rPr>
          <w:rFonts w:cs="Arial"/>
          <w:b/>
          <w:lang w:val="ru-RU"/>
        </w:rPr>
      </w:pPr>
    </w:p>
    <w:p w:rsidR="00343A18" w:rsidRPr="00F1034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AC6EE6" w:rsidRDefault="00343A18" w:rsidP="002479F9">
            <w:pPr>
              <w:spacing w:before="0"/>
              <w:jc w:val="center"/>
              <w:rPr>
                <w:rFonts w:cs="Arial"/>
              </w:rPr>
            </w:pPr>
            <w:r w:rsidRPr="00F10346">
              <w:rPr>
                <w:rFonts w:cs="Arial"/>
                <w:lang w:val="sr-Cyrl-CS"/>
              </w:rPr>
              <w:t>П</w:t>
            </w:r>
            <w:r w:rsidRPr="00F10346">
              <w:rPr>
                <w:rFonts w:cs="Arial"/>
              </w:rPr>
              <w:t>онуђач</w:t>
            </w:r>
            <w:r w:rsidR="00AC6EE6">
              <w:rPr>
                <w:rFonts w:cs="Arial"/>
              </w:rPr>
              <w:t>/члан групе понуђача</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A34A5E">
            <w:pPr>
              <w:spacing w:before="0"/>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jc w:val="center"/>
        <w:rPr>
          <w:rFonts w:cs="Arial"/>
          <w:b/>
          <w:lang w:val="ru-RU"/>
        </w:rPr>
      </w:pPr>
    </w:p>
    <w:p w:rsidR="00343A18" w:rsidRPr="00F10346" w:rsidRDefault="00343A18" w:rsidP="00343A18">
      <w:pPr>
        <w:jc w:val="center"/>
        <w:rPr>
          <w:rFonts w:cs="Arial"/>
          <w:b/>
          <w:lang w:val="ru-RU"/>
        </w:rPr>
      </w:pPr>
    </w:p>
    <w:p w:rsidR="00343A18" w:rsidRPr="00F10346" w:rsidRDefault="00343A18" w:rsidP="00343A18">
      <w:pPr>
        <w:rPr>
          <w:rFonts w:cs="Arial"/>
          <w:lang w:val="sr-Cyrl-CS"/>
        </w:rPr>
      </w:pPr>
      <w:r w:rsidRPr="00F10346">
        <w:rPr>
          <w:rFonts w:cs="Arial"/>
          <w:b/>
          <w:lang w:val="ru-RU"/>
        </w:rPr>
        <w:t>Напомена:</w:t>
      </w:r>
      <w:r w:rsidRPr="00F10346">
        <w:rPr>
          <w:rFonts w:cs="Arial"/>
        </w:rPr>
        <w:t xml:space="preserve">Уколико </w:t>
      </w:r>
      <w:r w:rsidRPr="00F10346">
        <w:rPr>
          <w:rFonts w:cs="Arial"/>
          <w:lang w:val="sr-Cyrl-CS"/>
        </w:rPr>
        <w:t xml:space="preserve">заједничку </w:t>
      </w:r>
      <w:r w:rsidRPr="00F10346">
        <w:rPr>
          <w:rFonts w:cs="Arial"/>
        </w:rPr>
        <w:t xml:space="preserve">понуду подноси група понуђача Изјава </w:t>
      </w:r>
      <w:r w:rsidRPr="00F10346">
        <w:rPr>
          <w:rFonts w:cs="Arial"/>
          <w:lang w:val="sr-Cyrl-CS"/>
        </w:rPr>
        <w:t xml:space="preserve">се доставља за сваког члана групе понуђача. Изјава </w:t>
      </w:r>
      <w:r w:rsidR="002E2983">
        <w:rPr>
          <w:rFonts w:cs="Arial"/>
        </w:rPr>
        <w:t xml:space="preserve">мора бити попуњена и </w:t>
      </w:r>
      <w:r w:rsidRPr="00F10346">
        <w:rPr>
          <w:rFonts w:cs="Arial"/>
        </w:rPr>
        <w:t>потписана од стране овлашћеног лица</w:t>
      </w:r>
      <w:r w:rsidRPr="00F10346">
        <w:rPr>
          <w:rFonts w:cs="Arial"/>
          <w:lang w:val="sr-Cyrl-CS"/>
        </w:rPr>
        <w:t xml:space="preserve"> за заступање</w:t>
      </w:r>
      <w:r w:rsidRPr="00F10346">
        <w:rPr>
          <w:rFonts w:cs="Arial"/>
        </w:rPr>
        <w:t xml:space="preserve"> понуђача из гр</w:t>
      </w:r>
      <w:r w:rsidR="002E2983">
        <w:rPr>
          <w:rFonts w:cs="Arial"/>
        </w:rPr>
        <w:t>упе понуђача.</w:t>
      </w:r>
    </w:p>
    <w:p w:rsidR="00343A18" w:rsidRPr="00F10346" w:rsidRDefault="00343A18" w:rsidP="00343A18">
      <w:pPr>
        <w:rPr>
          <w:rFonts w:cs="Arial"/>
        </w:rPr>
      </w:pPr>
      <w:r w:rsidRPr="00F10346">
        <w:rPr>
          <w:rFonts w:cs="Arial"/>
        </w:rPr>
        <w:t>Приликом подношења понуде овај образац копирати у потребном броју примерака.</w:t>
      </w:r>
    </w:p>
    <w:p w:rsidR="00343A18" w:rsidRPr="00F10346" w:rsidRDefault="00343A18" w:rsidP="00343A18">
      <w:pPr>
        <w:rPr>
          <w:rFonts w:cs="Arial"/>
        </w:rPr>
      </w:pPr>
    </w:p>
    <w:p w:rsidR="00343A18" w:rsidRPr="00F10346" w:rsidRDefault="00343A18" w:rsidP="00343A18">
      <w:pPr>
        <w:rPr>
          <w:rFonts w:cs="Arial"/>
        </w:rPr>
      </w:pPr>
    </w:p>
    <w:p w:rsidR="00343A18" w:rsidRPr="00F10346" w:rsidRDefault="00343A18" w:rsidP="00343A18">
      <w:pPr>
        <w:rPr>
          <w:rFonts w:cs="Arial"/>
        </w:rPr>
      </w:pPr>
    </w:p>
    <w:p w:rsidR="00343A18" w:rsidRPr="00F10346" w:rsidRDefault="00343A18" w:rsidP="00343A18">
      <w:pPr>
        <w:rPr>
          <w:rFonts w:cs="Arial"/>
        </w:rPr>
      </w:pPr>
    </w:p>
    <w:p w:rsidR="00952E72" w:rsidRPr="00F10346" w:rsidRDefault="00952E72" w:rsidP="00343A18">
      <w:pPr>
        <w:rPr>
          <w:rFonts w:cs="Arial"/>
        </w:rPr>
      </w:pPr>
    </w:p>
    <w:p w:rsidR="00952E72" w:rsidRPr="00F10346" w:rsidRDefault="00952E72" w:rsidP="00343A18">
      <w:pPr>
        <w:rPr>
          <w:rFonts w:cs="Arial"/>
        </w:rPr>
      </w:pPr>
    </w:p>
    <w:p w:rsidR="00952E72" w:rsidRPr="00F10346" w:rsidRDefault="00952E72" w:rsidP="00343A18">
      <w:pPr>
        <w:rPr>
          <w:rFonts w:cs="Arial"/>
        </w:rPr>
      </w:pPr>
    </w:p>
    <w:p w:rsidR="00343A18" w:rsidRPr="00F10346" w:rsidRDefault="00343A18" w:rsidP="00343A18">
      <w:pPr>
        <w:rPr>
          <w:rFonts w:cs="Arial"/>
          <w:lang w:val="ru-RU"/>
        </w:rPr>
      </w:pPr>
    </w:p>
    <w:p w:rsidR="00343A18" w:rsidRPr="00F10346" w:rsidRDefault="00343A18" w:rsidP="00343A18">
      <w:pPr>
        <w:pStyle w:val="KDObrazac"/>
        <w:spacing w:before="0"/>
      </w:pPr>
      <w:bookmarkStart w:id="71" w:name="_Toc442559928"/>
      <w:r w:rsidRPr="00F10346">
        <w:t xml:space="preserve">ОБРАЗАЦ </w:t>
      </w:r>
      <w:r w:rsidR="00EB69E0">
        <w:t>4</w:t>
      </w:r>
      <w:r w:rsidRPr="00F10346">
        <w:t>.</w:t>
      </w:r>
      <w:bookmarkEnd w:id="71"/>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Title"/>
        <w:spacing w:before="0"/>
        <w:jc w:val="right"/>
        <w:rPr>
          <w:rFonts w:cs="Arial"/>
          <w:b w:val="0"/>
          <w:caps/>
          <w:sz w:val="22"/>
          <w:szCs w:val="22"/>
        </w:rPr>
      </w:pPr>
    </w:p>
    <w:p w:rsidR="00343A18" w:rsidRPr="00F10346" w:rsidRDefault="00343A18" w:rsidP="00343A18">
      <w:pPr>
        <w:rPr>
          <w:rFonts w:cs="Arial"/>
          <w:lang w:val="ru-RU"/>
        </w:rPr>
      </w:pPr>
      <w:r w:rsidRPr="00F10346">
        <w:rPr>
          <w:rFonts w:cs="Arial"/>
          <w:lang w:val="ru-RU"/>
        </w:rPr>
        <w:t>На основу члана 75. став 2. Закона о јавним набавкама („Службени гласник РС“ бр.124/2012, 14/15  и 68/15)</w:t>
      </w:r>
      <w:r w:rsidRPr="00F10346">
        <w:rPr>
          <w:rFonts w:cs="Arial"/>
        </w:rPr>
        <w:t xml:space="preserve"> као </w:t>
      </w:r>
      <w:r w:rsidRPr="00F10346">
        <w:rPr>
          <w:rFonts w:cs="Arial"/>
          <w:lang w:val="ru-RU"/>
        </w:rPr>
        <w:t>понуђач/</w:t>
      </w:r>
      <w:r w:rsidR="00AC6EE6">
        <w:rPr>
          <w:rFonts w:cs="Arial"/>
          <w:lang w:val="ru-RU"/>
        </w:rPr>
        <w:t>члан групе понуђача/</w:t>
      </w:r>
      <w:r w:rsidRPr="00F10346">
        <w:rPr>
          <w:rFonts w:cs="Arial"/>
          <w:lang w:val="ru-RU"/>
        </w:rPr>
        <w:t>подизвођач дајем:</w:t>
      </w:r>
    </w:p>
    <w:p w:rsidR="00343A18" w:rsidRPr="00F10346" w:rsidRDefault="00343A18" w:rsidP="00343A18">
      <w:pPr>
        <w:rPr>
          <w:rFonts w:cs="Arial"/>
          <w:lang w:val="ru-RU"/>
        </w:rPr>
      </w:pPr>
    </w:p>
    <w:p w:rsidR="00343A18" w:rsidRPr="00F10346" w:rsidRDefault="00343A18" w:rsidP="00343A18">
      <w:pPr>
        <w:rPr>
          <w:rFonts w:cs="Arial"/>
          <w:lang w:val="ru-RU"/>
        </w:rPr>
      </w:pPr>
    </w:p>
    <w:p w:rsidR="00343A18" w:rsidRPr="00F10346" w:rsidRDefault="00343A18" w:rsidP="00B02E86">
      <w:pPr>
        <w:jc w:val="center"/>
        <w:rPr>
          <w:b/>
          <w:lang w:val="ru-RU"/>
        </w:rPr>
      </w:pPr>
      <w:bookmarkStart w:id="72" w:name="_Toc442559929"/>
      <w:r w:rsidRPr="00F10346">
        <w:rPr>
          <w:b/>
          <w:lang w:val="ru-RU"/>
        </w:rPr>
        <w:t>И З Ј А В У</w:t>
      </w:r>
      <w:bookmarkEnd w:id="72"/>
    </w:p>
    <w:p w:rsidR="00343A18" w:rsidRPr="00F10346" w:rsidRDefault="00343A18" w:rsidP="00874F5B"/>
    <w:p w:rsidR="00343A18" w:rsidRPr="00F10346" w:rsidRDefault="00343A18" w:rsidP="00874F5B"/>
    <w:p w:rsidR="00343A18" w:rsidRPr="003D2517" w:rsidRDefault="00343A18" w:rsidP="003D2517">
      <w:pPr>
        <w:pStyle w:val="Header"/>
        <w:rPr>
          <w:b/>
          <w:szCs w:val="24"/>
        </w:rPr>
      </w:pPr>
      <w:r w:rsidRPr="00F10346">
        <w:rPr>
          <w:rFonts w:cs="Arial"/>
          <w:lang w:val="ru-RU"/>
        </w:rPr>
        <w:t xml:space="preserve">којом изричито наводимо да </w:t>
      </w:r>
      <w:r w:rsidRPr="00F10346">
        <w:rPr>
          <w:rFonts w:cs="Arial"/>
        </w:rPr>
        <w:t>смо у свом досадашњем раду и</w:t>
      </w:r>
      <w:r w:rsidRPr="00F10346">
        <w:rPr>
          <w:rFonts w:cs="Arial"/>
          <w:lang w:val="ru-RU"/>
        </w:rPr>
        <w:t xml:space="preserve"> при састављању Понуде </w:t>
      </w:r>
      <w:r w:rsidRPr="00F10346">
        <w:rPr>
          <w:rFonts w:cs="Arial"/>
        </w:rPr>
        <w:t xml:space="preserve"> број: </w:t>
      </w:r>
      <w:r w:rsidR="007E7BB8" w:rsidRPr="00F10346">
        <w:rPr>
          <w:rFonts w:cs="Arial"/>
        </w:rPr>
        <w:t>______________</w:t>
      </w:r>
      <w:r w:rsidRPr="00F10346">
        <w:rPr>
          <w:rFonts w:cs="Arial"/>
          <w:lang w:val="ru-RU"/>
        </w:rPr>
        <w:t xml:space="preserve">за јавну набавку добара </w:t>
      </w:r>
      <w:r w:rsidR="00946E5A">
        <w:rPr>
          <w:rFonts w:cs="Arial"/>
        </w:rPr>
        <w:t>Услуга превоза горива друмским транспортним средствима - ТЕНТ</w:t>
      </w:r>
      <w:r w:rsidR="0047533D">
        <w:rPr>
          <w:rFonts w:cs="Arial"/>
        </w:rPr>
        <w:t xml:space="preserve">, </w:t>
      </w:r>
      <w:r w:rsidRPr="00F10346">
        <w:rPr>
          <w:rFonts w:cs="Arial"/>
        </w:rPr>
        <w:t xml:space="preserve">у </w:t>
      </w:r>
      <w:r w:rsidR="0008263C" w:rsidRPr="00F10346">
        <w:rPr>
          <w:rFonts w:cs="Arial"/>
        </w:rPr>
        <w:t xml:space="preserve">отвореном </w:t>
      </w:r>
      <w:r w:rsidRPr="00F10346">
        <w:rPr>
          <w:rFonts w:cs="Arial"/>
        </w:rPr>
        <w:t>поступку</w:t>
      </w:r>
      <w:r w:rsidRPr="00F10346">
        <w:rPr>
          <w:rFonts w:cs="Arial"/>
          <w:lang w:val="ru-RU"/>
        </w:rPr>
        <w:t>јавне набавке ЈН бр.</w:t>
      </w:r>
      <w:r w:rsidR="00946E5A">
        <w:rPr>
          <w:rFonts w:cs="Arial"/>
          <w:b/>
          <w:lang w:val="sr-Cyrl-CS"/>
        </w:rPr>
        <w:t xml:space="preserve"> </w:t>
      </w:r>
      <w:r w:rsidR="006F2994">
        <w:rPr>
          <w:rFonts w:cs="Arial"/>
          <w:b/>
          <w:lang w:val="sr-Cyrl-CS"/>
        </w:rPr>
        <w:t>1694/2019 (3000/0830/2019)</w:t>
      </w:r>
      <w:r w:rsidRPr="00F1034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10346">
        <w:rPr>
          <w:rFonts w:cs="Arial"/>
        </w:rPr>
        <w:t>,</w:t>
      </w:r>
      <w:r w:rsidRPr="00F10346">
        <w:rPr>
          <w:rFonts w:cs="Arial"/>
          <w:lang w:val="ru-RU"/>
        </w:rPr>
        <w:t xml:space="preserve"> као и да </w:t>
      </w:r>
      <w:r w:rsidRPr="00F10346">
        <w:rPr>
          <w:rFonts w:cs="Arial"/>
        </w:rPr>
        <w:t>немамо забрану обављања делатности која је на снази у време подношења Понуде.</w:t>
      </w:r>
    </w:p>
    <w:p w:rsidR="00343A18" w:rsidRPr="00F10346" w:rsidRDefault="00343A18" w:rsidP="00343A18">
      <w:pPr>
        <w:rPr>
          <w:rFonts w:cs="Arial"/>
        </w:rPr>
      </w:pPr>
    </w:p>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F10346" w:rsidRDefault="00343A18" w:rsidP="00AC6EE6">
            <w:pPr>
              <w:spacing w:before="0"/>
              <w:rPr>
                <w:rFonts w:cs="Arial"/>
                <w:lang w:val="sr-Cyrl-CS"/>
              </w:rPr>
            </w:pPr>
            <w:r w:rsidRPr="00F10346">
              <w:rPr>
                <w:rFonts w:cs="Arial"/>
                <w:lang w:val="sr-Cyrl-CS"/>
              </w:rPr>
              <w:t>П</w:t>
            </w:r>
            <w:r w:rsidRPr="00F10346">
              <w:rPr>
                <w:rFonts w:cs="Arial"/>
              </w:rPr>
              <w:t>онуђач</w:t>
            </w:r>
            <w:r w:rsidRPr="00F10346">
              <w:rPr>
                <w:rFonts w:cs="Arial"/>
                <w:lang w:val="sr-Cyrl-CS"/>
              </w:rPr>
              <w:t>/члан групе</w:t>
            </w:r>
            <w:r w:rsidR="00AC6EE6">
              <w:rPr>
                <w:rFonts w:cs="Arial"/>
                <w:lang w:val="sr-Cyrl-CS"/>
              </w:rPr>
              <w:t xml:space="preserve"> понуђача/ </w:t>
            </w:r>
            <w:r w:rsidR="00BC14A2">
              <w:rPr>
                <w:rFonts w:cs="Arial"/>
                <w:lang w:val="sr-Cyrl-CS"/>
              </w:rPr>
              <w:t>подизвођач</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rPr>
          <w:rFonts w:cs="Arial"/>
          <w:lang w:val="sr-Cyrl-CS"/>
        </w:rPr>
      </w:pPr>
      <w:r w:rsidRPr="00F10346">
        <w:rPr>
          <w:rFonts w:cs="Arial"/>
          <w:b/>
        </w:rPr>
        <w:t>Напомена:</w:t>
      </w:r>
      <w:r w:rsidRPr="00F10346">
        <w:rPr>
          <w:rFonts w:cs="Arial"/>
        </w:rPr>
        <w:t xml:space="preserve"> Уколико </w:t>
      </w:r>
      <w:r w:rsidRPr="00F10346">
        <w:rPr>
          <w:rFonts w:cs="Arial"/>
          <w:lang w:val="sr-Cyrl-CS"/>
        </w:rPr>
        <w:t xml:space="preserve">заједничку </w:t>
      </w:r>
      <w:r w:rsidRPr="00F10346">
        <w:rPr>
          <w:rFonts w:cs="Arial"/>
        </w:rPr>
        <w:t xml:space="preserve">понуду подноси група понуђача Изјава </w:t>
      </w:r>
      <w:r w:rsidRPr="00F10346">
        <w:rPr>
          <w:rFonts w:cs="Arial"/>
          <w:lang w:val="sr-Cyrl-CS"/>
        </w:rPr>
        <w:t xml:space="preserve">се доставља за сваког члана групе понуђача. Изјава </w:t>
      </w:r>
      <w:r w:rsidR="002E2983">
        <w:rPr>
          <w:rFonts w:cs="Arial"/>
        </w:rPr>
        <w:t xml:space="preserve">мора бити попуњена и </w:t>
      </w:r>
      <w:r w:rsidRPr="00F10346">
        <w:rPr>
          <w:rFonts w:cs="Arial"/>
        </w:rPr>
        <w:t>потписана од стране овлашћеног лица</w:t>
      </w:r>
      <w:r w:rsidRPr="00F10346">
        <w:rPr>
          <w:rFonts w:cs="Arial"/>
          <w:lang w:val="sr-Cyrl-CS"/>
        </w:rPr>
        <w:t xml:space="preserve"> за заступање</w:t>
      </w:r>
      <w:r w:rsidRPr="00F10346">
        <w:rPr>
          <w:rFonts w:cs="Arial"/>
        </w:rPr>
        <w:t xml:space="preserve"> понуђача из </w:t>
      </w:r>
      <w:r w:rsidR="002E2983">
        <w:rPr>
          <w:rFonts w:cs="Arial"/>
        </w:rPr>
        <w:t>групе понуђача</w:t>
      </w:r>
      <w:r w:rsidRPr="00F10346">
        <w:rPr>
          <w:rFonts w:cs="Arial"/>
        </w:rPr>
        <w:t xml:space="preserve">. </w:t>
      </w:r>
    </w:p>
    <w:p w:rsidR="00343A18" w:rsidRPr="00F10346" w:rsidRDefault="00343A18" w:rsidP="00343A18">
      <w:pPr>
        <w:rPr>
          <w:rFonts w:cs="Arial"/>
        </w:rPr>
      </w:pPr>
      <w:r w:rsidRPr="00F10346">
        <w:rPr>
          <w:rFonts w:eastAsia="Calibri" w:cs="Arial"/>
        </w:rPr>
        <w:t xml:space="preserve">У случају да понуђач подноси понуду са подизвођачем, Изјава </w:t>
      </w:r>
      <w:r w:rsidRPr="00F10346">
        <w:rPr>
          <w:rFonts w:eastAsia="Calibri" w:cs="Arial"/>
          <w:lang w:val="sr-Cyrl-CS"/>
        </w:rPr>
        <w:t xml:space="preserve">се доставља за понуђача и сваког подизвођача. Изјава </w:t>
      </w:r>
      <w:r w:rsidRPr="00F10346">
        <w:rPr>
          <w:rFonts w:eastAsia="Calibri" w:cs="Arial"/>
        </w:rPr>
        <w:t xml:space="preserve">мора бити </w:t>
      </w:r>
      <w:r w:rsidRPr="00F10346">
        <w:rPr>
          <w:rFonts w:eastAsia="Calibri" w:cs="Arial"/>
          <w:lang w:val="sr-Cyrl-CS"/>
        </w:rPr>
        <w:t>попуњена,</w:t>
      </w:r>
      <w:r w:rsidRPr="00F10346">
        <w:rPr>
          <w:rFonts w:eastAsia="Calibri" w:cs="Arial"/>
        </w:rPr>
        <w:t xml:space="preserve"> потписана</w:t>
      </w:r>
      <w:r w:rsidR="002E2983">
        <w:rPr>
          <w:rFonts w:eastAsia="Calibri" w:cs="Arial"/>
          <w:lang w:val="sr-Cyrl-CS"/>
        </w:rPr>
        <w:t xml:space="preserve"> </w:t>
      </w:r>
      <w:r w:rsidRPr="00F10346">
        <w:rPr>
          <w:rFonts w:eastAsia="Calibri" w:cs="Arial"/>
        </w:rPr>
        <w:t xml:space="preserve">од стране овлашћеног лица за заступање </w:t>
      </w:r>
      <w:r w:rsidRPr="00F10346">
        <w:rPr>
          <w:rFonts w:eastAsia="Calibri" w:cs="Arial"/>
          <w:lang w:val="sr-Cyrl-CS"/>
        </w:rPr>
        <w:t>понуђача/подизво</w:t>
      </w:r>
      <w:r w:rsidRPr="00F10346">
        <w:rPr>
          <w:rFonts w:eastAsia="Calibri" w:cs="Arial"/>
        </w:rPr>
        <w:t>ђача</w:t>
      </w:r>
      <w:r w:rsidRPr="00F10346">
        <w:rPr>
          <w:rFonts w:eastAsia="Calibri" w:cs="Arial"/>
          <w:lang w:val="sr-Cyrl-CS"/>
        </w:rPr>
        <w:t>.</w:t>
      </w:r>
    </w:p>
    <w:p w:rsidR="00343A18" w:rsidRPr="00F10346" w:rsidRDefault="00343A18" w:rsidP="00343A18">
      <w:pPr>
        <w:rPr>
          <w:rFonts w:cs="Arial"/>
          <w:lang w:val="sr-Cyrl-CS"/>
        </w:rPr>
      </w:pPr>
      <w:r w:rsidRPr="00F10346">
        <w:rPr>
          <w:rFonts w:cs="Arial"/>
        </w:rPr>
        <w:t>Приликом подношења понуде овај образац копирати у потребном броју примерака.</w:t>
      </w:r>
    </w:p>
    <w:p w:rsidR="00343A18" w:rsidRDefault="00343A18" w:rsidP="00874F5B">
      <w:pPr>
        <w:rPr>
          <w:lang w:val="sr-Cyrl-RS"/>
        </w:rPr>
      </w:pPr>
    </w:p>
    <w:p w:rsidR="006F1B01" w:rsidRDefault="006F1B01" w:rsidP="00874F5B">
      <w:pPr>
        <w:rPr>
          <w:lang w:val="sr-Cyrl-RS"/>
        </w:rPr>
      </w:pPr>
    </w:p>
    <w:p w:rsidR="006F1B01" w:rsidRDefault="006F1B01" w:rsidP="00874F5B">
      <w:pPr>
        <w:rPr>
          <w:lang w:val="sr-Cyrl-RS"/>
        </w:rPr>
      </w:pPr>
    </w:p>
    <w:p w:rsidR="006F1B01" w:rsidRDefault="006F1B01" w:rsidP="00874F5B">
      <w:pPr>
        <w:rPr>
          <w:lang w:val="sr-Cyrl-RS"/>
        </w:rPr>
      </w:pPr>
    </w:p>
    <w:p w:rsidR="006F1B01" w:rsidRDefault="006F1B01" w:rsidP="00874F5B">
      <w:pPr>
        <w:rPr>
          <w:lang w:val="sr-Cyrl-RS"/>
        </w:rPr>
      </w:pPr>
    </w:p>
    <w:p w:rsidR="006F1B01" w:rsidRPr="006F1B01" w:rsidRDefault="006F1B01" w:rsidP="00874F5B">
      <w:pPr>
        <w:rPr>
          <w:lang w:val="sr-Cyrl-RS"/>
        </w:rPr>
      </w:pPr>
    </w:p>
    <w:p w:rsidR="006F1B01" w:rsidRPr="006F1B01" w:rsidRDefault="006F1B01" w:rsidP="006F1B01">
      <w:pPr>
        <w:jc w:val="right"/>
        <w:outlineLvl w:val="1"/>
        <w:rPr>
          <w:rFonts w:cs="Arial"/>
          <w:b/>
          <w:sz w:val="24"/>
          <w:szCs w:val="24"/>
          <w:lang w:val="sr-Cyrl-RS"/>
        </w:rPr>
      </w:pPr>
      <w:r w:rsidRPr="006F1B01">
        <w:rPr>
          <w:rFonts w:cs="Arial"/>
          <w:b/>
          <w:sz w:val="24"/>
          <w:szCs w:val="24"/>
        </w:rPr>
        <w:t xml:space="preserve">ОБРАЗАЦ </w:t>
      </w:r>
      <w:r w:rsidR="00CD4497">
        <w:rPr>
          <w:rFonts w:cs="Arial"/>
          <w:b/>
          <w:sz w:val="24"/>
          <w:szCs w:val="24"/>
        </w:rPr>
        <w:t>5</w:t>
      </w:r>
      <w:r w:rsidRPr="006F1B01">
        <w:rPr>
          <w:rFonts w:cs="Arial"/>
          <w:b/>
          <w:sz w:val="24"/>
          <w:szCs w:val="24"/>
          <w:lang w:val="sr-Cyrl-RS"/>
        </w:rPr>
        <w:t>.</w:t>
      </w:r>
    </w:p>
    <w:p w:rsidR="006F1B01" w:rsidRPr="006F1B01" w:rsidRDefault="006F1B01" w:rsidP="006F1B01">
      <w:pPr>
        <w:rPr>
          <w:rFonts w:cs="Arial"/>
          <w:sz w:val="24"/>
          <w:szCs w:val="24"/>
        </w:rPr>
      </w:pPr>
    </w:p>
    <w:p w:rsidR="006F1B01" w:rsidRPr="006F1B01" w:rsidRDefault="006F1B01" w:rsidP="006F1B01">
      <w:pPr>
        <w:suppressAutoHyphens/>
        <w:spacing w:before="0"/>
        <w:jc w:val="left"/>
        <w:rPr>
          <w:rFonts w:cs="Arial"/>
          <w:b/>
          <w:sz w:val="24"/>
          <w:szCs w:val="20"/>
        </w:rPr>
      </w:pPr>
      <w:r w:rsidRPr="006F1B01">
        <w:rPr>
          <w:rFonts w:cs="Arial"/>
          <w:sz w:val="24"/>
          <w:szCs w:val="20"/>
          <w:lang w:val="sr-Cyrl-CS"/>
        </w:rPr>
        <w:t xml:space="preserve">Сагласно захтевима из конкурсне документације јавне набавке број                           </w:t>
      </w:r>
      <w:r w:rsidR="006F2994">
        <w:rPr>
          <w:rFonts w:cs="Arial"/>
          <w:b/>
          <w:sz w:val="24"/>
          <w:szCs w:val="20"/>
          <w:lang w:val="sr-Cyrl-CS"/>
        </w:rPr>
        <w:t>1694/2019 (3000/0830/2019)</w:t>
      </w:r>
      <w:r w:rsidRPr="006F1B01">
        <w:rPr>
          <w:rFonts w:cs="Arial"/>
          <w:sz w:val="24"/>
          <w:szCs w:val="20"/>
          <w:lang w:val="sr-Cyrl-CS"/>
        </w:rPr>
        <w:t>, понуђач</w:t>
      </w:r>
    </w:p>
    <w:p w:rsidR="006F1B01" w:rsidRPr="006F1B01" w:rsidRDefault="006F1B01" w:rsidP="006F1B01">
      <w:pPr>
        <w:suppressAutoHyphens/>
        <w:spacing w:before="0"/>
        <w:jc w:val="left"/>
        <w:rPr>
          <w:rFonts w:cs="Arial"/>
          <w:sz w:val="24"/>
          <w:szCs w:val="20"/>
          <w:lang w:val="sr-Cyrl-CS"/>
        </w:rPr>
      </w:pPr>
      <w:r w:rsidRPr="006F1B01">
        <w:rPr>
          <w:rFonts w:cs="Arial"/>
          <w:sz w:val="24"/>
          <w:szCs w:val="20"/>
          <w:lang w:val="sr-Cyrl-CS"/>
        </w:rPr>
        <w:t>___________________________________________________________________</w:t>
      </w:r>
    </w:p>
    <w:p w:rsidR="006F1B01" w:rsidRPr="006F1B01" w:rsidRDefault="006F1B01" w:rsidP="006F1B01">
      <w:pPr>
        <w:suppressAutoHyphens/>
        <w:spacing w:before="0"/>
        <w:jc w:val="left"/>
        <w:rPr>
          <w:rFonts w:cs="Arial"/>
          <w:sz w:val="24"/>
          <w:szCs w:val="20"/>
          <w:lang w:val="sr-Cyrl-CS"/>
        </w:rPr>
      </w:pPr>
      <w:r w:rsidRPr="006F1B01">
        <w:rPr>
          <w:rFonts w:cs="Arial"/>
          <w:sz w:val="24"/>
          <w:szCs w:val="20"/>
          <w:lang w:val="am-ET" w:eastAsia="ar-SA"/>
        </w:rPr>
        <w:t xml:space="preserve">                                   </w:t>
      </w:r>
      <w:r w:rsidRPr="006F1B01">
        <w:rPr>
          <w:rFonts w:cs="Arial"/>
          <w:sz w:val="24"/>
          <w:szCs w:val="20"/>
          <w:lang w:val="sr-Cyrl-CS"/>
        </w:rPr>
        <w:t>(навести назив и седиште понуђача)</w:t>
      </w:r>
    </w:p>
    <w:p w:rsidR="006F1B01" w:rsidRPr="006F1B01" w:rsidRDefault="006F1B01" w:rsidP="006F1B01">
      <w:pPr>
        <w:suppressAutoHyphens/>
        <w:spacing w:before="0"/>
        <w:jc w:val="left"/>
        <w:rPr>
          <w:rFonts w:cs="Arial"/>
          <w:sz w:val="24"/>
          <w:szCs w:val="20"/>
          <w:lang w:val="sr-Cyrl-CS"/>
        </w:rPr>
      </w:pPr>
      <w:r w:rsidRPr="006F1B01">
        <w:rPr>
          <w:rFonts w:cs="Arial"/>
          <w:sz w:val="24"/>
          <w:szCs w:val="20"/>
          <w:lang w:val="sr-Cyrl-CS"/>
        </w:rPr>
        <w:t xml:space="preserve">Даје следећу </w:t>
      </w:r>
    </w:p>
    <w:p w:rsidR="006F1B01" w:rsidRPr="006F1B01" w:rsidRDefault="006F1B01" w:rsidP="006F1B01">
      <w:pPr>
        <w:tabs>
          <w:tab w:val="center" w:pos="7380"/>
        </w:tabs>
        <w:suppressAutoHyphens/>
        <w:spacing w:before="0"/>
        <w:rPr>
          <w:rFonts w:ascii="Nyala" w:hAnsi="Nyala" w:cs="Arial"/>
          <w:bCs/>
          <w:sz w:val="24"/>
          <w:szCs w:val="20"/>
          <w:lang w:val="am-ET" w:eastAsia="ar-SA"/>
        </w:rPr>
      </w:pPr>
    </w:p>
    <w:p w:rsidR="006F1B01" w:rsidRPr="006F1B01" w:rsidRDefault="006F1B01" w:rsidP="006F1B01">
      <w:pPr>
        <w:tabs>
          <w:tab w:val="center" w:pos="7380"/>
        </w:tabs>
        <w:suppressAutoHyphens/>
        <w:spacing w:before="0"/>
        <w:rPr>
          <w:rFonts w:cs="Arial"/>
          <w:bCs/>
          <w:sz w:val="24"/>
          <w:szCs w:val="20"/>
          <w:lang w:val="sr-Cyrl-BA" w:eastAsia="ar-SA"/>
        </w:rPr>
      </w:pPr>
    </w:p>
    <w:p w:rsidR="006F1B01" w:rsidRPr="006F1B01" w:rsidRDefault="006F1B01" w:rsidP="006F1B01">
      <w:pPr>
        <w:tabs>
          <w:tab w:val="center" w:pos="7380"/>
        </w:tabs>
        <w:suppressAutoHyphens/>
        <w:spacing w:before="0"/>
        <w:jc w:val="center"/>
        <w:rPr>
          <w:rFonts w:ascii="Nyala" w:hAnsi="Nyala" w:cs="Arial"/>
          <w:b/>
          <w:bCs/>
          <w:sz w:val="24"/>
          <w:szCs w:val="20"/>
          <w:lang w:val="am-ET" w:eastAsia="ar-SA"/>
        </w:rPr>
      </w:pPr>
      <w:r w:rsidRPr="006F1B01">
        <w:rPr>
          <w:rFonts w:cs="Arial"/>
          <w:b/>
          <w:bCs/>
          <w:sz w:val="24"/>
          <w:szCs w:val="20"/>
          <w:lang w:val="am-ET" w:eastAsia="ar-SA"/>
        </w:rPr>
        <w:t>И З Ј А В У</w:t>
      </w:r>
    </w:p>
    <w:p w:rsidR="006F1B01" w:rsidRPr="006F1B01" w:rsidRDefault="006F1B01" w:rsidP="006F1B01">
      <w:pPr>
        <w:tabs>
          <w:tab w:val="center" w:pos="7380"/>
        </w:tabs>
        <w:suppressAutoHyphens/>
        <w:spacing w:before="0"/>
        <w:jc w:val="center"/>
        <w:rPr>
          <w:rFonts w:cs="Arial"/>
          <w:bCs/>
          <w:sz w:val="24"/>
          <w:szCs w:val="20"/>
          <w:lang w:val="sr-Cyrl-BA" w:eastAsia="ar-SA"/>
        </w:rPr>
      </w:pPr>
      <w:r w:rsidRPr="006F1B01">
        <w:rPr>
          <w:rFonts w:cs="Arial"/>
          <w:b/>
          <w:bCs/>
          <w:sz w:val="24"/>
          <w:szCs w:val="20"/>
          <w:lang w:val="am-ET" w:eastAsia="ar-SA"/>
        </w:rPr>
        <w:t xml:space="preserve">О </w:t>
      </w:r>
      <w:r w:rsidRPr="006F1B01">
        <w:rPr>
          <w:rFonts w:cs="Arial"/>
          <w:b/>
          <w:bCs/>
          <w:sz w:val="24"/>
          <w:szCs w:val="20"/>
          <w:lang w:val="sr-Cyrl-RS" w:eastAsia="ar-SA"/>
        </w:rPr>
        <w:t>ТЕХНИЧКО – ТЕХНОЛОШКОЈ ОПРЕМЉЕНОСТИ АУТОЦИСТЕРНИ</w:t>
      </w:r>
    </w:p>
    <w:p w:rsidR="006F1B01" w:rsidRPr="006F1B01" w:rsidRDefault="006F1B01" w:rsidP="006F1B01">
      <w:pPr>
        <w:tabs>
          <w:tab w:val="center" w:pos="7380"/>
        </w:tabs>
        <w:suppressAutoHyphens/>
        <w:spacing w:before="0"/>
        <w:rPr>
          <w:rFonts w:cs="Arial"/>
          <w:bCs/>
          <w:sz w:val="24"/>
          <w:szCs w:val="20"/>
          <w:lang w:val="am-ET" w:eastAsia="ar-SA"/>
        </w:rPr>
      </w:pPr>
    </w:p>
    <w:p w:rsidR="006F1B01" w:rsidRPr="006F1B01" w:rsidRDefault="006F1B01" w:rsidP="006F1B01">
      <w:pPr>
        <w:tabs>
          <w:tab w:val="center" w:pos="7380"/>
        </w:tabs>
        <w:suppressAutoHyphens/>
        <w:spacing w:before="0"/>
        <w:rPr>
          <w:rFonts w:cs="Arial"/>
          <w:sz w:val="24"/>
          <w:szCs w:val="20"/>
          <w:lang w:val="sr-Cyrl-RS" w:eastAsia="ar-SA"/>
        </w:rPr>
      </w:pPr>
      <w:r w:rsidRPr="006F1B01">
        <w:rPr>
          <w:rFonts w:cs="Arial"/>
          <w:sz w:val="24"/>
          <w:szCs w:val="20"/>
          <w:lang w:val="sr-Cyrl-BA" w:eastAsia="ar-SA"/>
        </w:rPr>
        <w:t xml:space="preserve"> </w:t>
      </w:r>
      <w:r w:rsidRPr="006F1B01">
        <w:rPr>
          <w:rFonts w:cs="Arial"/>
          <w:sz w:val="24"/>
          <w:szCs w:val="20"/>
          <w:lang w:val="sr-Cyrl-CS" w:eastAsia="ar-SA"/>
        </w:rPr>
        <w:t xml:space="preserve">Под пуном материјалном и кривичном одговорношћу изјављујемо </w:t>
      </w:r>
      <w:r w:rsidRPr="006F1B01">
        <w:rPr>
          <w:rFonts w:cs="Arial"/>
          <w:sz w:val="24"/>
          <w:szCs w:val="20"/>
          <w:lang w:val="am-ET" w:eastAsia="ar-SA"/>
        </w:rPr>
        <w:t xml:space="preserve">да </w:t>
      </w:r>
      <w:r w:rsidRPr="006F1B01">
        <w:rPr>
          <w:rFonts w:cs="Arial"/>
          <w:sz w:val="24"/>
          <w:szCs w:val="20"/>
          <w:lang w:val="sr-Cyrl-RS" w:eastAsia="ar-SA"/>
        </w:rPr>
        <w:t xml:space="preserve">поседујемо, односно </w:t>
      </w:r>
      <w:r w:rsidRPr="006F1B01">
        <w:rPr>
          <w:rFonts w:cs="Arial"/>
          <w:sz w:val="24"/>
          <w:szCs w:val="20"/>
          <w:lang w:val="am-ET" w:eastAsia="ar-SA"/>
        </w:rPr>
        <w:t>располажемо са</w:t>
      </w:r>
      <w:r w:rsidRPr="006F1B01">
        <w:rPr>
          <w:rFonts w:cs="Arial"/>
          <w:sz w:val="24"/>
          <w:szCs w:val="20"/>
          <w:lang w:val="sr-Cyrl-RS" w:eastAsia="ar-SA"/>
        </w:rPr>
        <w:t xml:space="preserve"> аутоцистернама </w:t>
      </w:r>
      <w:r w:rsidRPr="006F1B01">
        <w:rPr>
          <w:rFonts w:cs="Arial"/>
          <w:sz w:val="24"/>
          <w:szCs w:val="20"/>
          <w:lang w:val="sr-Cyrl-CS" w:eastAsia="ar-SA"/>
        </w:rPr>
        <w:t xml:space="preserve">следеће техничко технолошке опремљености: </w:t>
      </w:r>
    </w:p>
    <w:p w:rsidR="006F1B01" w:rsidRPr="006F1B01" w:rsidRDefault="006F1B01" w:rsidP="006F1B01">
      <w:pPr>
        <w:suppressAutoHyphens/>
        <w:spacing w:before="0"/>
        <w:jc w:val="left"/>
        <w:rPr>
          <w:rFonts w:cs="Arial"/>
          <w:sz w:val="24"/>
          <w:szCs w:val="20"/>
          <w:lang w:val="sr-Cyrl-CS" w:eastAsia="ar-SA"/>
        </w:rPr>
      </w:pPr>
      <w:r w:rsidRPr="006F1B01">
        <w:rPr>
          <w:rFonts w:cs="Arial"/>
          <w:sz w:val="24"/>
          <w:szCs w:val="20"/>
          <w:lang w:val="sr-Cyrl-BA" w:eastAsia="ar-SA"/>
        </w:rPr>
        <w:t xml:space="preserve">                                      </w:t>
      </w:r>
    </w:p>
    <w:p w:rsidR="006F1B01" w:rsidRPr="006F1B01" w:rsidRDefault="006F1B01" w:rsidP="00A729B6">
      <w:pPr>
        <w:numPr>
          <w:ilvl w:val="0"/>
          <w:numId w:val="35"/>
        </w:numPr>
        <w:tabs>
          <w:tab w:val="center" w:pos="7380"/>
        </w:tabs>
        <w:suppressAutoHyphens/>
        <w:spacing w:before="0"/>
        <w:rPr>
          <w:rFonts w:ascii="Nyala" w:hAnsi="Nyala" w:cs="Arial"/>
          <w:sz w:val="24"/>
          <w:szCs w:val="20"/>
          <w:lang w:val="sr-Latn-RS" w:eastAsia="ar-SA"/>
        </w:rPr>
      </w:pPr>
      <w:r w:rsidRPr="006F1B01">
        <w:rPr>
          <w:rFonts w:cs="Arial"/>
          <w:sz w:val="24"/>
          <w:szCs w:val="20"/>
          <w:lang w:val="am-ET" w:eastAsia="ar-SA"/>
        </w:rPr>
        <w:t>_________аутоцистерн</w:t>
      </w:r>
      <w:r w:rsidRPr="006F1B01">
        <w:rPr>
          <w:rFonts w:cs="Arial"/>
          <w:sz w:val="24"/>
          <w:szCs w:val="20"/>
          <w:lang w:val="sr-Cyrl-RS" w:eastAsia="ar-SA"/>
        </w:rPr>
        <w:t>а/е</w:t>
      </w:r>
      <w:r w:rsidRPr="006F1B01">
        <w:rPr>
          <w:rFonts w:cs="Arial"/>
          <w:sz w:val="24"/>
          <w:szCs w:val="20"/>
          <w:lang w:val="am-ET" w:eastAsia="ar-SA"/>
        </w:rPr>
        <w:t xml:space="preserve"> за превоз </w:t>
      </w:r>
      <w:r w:rsidRPr="006F1B01">
        <w:rPr>
          <w:rFonts w:cs="Arial"/>
          <w:sz w:val="24"/>
          <w:szCs w:val="20"/>
          <w:lang w:val="sr-Cyrl-RS" w:eastAsia="ar-SA"/>
        </w:rPr>
        <w:t>У</w:t>
      </w:r>
      <w:r w:rsidRPr="006F1B01">
        <w:rPr>
          <w:rFonts w:cs="Arial"/>
          <w:sz w:val="24"/>
          <w:szCs w:val="20"/>
          <w:lang w:val="am-ET" w:eastAsia="ar-SA"/>
        </w:rPr>
        <w:t>ља за ложење S/NSGS</w:t>
      </w:r>
      <w:r w:rsidRPr="006F1B01">
        <w:rPr>
          <w:rFonts w:cs="Arial"/>
          <w:sz w:val="24"/>
          <w:szCs w:val="20"/>
          <w:lang w:val="sr-Latn-RS" w:eastAsia="ar-SA"/>
        </w:rPr>
        <w:t xml:space="preserve">, </w:t>
      </w:r>
      <w:r w:rsidRPr="006F1B01">
        <w:rPr>
          <w:rFonts w:cs="Arial"/>
          <w:sz w:val="24"/>
          <w:szCs w:val="20"/>
          <w:lang w:val="sr-Cyrl-RS" w:eastAsia="ar-SA"/>
        </w:rPr>
        <w:t xml:space="preserve">за потребан </w:t>
      </w:r>
      <w:r w:rsidR="00802932">
        <w:rPr>
          <w:rFonts w:cs="Arial"/>
          <w:sz w:val="24"/>
          <w:szCs w:val="20"/>
          <w:lang w:val="sr-Cyrl-RS" w:eastAsia="ar-SA"/>
        </w:rPr>
        <w:t>капацитет утовара од 25.000  - 30</w:t>
      </w:r>
      <w:r w:rsidRPr="006F1B01">
        <w:rPr>
          <w:rFonts w:cs="Arial"/>
          <w:sz w:val="24"/>
          <w:szCs w:val="20"/>
          <w:lang w:val="sr-Latn-RS" w:eastAsia="ar-SA"/>
        </w:rPr>
        <w:t>.000</w:t>
      </w:r>
      <w:r w:rsidRPr="006F1B01">
        <w:rPr>
          <w:rFonts w:cs="Arial"/>
          <w:sz w:val="24"/>
          <w:szCs w:val="20"/>
          <w:lang w:val="sr-Cyrl-RS" w:eastAsia="ar-SA"/>
        </w:rPr>
        <w:t xml:space="preserve"> </w:t>
      </w:r>
      <w:r w:rsidRPr="006F1B01">
        <w:rPr>
          <w:rFonts w:cs="Arial"/>
          <w:sz w:val="24"/>
          <w:szCs w:val="20"/>
          <w:lang w:val="sr-Latn-RS" w:eastAsia="ar-SA"/>
        </w:rPr>
        <w:t>kg</w:t>
      </w:r>
      <w:r w:rsidRPr="006F1B01">
        <w:rPr>
          <w:rFonts w:cs="Arial"/>
          <w:sz w:val="24"/>
          <w:szCs w:val="20"/>
          <w:lang w:val="sr-Cyrl-RS" w:eastAsia="ar-SA"/>
        </w:rPr>
        <w:t xml:space="preserve">, са </w:t>
      </w:r>
      <w:r w:rsidRPr="006F1B01">
        <w:rPr>
          <w:rFonts w:cs="Arial"/>
          <w:sz w:val="24"/>
          <w:szCs w:val="20"/>
          <w:lang w:val="am-ET" w:eastAsia="ar-SA"/>
        </w:rPr>
        <w:t xml:space="preserve">транспортним судом од </w:t>
      </w:r>
      <w:r w:rsidRPr="006F1B01">
        <w:rPr>
          <w:rFonts w:cs="Arial"/>
          <w:sz w:val="24"/>
          <w:szCs w:val="20"/>
          <w:lang w:val="sr-Cyrl-RS" w:eastAsia="ar-SA"/>
        </w:rPr>
        <w:t xml:space="preserve">челика или алуминијума или прохрома, које </w:t>
      </w:r>
      <w:r w:rsidRPr="006F1B01">
        <w:rPr>
          <w:rFonts w:cs="Arial"/>
          <w:sz w:val="24"/>
          <w:szCs w:val="20"/>
          <w:lang w:val="am-ET" w:eastAsia="ar-SA"/>
        </w:rPr>
        <w:t>поседују грејач и изолацију на транспортном суду</w:t>
      </w:r>
      <w:r w:rsidRPr="006F1B01">
        <w:rPr>
          <w:rFonts w:cs="Arial"/>
          <w:sz w:val="24"/>
          <w:szCs w:val="20"/>
          <w:lang w:val="sr-Cyrl-RS" w:eastAsia="ar-SA"/>
        </w:rPr>
        <w:t xml:space="preserve"> и које имају уграђен </w:t>
      </w:r>
      <w:r w:rsidRPr="006F1B01">
        <w:rPr>
          <w:rFonts w:cs="Arial"/>
          <w:sz w:val="24"/>
          <w:szCs w:val="20"/>
          <w:lang w:val="sr-Latn-RS" w:eastAsia="ar-SA"/>
        </w:rPr>
        <w:t>GPS уређај</w:t>
      </w:r>
      <w:r w:rsidRPr="006F1B01">
        <w:rPr>
          <w:rFonts w:cs="Arial"/>
          <w:sz w:val="24"/>
          <w:szCs w:val="20"/>
          <w:lang w:val="sr-Cyrl-RS" w:eastAsia="ar-SA"/>
        </w:rPr>
        <w:t>;</w:t>
      </w:r>
    </w:p>
    <w:p w:rsidR="006F1B01" w:rsidRPr="006F1B01" w:rsidRDefault="006F1B01" w:rsidP="00A729B6">
      <w:pPr>
        <w:numPr>
          <w:ilvl w:val="0"/>
          <w:numId w:val="35"/>
        </w:numPr>
        <w:tabs>
          <w:tab w:val="center" w:pos="7380"/>
        </w:tabs>
        <w:suppressAutoHyphens/>
        <w:spacing w:before="0"/>
        <w:rPr>
          <w:rFonts w:ascii="Nyala" w:hAnsi="Nyala" w:cs="Arial"/>
          <w:sz w:val="24"/>
          <w:szCs w:val="20"/>
          <w:lang w:val="sr-Latn-RS" w:eastAsia="ar-SA"/>
        </w:rPr>
      </w:pPr>
      <w:r w:rsidRPr="006F1B01">
        <w:rPr>
          <w:rFonts w:cs="Arial"/>
          <w:sz w:val="24"/>
          <w:szCs w:val="20"/>
          <w:lang w:val="sr-Cyrl-RS" w:eastAsia="ar-SA"/>
        </w:rPr>
        <w:t xml:space="preserve">________ аутоцистерна/е за превоз </w:t>
      </w:r>
      <w:r w:rsidRPr="006F1B01">
        <w:rPr>
          <w:rFonts w:cs="Arial"/>
          <w:sz w:val="24"/>
          <w:szCs w:val="20"/>
          <w:lang w:val="am-ET" w:eastAsia="ar-SA"/>
        </w:rPr>
        <w:t>средњих дестилата (</w:t>
      </w:r>
      <w:r w:rsidRPr="006F1B01">
        <w:rPr>
          <w:rFonts w:cs="Arial"/>
          <w:sz w:val="24"/>
          <w:szCs w:val="24"/>
          <w:lang w:val="sr-Latn-CS" w:eastAsia="sr-Latn-CS"/>
        </w:rPr>
        <w:t>EVRO DIZEL</w:t>
      </w:r>
      <w:r w:rsidRPr="006F1B01">
        <w:rPr>
          <w:rFonts w:cs="Arial"/>
          <w:sz w:val="24"/>
          <w:szCs w:val="20"/>
          <w:lang w:val="sr-Cyrl-CS" w:eastAsia="ar-SA"/>
        </w:rPr>
        <w:t xml:space="preserve">, </w:t>
      </w:r>
      <w:r w:rsidRPr="006F1B01">
        <w:rPr>
          <w:rFonts w:cs="Arial"/>
          <w:sz w:val="24"/>
          <w:szCs w:val="24"/>
          <w:lang w:val="sr-Cyrl-CS" w:eastAsia="sr-Latn-CS"/>
        </w:rPr>
        <w:t>Гасно у</w:t>
      </w:r>
      <w:r w:rsidRPr="006F1B01">
        <w:rPr>
          <w:rFonts w:cs="Arial"/>
          <w:sz w:val="24"/>
          <w:szCs w:val="24"/>
          <w:lang w:val="sr-Latn-CS" w:eastAsia="sr-Latn-CS"/>
        </w:rPr>
        <w:t>ље e</w:t>
      </w:r>
      <w:r w:rsidRPr="006F1B01">
        <w:rPr>
          <w:rFonts w:cs="Arial"/>
          <w:sz w:val="24"/>
          <w:szCs w:val="24"/>
          <w:lang w:val="sr-Cyrl-CS" w:eastAsia="sr-Latn-CS"/>
        </w:rPr>
        <w:t>кстра лако</w:t>
      </w:r>
      <w:r w:rsidRPr="006F1B01">
        <w:rPr>
          <w:rFonts w:cs="Arial"/>
          <w:sz w:val="24"/>
          <w:szCs w:val="24"/>
          <w:lang w:val="sr-Latn-CS" w:eastAsia="sr-Latn-CS"/>
        </w:rPr>
        <w:t xml:space="preserve"> </w:t>
      </w:r>
      <w:r w:rsidRPr="006F1B01">
        <w:rPr>
          <w:rFonts w:cs="Arial"/>
          <w:sz w:val="24"/>
          <w:szCs w:val="24"/>
          <w:lang w:val="sr-Latn-RS" w:eastAsia="sr-Latn-CS"/>
        </w:rPr>
        <w:t xml:space="preserve">EVRO </w:t>
      </w:r>
      <w:r w:rsidRPr="006F1B01">
        <w:rPr>
          <w:rFonts w:cs="Arial"/>
          <w:sz w:val="24"/>
          <w:szCs w:val="24"/>
          <w:lang w:val="sr-Latn-CS" w:eastAsia="sr-Latn-CS"/>
        </w:rPr>
        <w:t>EL</w:t>
      </w:r>
      <w:r w:rsidRPr="006F1B01">
        <w:rPr>
          <w:rFonts w:cs="Arial"/>
          <w:sz w:val="24"/>
          <w:szCs w:val="24"/>
          <w:lang w:val="sr-Cyrl-RS" w:eastAsia="sr-Latn-CS"/>
        </w:rPr>
        <w:t xml:space="preserve">, </w:t>
      </w:r>
      <w:r w:rsidRPr="006F1B01">
        <w:rPr>
          <w:rFonts w:cs="Arial"/>
          <w:sz w:val="24"/>
          <w:szCs w:val="20"/>
          <w:lang w:val="sr-Cyrl-CS" w:eastAsia="ar-SA"/>
        </w:rPr>
        <w:t xml:space="preserve"> Бeзoлoвни мoтoрни бeнзини </w:t>
      </w:r>
      <w:r w:rsidRPr="006F1B01">
        <w:rPr>
          <w:rFonts w:cs="Arial"/>
          <w:sz w:val="24"/>
          <w:szCs w:val="20"/>
          <w:lang w:val="sr-Cyrl-RS" w:eastAsia="ar-SA"/>
        </w:rPr>
        <w:t>за потребан капацитет утовара од од 30.000 – 3</w:t>
      </w:r>
      <w:r w:rsidR="00A75801">
        <w:rPr>
          <w:rFonts w:cs="Arial"/>
          <w:sz w:val="24"/>
          <w:szCs w:val="20"/>
          <w:lang w:val="sr-Cyrl-RS" w:eastAsia="ar-SA"/>
        </w:rPr>
        <w:t>5</w:t>
      </w:r>
      <w:r w:rsidRPr="006F1B01">
        <w:rPr>
          <w:rFonts w:cs="Arial"/>
          <w:sz w:val="24"/>
          <w:szCs w:val="20"/>
          <w:lang w:val="sr-Cyrl-RS" w:eastAsia="ar-SA"/>
        </w:rPr>
        <w:t xml:space="preserve">.000 </w:t>
      </w:r>
      <w:r w:rsidRPr="006F1B01">
        <w:rPr>
          <w:rFonts w:cs="Arial"/>
          <w:sz w:val="24"/>
          <w:szCs w:val="20"/>
          <w:lang w:val="sr-Latn-RS" w:eastAsia="ar-SA"/>
        </w:rPr>
        <w:t>lit</w:t>
      </w:r>
      <w:r w:rsidRPr="006F1B01">
        <w:rPr>
          <w:rFonts w:cs="Arial"/>
          <w:sz w:val="24"/>
          <w:szCs w:val="20"/>
          <w:lang w:val="sr-Cyrl-RS" w:eastAsia="ar-SA"/>
        </w:rPr>
        <w:t xml:space="preserve"> са транспортним судом од алуминијума или прохрома, са уграђеним </w:t>
      </w:r>
      <w:r w:rsidRPr="006F1B01">
        <w:rPr>
          <w:rFonts w:cs="Arial"/>
          <w:sz w:val="24"/>
          <w:szCs w:val="20"/>
          <w:lang w:val="sr-Latn-RS" w:eastAsia="ar-SA"/>
        </w:rPr>
        <w:t>GPS уређај</w:t>
      </w:r>
      <w:r w:rsidRPr="006F1B01">
        <w:rPr>
          <w:rFonts w:cs="Arial"/>
          <w:sz w:val="24"/>
          <w:szCs w:val="20"/>
          <w:lang w:val="sr-Cyrl-RS" w:eastAsia="ar-SA"/>
        </w:rPr>
        <w:t>ем, од којих  _________ аутоцистерне/и поседују пумпу и волуметар са бројилом;</w:t>
      </w:r>
    </w:p>
    <w:p w:rsidR="006F1B01" w:rsidRPr="006F1B01" w:rsidRDefault="006F1B01" w:rsidP="00A729B6">
      <w:pPr>
        <w:numPr>
          <w:ilvl w:val="0"/>
          <w:numId w:val="35"/>
        </w:numPr>
        <w:tabs>
          <w:tab w:val="center" w:pos="7380"/>
        </w:tabs>
        <w:suppressAutoHyphens/>
        <w:spacing w:before="0"/>
        <w:rPr>
          <w:rFonts w:ascii="Nyala" w:hAnsi="Nyala" w:cs="Arial"/>
          <w:sz w:val="24"/>
          <w:szCs w:val="20"/>
          <w:lang w:val="sr-Latn-RS" w:eastAsia="ar-SA"/>
        </w:rPr>
      </w:pPr>
      <w:r w:rsidRPr="006F1B01">
        <w:rPr>
          <w:rFonts w:cs="Arial"/>
          <w:sz w:val="24"/>
          <w:szCs w:val="20"/>
          <w:lang w:val="sr-Cyrl-RS" w:eastAsia="ar-SA"/>
        </w:rPr>
        <w:t xml:space="preserve">__________ аутоцистерна/е - теретно возило без приколице за  превоз </w:t>
      </w:r>
      <w:r w:rsidRPr="006F1B01">
        <w:rPr>
          <w:rFonts w:cs="Arial"/>
          <w:sz w:val="24"/>
          <w:szCs w:val="20"/>
          <w:lang w:val="am-ET" w:eastAsia="ar-SA"/>
        </w:rPr>
        <w:t>средњих дестилата (</w:t>
      </w:r>
      <w:r w:rsidRPr="006F1B01">
        <w:rPr>
          <w:rFonts w:cs="Arial"/>
          <w:sz w:val="24"/>
          <w:szCs w:val="24"/>
          <w:lang w:val="sr-Latn-CS" w:eastAsia="sr-Latn-CS"/>
        </w:rPr>
        <w:t>EVRO DIZEL</w:t>
      </w:r>
      <w:r w:rsidRPr="006F1B01">
        <w:rPr>
          <w:rFonts w:cs="Arial"/>
          <w:sz w:val="24"/>
          <w:szCs w:val="20"/>
          <w:lang w:val="sr-Cyrl-CS" w:eastAsia="ar-SA"/>
        </w:rPr>
        <w:t xml:space="preserve">, </w:t>
      </w:r>
      <w:r w:rsidRPr="006F1B01">
        <w:rPr>
          <w:rFonts w:cs="Arial"/>
          <w:sz w:val="24"/>
          <w:szCs w:val="24"/>
          <w:lang w:val="sr-Cyrl-CS" w:eastAsia="sr-Latn-CS"/>
        </w:rPr>
        <w:t>Гасно у</w:t>
      </w:r>
      <w:r w:rsidRPr="006F1B01">
        <w:rPr>
          <w:rFonts w:cs="Arial"/>
          <w:sz w:val="24"/>
          <w:szCs w:val="24"/>
          <w:lang w:val="sr-Latn-CS" w:eastAsia="sr-Latn-CS"/>
        </w:rPr>
        <w:t>ље e</w:t>
      </w:r>
      <w:r w:rsidRPr="006F1B01">
        <w:rPr>
          <w:rFonts w:cs="Arial"/>
          <w:sz w:val="24"/>
          <w:szCs w:val="24"/>
          <w:lang w:val="sr-Cyrl-CS" w:eastAsia="sr-Latn-CS"/>
        </w:rPr>
        <w:t>кстра лако</w:t>
      </w:r>
      <w:r w:rsidRPr="006F1B01">
        <w:rPr>
          <w:rFonts w:cs="Arial"/>
          <w:sz w:val="24"/>
          <w:szCs w:val="24"/>
          <w:lang w:val="sr-Latn-CS" w:eastAsia="sr-Latn-CS"/>
        </w:rPr>
        <w:t xml:space="preserve"> </w:t>
      </w:r>
      <w:r w:rsidRPr="006F1B01">
        <w:rPr>
          <w:rFonts w:cs="Arial"/>
          <w:sz w:val="24"/>
          <w:szCs w:val="24"/>
          <w:lang w:val="sr-Latn-RS" w:eastAsia="sr-Latn-CS"/>
        </w:rPr>
        <w:t xml:space="preserve">EVRO </w:t>
      </w:r>
      <w:r w:rsidRPr="006F1B01">
        <w:rPr>
          <w:rFonts w:cs="Arial"/>
          <w:sz w:val="24"/>
          <w:szCs w:val="24"/>
          <w:lang w:val="sr-Latn-CS" w:eastAsia="sr-Latn-CS"/>
        </w:rPr>
        <w:t>EL</w:t>
      </w:r>
      <w:r w:rsidRPr="006F1B01">
        <w:rPr>
          <w:rFonts w:cs="Arial"/>
          <w:sz w:val="24"/>
          <w:szCs w:val="24"/>
          <w:lang w:val="sr-Cyrl-RS" w:eastAsia="sr-Latn-CS"/>
        </w:rPr>
        <w:t xml:space="preserve">, </w:t>
      </w:r>
      <w:r w:rsidRPr="006F1B01">
        <w:rPr>
          <w:rFonts w:cs="Arial"/>
          <w:sz w:val="24"/>
          <w:szCs w:val="20"/>
          <w:lang w:val="sr-Cyrl-CS" w:eastAsia="ar-SA"/>
        </w:rPr>
        <w:t xml:space="preserve"> Бeзoлoвни мoтoрни бeнзини</w:t>
      </w:r>
      <w:r w:rsidRPr="006F1B01">
        <w:rPr>
          <w:rFonts w:cs="Arial"/>
          <w:sz w:val="24"/>
          <w:szCs w:val="20"/>
          <w:lang w:val="am-ET" w:eastAsia="ar-SA"/>
        </w:rPr>
        <w:t>)</w:t>
      </w:r>
      <w:r w:rsidRPr="006F1B01">
        <w:rPr>
          <w:rFonts w:cs="Arial"/>
          <w:sz w:val="24"/>
          <w:szCs w:val="20"/>
          <w:lang w:val="sr-Cyrl-RS" w:eastAsia="ar-SA"/>
        </w:rPr>
        <w:t>, за потребан капацитет утовара од 1</w:t>
      </w:r>
      <w:r w:rsidR="00A75801">
        <w:rPr>
          <w:rFonts w:cs="Arial"/>
          <w:sz w:val="24"/>
          <w:szCs w:val="20"/>
          <w:lang w:val="sr-Cyrl-RS" w:eastAsia="ar-SA"/>
        </w:rPr>
        <w:t>5.000 – 20</w:t>
      </w:r>
      <w:r w:rsidRPr="006F1B01">
        <w:rPr>
          <w:rFonts w:cs="Arial"/>
          <w:sz w:val="24"/>
          <w:szCs w:val="20"/>
          <w:lang w:val="sr-Cyrl-RS" w:eastAsia="ar-SA"/>
        </w:rPr>
        <w:t xml:space="preserve">.000 </w:t>
      </w:r>
      <w:r w:rsidRPr="006F1B01">
        <w:rPr>
          <w:rFonts w:cs="Arial"/>
          <w:sz w:val="24"/>
          <w:szCs w:val="20"/>
          <w:lang w:val="sr-Latn-RS" w:eastAsia="ar-SA"/>
        </w:rPr>
        <w:t>lit</w:t>
      </w:r>
      <w:r w:rsidRPr="006F1B01">
        <w:rPr>
          <w:rFonts w:cs="Arial"/>
          <w:sz w:val="24"/>
          <w:szCs w:val="20"/>
          <w:lang w:val="sr-Cyrl-RS" w:eastAsia="ar-SA"/>
        </w:rPr>
        <w:t xml:space="preserve"> са транспортним судом од алуминијума или прохрома, са уграђеним </w:t>
      </w:r>
      <w:r w:rsidRPr="006F1B01">
        <w:rPr>
          <w:rFonts w:cs="Arial"/>
          <w:sz w:val="24"/>
          <w:szCs w:val="20"/>
          <w:lang w:val="sr-Latn-RS" w:eastAsia="ar-SA"/>
        </w:rPr>
        <w:t>GPS уређај</w:t>
      </w:r>
      <w:r w:rsidRPr="006F1B01">
        <w:rPr>
          <w:rFonts w:cs="Arial"/>
          <w:sz w:val="24"/>
          <w:szCs w:val="20"/>
          <w:lang w:val="sr-Cyrl-RS" w:eastAsia="ar-SA"/>
        </w:rPr>
        <w:t>ем, које поседују пумпу и волуметар са бројилом;</w:t>
      </w:r>
    </w:p>
    <w:p w:rsidR="006F1B01" w:rsidRPr="006F1B01" w:rsidRDefault="006F1B01" w:rsidP="00A729B6">
      <w:pPr>
        <w:numPr>
          <w:ilvl w:val="0"/>
          <w:numId w:val="35"/>
        </w:numPr>
        <w:tabs>
          <w:tab w:val="center" w:pos="7380"/>
        </w:tabs>
        <w:suppressAutoHyphens/>
        <w:spacing w:before="0"/>
        <w:rPr>
          <w:rFonts w:ascii="Nyala" w:hAnsi="Nyala" w:cs="Arial"/>
          <w:sz w:val="24"/>
          <w:szCs w:val="20"/>
          <w:lang w:val="sr-Latn-RS" w:eastAsia="ar-SA"/>
        </w:rPr>
      </w:pPr>
      <w:r w:rsidRPr="006F1B01">
        <w:rPr>
          <w:rFonts w:cs="Arial"/>
          <w:sz w:val="24"/>
          <w:szCs w:val="20"/>
          <w:lang w:val="sr-Cyrl-RS" w:eastAsia="ar-SA"/>
        </w:rPr>
        <w:t xml:space="preserve">__________ аутоцистерна/е  - теретно возило без приколице за   превоз </w:t>
      </w:r>
      <w:r w:rsidRPr="006F1B01">
        <w:rPr>
          <w:rFonts w:cs="Arial"/>
          <w:sz w:val="24"/>
          <w:szCs w:val="20"/>
          <w:lang w:val="am-ET" w:eastAsia="ar-SA"/>
        </w:rPr>
        <w:t>средњих дестилата (</w:t>
      </w:r>
      <w:r w:rsidRPr="006F1B01">
        <w:rPr>
          <w:rFonts w:cs="Arial"/>
          <w:sz w:val="24"/>
          <w:szCs w:val="24"/>
          <w:lang w:val="sr-Latn-CS" w:eastAsia="sr-Latn-CS"/>
        </w:rPr>
        <w:t>EVRO DIZEL</w:t>
      </w:r>
      <w:r w:rsidRPr="006F1B01">
        <w:rPr>
          <w:rFonts w:cs="Arial"/>
          <w:sz w:val="24"/>
          <w:szCs w:val="20"/>
          <w:lang w:val="sr-Cyrl-CS" w:eastAsia="ar-SA"/>
        </w:rPr>
        <w:t xml:space="preserve">, </w:t>
      </w:r>
      <w:r w:rsidRPr="006F1B01">
        <w:rPr>
          <w:rFonts w:cs="Arial"/>
          <w:sz w:val="24"/>
          <w:szCs w:val="24"/>
          <w:lang w:val="sr-Cyrl-CS" w:eastAsia="sr-Latn-CS"/>
        </w:rPr>
        <w:t>Гасно у</w:t>
      </w:r>
      <w:r w:rsidRPr="006F1B01">
        <w:rPr>
          <w:rFonts w:cs="Arial"/>
          <w:sz w:val="24"/>
          <w:szCs w:val="24"/>
          <w:lang w:val="sr-Latn-CS" w:eastAsia="sr-Latn-CS"/>
        </w:rPr>
        <w:t>ље e</w:t>
      </w:r>
      <w:r w:rsidRPr="006F1B01">
        <w:rPr>
          <w:rFonts w:cs="Arial"/>
          <w:sz w:val="24"/>
          <w:szCs w:val="24"/>
          <w:lang w:val="sr-Cyrl-CS" w:eastAsia="sr-Latn-CS"/>
        </w:rPr>
        <w:t>кстра лако</w:t>
      </w:r>
      <w:r w:rsidRPr="006F1B01">
        <w:rPr>
          <w:rFonts w:cs="Arial"/>
          <w:sz w:val="24"/>
          <w:szCs w:val="24"/>
          <w:lang w:val="sr-Latn-CS" w:eastAsia="sr-Latn-CS"/>
        </w:rPr>
        <w:t xml:space="preserve"> </w:t>
      </w:r>
      <w:r w:rsidRPr="006F1B01">
        <w:rPr>
          <w:rFonts w:cs="Arial"/>
          <w:sz w:val="24"/>
          <w:szCs w:val="24"/>
          <w:lang w:val="sr-Latn-RS" w:eastAsia="sr-Latn-CS"/>
        </w:rPr>
        <w:t xml:space="preserve">EVRO </w:t>
      </w:r>
      <w:r w:rsidRPr="006F1B01">
        <w:rPr>
          <w:rFonts w:cs="Arial"/>
          <w:sz w:val="24"/>
          <w:szCs w:val="24"/>
          <w:lang w:val="sr-Latn-CS" w:eastAsia="sr-Latn-CS"/>
        </w:rPr>
        <w:t>EL</w:t>
      </w:r>
      <w:r w:rsidRPr="006F1B01">
        <w:rPr>
          <w:rFonts w:cs="Arial"/>
          <w:sz w:val="24"/>
          <w:szCs w:val="24"/>
          <w:lang w:val="sr-Cyrl-RS" w:eastAsia="sr-Latn-CS"/>
        </w:rPr>
        <w:t xml:space="preserve">, </w:t>
      </w:r>
      <w:r w:rsidRPr="006F1B01">
        <w:rPr>
          <w:rFonts w:cs="Arial"/>
          <w:sz w:val="24"/>
          <w:szCs w:val="20"/>
          <w:lang w:val="sr-Cyrl-CS" w:eastAsia="ar-SA"/>
        </w:rPr>
        <w:t xml:space="preserve"> Бeзoлoвни мoтoрни бeнзини</w:t>
      </w:r>
      <w:r w:rsidRPr="006F1B01">
        <w:rPr>
          <w:rFonts w:cs="Arial"/>
          <w:sz w:val="24"/>
          <w:szCs w:val="20"/>
          <w:lang w:val="am-ET" w:eastAsia="ar-SA"/>
        </w:rPr>
        <w:t>)</w:t>
      </w:r>
      <w:r w:rsidRPr="006F1B01">
        <w:rPr>
          <w:rFonts w:cs="Arial"/>
          <w:sz w:val="24"/>
          <w:szCs w:val="20"/>
          <w:lang w:val="sr-Cyrl-RS" w:eastAsia="ar-SA"/>
        </w:rPr>
        <w:t xml:space="preserve">, носивости од 8.000 – </w:t>
      </w:r>
      <w:r w:rsidR="00A75801">
        <w:rPr>
          <w:rFonts w:cs="Arial"/>
          <w:sz w:val="24"/>
          <w:szCs w:val="20"/>
          <w:lang w:val="sr-Cyrl-RS" w:eastAsia="ar-SA"/>
        </w:rPr>
        <w:t>10</w:t>
      </w:r>
      <w:r w:rsidRPr="006F1B01">
        <w:rPr>
          <w:rFonts w:cs="Arial"/>
          <w:sz w:val="24"/>
          <w:szCs w:val="20"/>
          <w:lang w:val="sr-Cyrl-RS" w:eastAsia="ar-SA"/>
        </w:rPr>
        <w:t xml:space="preserve">.000 </w:t>
      </w:r>
      <w:r w:rsidRPr="006F1B01">
        <w:rPr>
          <w:rFonts w:cs="Arial"/>
          <w:sz w:val="24"/>
          <w:szCs w:val="20"/>
          <w:lang w:val="sr-Latn-RS" w:eastAsia="ar-SA"/>
        </w:rPr>
        <w:t>lit</w:t>
      </w:r>
      <w:r w:rsidRPr="006F1B01">
        <w:rPr>
          <w:rFonts w:cs="Arial"/>
          <w:sz w:val="24"/>
          <w:szCs w:val="20"/>
          <w:lang w:val="sr-Cyrl-RS" w:eastAsia="ar-SA"/>
        </w:rPr>
        <w:t xml:space="preserve"> са транспортним судом од алуминијума или прохрома, са уграђеним </w:t>
      </w:r>
      <w:r w:rsidRPr="006F1B01">
        <w:rPr>
          <w:rFonts w:cs="Arial"/>
          <w:sz w:val="24"/>
          <w:szCs w:val="20"/>
          <w:lang w:val="sr-Latn-RS" w:eastAsia="ar-SA"/>
        </w:rPr>
        <w:t>GPS уређај</w:t>
      </w:r>
      <w:r w:rsidRPr="006F1B01">
        <w:rPr>
          <w:rFonts w:cs="Arial"/>
          <w:sz w:val="24"/>
          <w:szCs w:val="20"/>
          <w:lang w:val="sr-Cyrl-RS" w:eastAsia="ar-SA"/>
        </w:rPr>
        <w:t>ем, које поседују пумпу и волуметар са бројилом;</w:t>
      </w:r>
    </w:p>
    <w:p w:rsidR="006F1B01" w:rsidRPr="006F1B01" w:rsidRDefault="006F1B01" w:rsidP="00FB3644">
      <w:pPr>
        <w:tabs>
          <w:tab w:val="center" w:pos="7380"/>
        </w:tabs>
        <w:suppressAutoHyphens/>
        <w:spacing w:before="0"/>
        <w:ind w:left="720"/>
        <w:rPr>
          <w:rFonts w:ascii="Nyala" w:hAnsi="Nyala" w:cs="Arial"/>
          <w:sz w:val="24"/>
          <w:szCs w:val="24"/>
          <w:lang w:val="sr-Latn-RS" w:eastAsia="ar-SA"/>
        </w:rPr>
      </w:pPr>
    </w:p>
    <w:p w:rsidR="006F1B01" w:rsidRPr="006F1B01" w:rsidRDefault="006F1B01" w:rsidP="006F1B01">
      <w:pPr>
        <w:tabs>
          <w:tab w:val="center" w:pos="7380"/>
        </w:tabs>
        <w:suppressAutoHyphens/>
        <w:spacing w:before="0"/>
        <w:rPr>
          <w:rFonts w:cs="Arial"/>
          <w:sz w:val="24"/>
          <w:szCs w:val="20"/>
          <w:lang w:val="am-ET" w:eastAsia="ar-SA"/>
        </w:rPr>
      </w:pPr>
    </w:p>
    <w:p w:rsidR="006F1B01" w:rsidRPr="006F1B01" w:rsidRDefault="006F1B01" w:rsidP="006F1B01">
      <w:pPr>
        <w:tabs>
          <w:tab w:val="right" w:pos="9072"/>
        </w:tabs>
        <w:suppressAutoHyphens/>
        <w:spacing w:before="0"/>
        <w:jc w:val="left"/>
        <w:rPr>
          <w:rFonts w:ascii="Nyala" w:hAnsi="Nyala" w:cs="Arial"/>
          <w:sz w:val="24"/>
          <w:szCs w:val="20"/>
          <w:lang w:val="am-ET" w:eastAsia="ar-SA"/>
        </w:rPr>
      </w:pPr>
    </w:p>
    <w:p w:rsidR="006F1B01" w:rsidRPr="006F1B01" w:rsidRDefault="006F1B01" w:rsidP="006F1B01">
      <w:pPr>
        <w:suppressAutoHyphens/>
        <w:spacing w:before="0"/>
        <w:rPr>
          <w:rFonts w:cs="Arial"/>
          <w:sz w:val="24"/>
          <w:szCs w:val="20"/>
          <w:lang w:val="am-ET" w:eastAsia="ar-SA"/>
        </w:rPr>
      </w:pPr>
      <w:r w:rsidRPr="006F1B01">
        <w:rPr>
          <w:rFonts w:cs="Arial"/>
          <w:sz w:val="24"/>
          <w:szCs w:val="20"/>
          <w:lang w:val="am-ET" w:eastAsia="ar-SA"/>
        </w:rPr>
        <w:t xml:space="preserve">Место и датум:                                                          </w:t>
      </w:r>
      <w:r w:rsidR="00A34A5E">
        <w:rPr>
          <w:rFonts w:cs="Arial"/>
          <w:sz w:val="24"/>
          <w:szCs w:val="20"/>
          <w:lang w:val="sr-Cyrl-RS" w:eastAsia="ar-SA"/>
        </w:rPr>
        <w:t xml:space="preserve">      </w:t>
      </w:r>
      <w:r w:rsidRPr="006F1B01">
        <w:rPr>
          <w:rFonts w:cs="Arial"/>
          <w:sz w:val="24"/>
          <w:szCs w:val="20"/>
          <w:lang w:val="am-ET" w:eastAsia="ar-SA"/>
        </w:rPr>
        <w:t xml:space="preserve">  Понуђач:</w:t>
      </w:r>
    </w:p>
    <w:p w:rsidR="006F1B01" w:rsidRDefault="006F1B01" w:rsidP="006F1B01">
      <w:pPr>
        <w:outlineLvl w:val="1"/>
        <w:rPr>
          <w:rFonts w:cs="Arial"/>
          <w:sz w:val="24"/>
          <w:szCs w:val="20"/>
          <w:lang w:val="sr-Cyrl-RS" w:eastAsia="ar-SA"/>
        </w:rPr>
      </w:pPr>
      <w:r w:rsidRPr="006F1B01">
        <w:rPr>
          <w:rFonts w:cs="Arial"/>
          <w:sz w:val="24"/>
          <w:szCs w:val="20"/>
          <w:lang w:val="am-ET" w:eastAsia="ar-SA"/>
        </w:rPr>
        <w:t xml:space="preserve">____________________                                          </w:t>
      </w:r>
      <w:r w:rsidRPr="006F1B01">
        <w:rPr>
          <w:rFonts w:cs="Arial"/>
          <w:sz w:val="24"/>
          <w:szCs w:val="20"/>
          <w:lang w:val="sr-Cyrl-RS" w:eastAsia="ar-SA"/>
        </w:rPr>
        <w:t xml:space="preserve">      </w:t>
      </w:r>
      <w:r w:rsidRPr="006F1B01">
        <w:rPr>
          <w:rFonts w:cs="Arial"/>
          <w:sz w:val="24"/>
          <w:szCs w:val="20"/>
          <w:lang w:val="am-ET" w:eastAsia="ar-SA"/>
        </w:rPr>
        <w:t>_______________</w:t>
      </w:r>
    </w:p>
    <w:p w:rsidR="00FB3644" w:rsidRDefault="00FB3644" w:rsidP="006F1B01">
      <w:pPr>
        <w:outlineLvl w:val="1"/>
        <w:rPr>
          <w:rFonts w:cs="Arial"/>
          <w:sz w:val="24"/>
          <w:szCs w:val="20"/>
          <w:lang w:val="sr-Cyrl-RS" w:eastAsia="ar-SA"/>
        </w:rPr>
      </w:pPr>
    </w:p>
    <w:p w:rsidR="00FB3644" w:rsidRDefault="00FB3644" w:rsidP="006F1B01">
      <w:pPr>
        <w:outlineLvl w:val="1"/>
        <w:rPr>
          <w:rFonts w:cs="Arial"/>
          <w:sz w:val="24"/>
          <w:szCs w:val="20"/>
          <w:lang w:val="sr-Cyrl-RS" w:eastAsia="ar-SA"/>
        </w:rPr>
      </w:pPr>
    </w:p>
    <w:p w:rsidR="00FB3644" w:rsidRDefault="00FB3644" w:rsidP="006F1B01">
      <w:pPr>
        <w:outlineLvl w:val="1"/>
        <w:rPr>
          <w:rFonts w:cs="Arial"/>
          <w:sz w:val="24"/>
          <w:szCs w:val="20"/>
          <w:lang w:val="sr-Cyrl-RS" w:eastAsia="ar-SA"/>
        </w:rPr>
      </w:pPr>
    </w:p>
    <w:p w:rsidR="00FB3644" w:rsidRDefault="00FB3644" w:rsidP="006F1B01">
      <w:pPr>
        <w:outlineLvl w:val="1"/>
        <w:rPr>
          <w:rFonts w:cs="Arial"/>
          <w:sz w:val="24"/>
          <w:szCs w:val="20"/>
          <w:lang w:val="sr-Cyrl-RS" w:eastAsia="ar-SA"/>
        </w:rPr>
      </w:pPr>
    </w:p>
    <w:p w:rsidR="00FB3644" w:rsidRDefault="00FB3644" w:rsidP="006F1B01">
      <w:pPr>
        <w:outlineLvl w:val="1"/>
        <w:rPr>
          <w:rFonts w:asciiTheme="minorHAnsi" w:hAnsiTheme="minorHAnsi" w:cs="Arial"/>
          <w:sz w:val="24"/>
          <w:szCs w:val="20"/>
          <w:lang w:val="sr-Cyrl-RS" w:eastAsia="ar-SA"/>
        </w:rPr>
      </w:pPr>
    </w:p>
    <w:p w:rsidR="00A34A5E" w:rsidRDefault="00A34A5E" w:rsidP="006F1B01">
      <w:pPr>
        <w:outlineLvl w:val="1"/>
        <w:rPr>
          <w:rFonts w:asciiTheme="minorHAnsi" w:hAnsiTheme="minorHAnsi" w:cs="Arial"/>
          <w:sz w:val="24"/>
          <w:szCs w:val="20"/>
          <w:lang w:val="sr-Cyrl-RS" w:eastAsia="ar-SA"/>
        </w:rPr>
      </w:pPr>
    </w:p>
    <w:p w:rsidR="00A34A5E" w:rsidRPr="00A34A5E" w:rsidRDefault="00A34A5E" w:rsidP="006F1B01">
      <w:pPr>
        <w:outlineLvl w:val="1"/>
        <w:rPr>
          <w:rFonts w:asciiTheme="minorHAnsi" w:hAnsiTheme="minorHAnsi" w:cs="Arial"/>
          <w:sz w:val="24"/>
          <w:szCs w:val="20"/>
          <w:lang w:val="sr-Cyrl-RS" w:eastAsia="ar-SA"/>
        </w:rPr>
      </w:pPr>
    </w:p>
    <w:p w:rsidR="000C67B2" w:rsidRPr="00F10346" w:rsidRDefault="000C67B2" w:rsidP="00343A18">
      <w:pPr>
        <w:tabs>
          <w:tab w:val="left" w:pos="0"/>
          <w:tab w:val="left" w:pos="122"/>
        </w:tabs>
        <w:spacing w:before="0"/>
        <w:contextualSpacing/>
        <w:rPr>
          <w:rFonts w:cs="Arial"/>
          <w:color w:val="00B0F0"/>
          <w:lang w:val="ru-RU"/>
        </w:rPr>
      </w:pPr>
    </w:p>
    <w:p w:rsidR="007E7BB8" w:rsidRPr="00CD4497" w:rsidRDefault="007E7BB8" w:rsidP="007E7BB8">
      <w:pPr>
        <w:pStyle w:val="KDObrazac"/>
        <w:spacing w:before="0"/>
        <w:rPr>
          <w:lang w:val="sr-Latn-RS"/>
        </w:rPr>
      </w:pPr>
      <w:proofErr w:type="gramStart"/>
      <w:r w:rsidRPr="00F10346">
        <w:t>ОБРАЗАЦ</w:t>
      </w:r>
      <w:r w:rsidR="00B90336">
        <w:t xml:space="preserve">  бр</w:t>
      </w:r>
      <w:r w:rsidR="00CD4497">
        <w:rPr>
          <w:lang w:val="sr-Cyrl-RS"/>
        </w:rPr>
        <w:t>.</w:t>
      </w:r>
      <w:r w:rsidR="00CD4497">
        <w:rPr>
          <w:lang w:val="sr-Latn-RS"/>
        </w:rPr>
        <w:t>6</w:t>
      </w:r>
      <w:proofErr w:type="gramEnd"/>
    </w:p>
    <w:p w:rsidR="007E7BB8" w:rsidRPr="00F10346" w:rsidRDefault="007E7BB8" w:rsidP="007E7BB8">
      <w:pPr>
        <w:spacing w:before="0"/>
        <w:rPr>
          <w:rFonts w:cs="Arial"/>
          <w:lang w:val="sr-Cyrl-CS"/>
        </w:rPr>
      </w:pPr>
    </w:p>
    <w:p w:rsidR="007E7BB8" w:rsidRPr="00F10346" w:rsidRDefault="007E7BB8" w:rsidP="007E7BB8">
      <w:pPr>
        <w:spacing w:before="0"/>
        <w:jc w:val="center"/>
        <w:rPr>
          <w:rFonts w:cs="Arial"/>
          <w:b/>
        </w:rPr>
      </w:pPr>
      <w:r w:rsidRPr="00F10346">
        <w:rPr>
          <w:rFonts w:cs="Arial"/>
          <w:b/>
        </w:rPr>
        <w:t>ОБРАЗАЦ ТРОШКОВА ПРИПРЕМЕ ПОНУДЕ</w:t>
      </w:r>
    </w:p>
    <w:p w:rsidR="00F12A44" w:rsidRDefault="007E7BB8" w:rsidP="00F12A44">
      <w:pPr>
        <w:spacing w:after="120"/>
        <w:jc w:val="center"/>
        <w:rPr>
          <w:rFonts w:cs="Arial"/>
        </w:rPr>
      </w:pPr>
      <w:proofErr w:type="gramStart"/>
      <w:r w:rsidRPr="00F10346">
        <w:rPr>
          <w:rFonts w:cs="Arial"/>
        </w:rPr>
        <w:t>за</w:t>
      </w:r>
      <w:proofErr w:type="gramEnd"/>
      <w:r w:rsidRPr="00F10346">
        <w:rPr>
          <w:rFonts w:cs="Arial"/>
        </w:rPr>
        <w:t xml:space="preserve"> јавну набавку добара:</w:t>
      </w:r>
      <w:r w:rsidR="00946E5A">
        <w:rPr>
          <w:rFonts w:cs="Arial"/>
        </w:rPr>
        <w:t>Услуга превоза горива друмским транспортним средствима - ТЕНТ</w:t>
      </w:r>
      <w:r w:rsidR="00C65C66">
        <w:rPr>
          <w:rFonts w:cs="Arial"/>
        </w:rPr>
        <w:t xml:space="preserve">, </w:t>
      </w:r>
      <w:r w:rsidRPr="00F10346">
        <w:rPr>
          <w:rFonts w:cs="Arial"/>
        </w:rPr>
        <w:t>ЈН бр</w:t>
      </w:r>
      <w:r w:rsidR="00946E5A">
        <w:rPr>
          <w:rFonts w:cs="Arial"/>
        </w:rPr>
        <w:t xml:space="preserve"> </w:t>
      </w:r>
      <w:r w:rsidR="006F2994">
        <w:rPr>
          <w:rFonts w:cs="Arial"/>
        </w:rPr>
        <w:t>1694/2019 (3000/0830/2019)</w:t>
      </w:r>
    </w:p>
    <w:p w:rsidR="007E7BB8" w:rsidRPr="00F10346" w:rsidRDefault="007E7BB8" w:rsidP="00F12A44">
      <w:pPr>
        <w:spacing w:after="120"/>
        <w:rPr>
          <w:rFonts w:cs="Arial"/>
          <w:lang w:val="ru-RU"/>
        </w:rPr>
      </w:pPr>
      <w:r w:rsidRPr="00F10346">
        <w:rPr>
          <w:rFonts w:cs="Arial"/>
          <w:lang w:val="ru-RU"/>
        </w:rPr>
        <w:t xml:space="preserve">На основу члана 88. став 1. Закона о јавним набавкама („Службени гласник РС“, бр.124/12, 14/15 и 68/15), члана </w:t>
      </w:r>
      <w:r w:rsidR="00A8062D">
        <w:rPr>
          <w:rFonts w:cs="Arial"/>
        </w:rPr>
        <w:t>2</w:t>
      </w:r>
      <w:r w:rsidRPr="00F10346">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10346" w:rsidRDefault="007E7BB8" w:rsidP="007E7BB8">
      <w:pPr>
        <w:tabs>
          <w:tab w:val="left" w:pos="0"/>
        </w:tabs>
        <w:jc w:val="center"/>
        <w:rPr>
          <w:rFonts w:cs="Arial"/>
          <w:lang w:val="ru-RU"/>
        </w:rPr>
      </w:pPr>
      <w:r w:rsidRPr="00F1034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F10346" w:rsidTr="00BE2EA9">
        <w:trPr>
          <w:trHeight w:val="749"/>
          <w:tblCellSpacing w:w="20" w:type="dxa"/>
        </w:trPr>
        <w:tc>
          <w:tcPr>
            <w:tcW w:w="5323" w:type="dxa"/>
            <w:shd w:val="clear" w:color="auto" w:fill="auto"/>
            <w:vAlign w:val="center"/>
          </w:tcPr>
          <w:p w:rsidR="007E7BB8" w:rsidRPr="00C76174" w:rsidRDefault="007E7BB8" w:rsidP="00BE2EA9">
            <w:pPr>
              <w:jc w:val="center"/>
              <w:rPr>
                <w:rFonts w:cs="Arial"/>
              </w:rPr>
            </w:pPr>
            <w:r w:rsidRPr="00C76174">
              <w:rPr>
                <w:rFonts w:cs="Arial"/>
              </w:rPr>
              <w:t>трошкови прибављања средстава обезбеђења</w:t>
            </w:r>
            <w:r w:rsidR="00D020E2" w:rsidRPr="00C76174">
              <w:rPr>
                <w:rFonts w:cs="Arial"/>
              </w:rPr>
              <w:t xml:space="preserve"> за озбиљност понуде</w:t>
            </w:r>
          </w:p>
        </w:tc>
        <w:tc>
          <w:tcPr>
            <w:tcW w:w="4260" w:type="dxa"/>
            <w:shd w:val="clear" w:color="auto" w:fill="auto"/>
          </w:tcPr>
          <w:p w:rsidR="007E7BB8" w:rsidRPr="00F10346" w:rsidRDefault="007E7BB8" w:rsidP="00BE2EA9">
            <w:pPr>
              <w:rPr>
                <w:rFonts w:cs="Arial"/>
              </w:rPr>
            </w:pPr>
          </w:p>
          <w:p w:rsidR="007E7BB8" w:rsidRPr="00F10346" w:rsidRDefault="007E7BB8" w:rsidP="007E7BB8">
            <w:pPr>
              <w:rPr>
                <w:rFonts w:cs="Arial"/>
              </w:rPr>
            </w:pPr>
            <w:r w:rsidRPr="00F10346">
              <w:rPr>
                <w:rFonts w:cs="Arial"/>
              </w:rPr>
              <w:t xml:space="preserve">__________ динара </w:t>
            </w:r>
          </w:p>
        </w:tc>
      </w:tr>
      <w:tr w:rsidR="007E7BB8" w:rsidRPr="00F10346" w:rsidTr="00BE2EA9">
        <w:trPr>
          <w:trHeight w:val="307"/>
          <w:tblCellSpacing w:w="20" w:type="dxa"/>
        </w:trPr>
        <w:tc>
          <w:tcPr>
            <w:tcW w:w="5323" w:type="dxa"/>
            <w:shd w:val="clear" w:color="auto" w:fill="auto"/>
            <w:vAlign w:val="center"/>
          </w:tcPr>
          <w:p w:rsidR="007E7BB8" w:rsidRPr="00F10346" w:rsidRDefault="007E7BB8" w:rsidP="00BE2EA9">
            <w:pPr>
              <w:jc w:val="center"/>
              <w:rPr>
                <w:rFonts w:cs="Arial"/>
              </w:rPr>
            </w:pPr>
            <w:r w:rsidRPr="00F10346">
              <w:rPr>
                <w:rFonts w:cs="Arial"/>
              </w:rPr>
              <w:t>Укупни трошкови без 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r w:rsidR="007E7BB8" w:rsidRPr="00F10346" w:rsidTr="00BE2EA9">
        <w:trPr>
          <w:trHeight w:val="433"/>
          <w:tblCellSpacing w:w="20" w:type="dxa"/>
        </w:trPr>
        <w:tc>
          <w:tcPr>
            <w:tcW w:w="5323" w:type="dxa"/>
            <w:shd w:val="clear" w:color="auto" w:fill="auto"/>
            <w:vAlign w:val="center"/>
          </w:tcPr>
          <w:p w:rsidR="007E7BB8" w:rsidRPr="00F10346" w:rsidRDefault="007E7BB8" w:rsidP="00BE2EA9">
            <w:pPr>
              <w:autoSpaceDE w:val="0"/>
              <w:autoSpaceDN w:val="0"/>
              <w:adjustRightInd w:val="0"/>
              <w:jc w:val="center"/>
              <w:rPr>
                <w:rFonts w:cs="Arial"/>
              </w:rPr>
            </w:pPr>
            <w:r w:rsidRPr="00F10346">
              <w:rPr>
                <w:rFonts w:cs="Arial"/>
              </w:rPr>
              <w:t>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r w:rsidR="007E7BB8" w:rsidRPr="00F10346" w:rsidTr="00BE2EA9">
        <w:trPr>
          <w:trHeight w:val="190"/>
          <w:tblCellSpacing w:w="20" w:type="dxa"/>
        </w:trPr>
        <w:tc>
          <w:tcPr>
            <w:tcW w:w="5323" w:type="dxa"/>
            <w:shd w:val="clear" w:color="auto" w:fill="auto"/>
          </w:tcPr>
          <w:p w:rsidR="007E7BB8" w:rsidRPr="00F10346" w:rsidRDefault="007E7BB8" w:rsidP="00BE2EA9">
            <w:pPr>
              <w:jc w:val="center"/>
              <w:rPr>
                <w:rFonts w:cs="Arial"/>
              </w:rPr>
            </w:pPr>
          </w:p>
          <w:p w:rsidR="007E7BB8" w:rsidRPr="00F10346" w:rsidRDefault="007E7BB8" w:rsidP="00BE2EA9">
            <w:pPr>
              <w:jc w:val="center"/>
              <w:rPr>
                <w:rFonts w:cs="Arial"/>
              </w:rPr>
            </w:pPr>
            <w:r w:rsidRPr="00F10346">
              <w:rPr>
                <w:rFonts w:cs="Arial"/>
              </w:rPr>
              <w:t>Укупни  трошкови са 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bl>
    <w:p w:rsidR="007E7BB8" w:rsidRPr="00F10346" w:rsidRDefault="007E7BB8" w:rsidP="007E7BB8">
      <w:pPr>
        <w:tabs>
          <w:tab w:val="left" w:pos="0"/>
        </w:tabs>
        <w:rPr>
          <w:rFonts w:cs="Arial"/>
          <w:lang w:val="ru-RU"/>
        </w:rPr>
      </w:pPr>
      <w:r w:rsidRPr="00F1034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10346"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10346" w:rsidTr="00BE2EA9">
        <w:trPr>
          <w:jc w:val="center"/>
        </w:trPr>
        <w:tc>
          <w:tcPr>
            <w:tcW w:w="3882" w:type="dxa"/>
          </w:tcPr>
          <w:p w:rsidR="007E7BB8" w:rsidRPr="00F10346" w:rsidRDefault="007E7BB8" w:rsidP="00BE2EA9">
            <w:pPr>
              <w:spacing w:before="0"/>
              <w:jc w:val="center"/>
              <w:rPr>
                <w:rFonts w:cs="Arial"/>
              </w:rPr>
            </w:pPr>
            <w:r w:rsidRPr="00F10346">
              <w:rPr>
                <w:rFonts w:cs="Arial"/>
              </w:rPr>
              <w:t>Датум:</w:t>
            </w:r>
          </w:p>
        </w:tc>
        <w:tc>
          <w:tcPr>
            <w:tcW w:w="2127" w:type="dxa"/>
          </w:tcPr>
          <w:p w:rsidR="007E7BB8" w:rsidRPr="00F10346" w:rsidRDefault="007E7BB8" w:rsidP="00BE2EA9">
            <w:pPr>
              <w:spacing w:before="0"/>
              <w:jc w:val="center"/>
              <w:rPr>
                <w:rFonts w:cs="Arial"/>
                <w:lang w:val="ru-RU"/>
              </w:rPr>
            </w:pPr>
          </w:p>
        </w:tc>
        <w:tc>
          <w:tcPr>
            <w:tcW w:w="4022" w:type="dxa"/>
          </w:tcPr>
          <w:p w:rsidR="007E7BB8" w:rsidRPr="00F10346" w:rsidRDefault="007E7BB8" w:rsidP="00BE2EA9">
            <w:pPr>
              <w:spacing w:before="0"/>
              <w:jc w:val="center"/>
              <w:rPr>
                <w:rFonts w:cs="Arial"/>
                <w:lang w:val="sr-Cyrl-CS"/>
              </w:rPr>
            </w:pPr>
            <w:r w:rsidRPr="00F10346">
              <w:rPr>
                <w:rFonts w:cs="Arial"/>
                <w:lang w:val="sr-Cyrl-CS"/>
              </w:rPr>
              <w:t>П</w:t>
            </w:r>
            <w:r w:rsidRPr="00F10346">
              <w:rPr>
                <w:rFonts w:cs="Arial"/>
              </w:rPr>
              <w:t>онуђач</w:t>
            </w:r>
          </w:p>
        </w:tc>
      </w:tr>
      <w:tr w:rsidR="007E7BB8" w:rsidRPr="00F10346" w:rsidTr="00BE2EA9">
        <w:trPr>
          <w:jc w:val="center"/>
        </w:trPr>
        <w:tc>
          <w:tcPr>
            <w:tcW w:w="3882" w:type="dxa"/>
          </w:tcPr>
          <w:p w:rsidR="007E7BB8" w:rsidRPr="00F10346" w:rsidRDefault="007E7BB8" w:rsidP="00BE2EA9">
            <w:pPr>
              <w:spacing w:before="0"/>
              <w:jc w:val="center"/>
              <w:rPr>
                <w:rFonts w:cs="Arial"/>
              </w:rPr>
            </w:pPr>
          </w:p>
        </w:tc>
        <w:tc>
          <w:tcPr>
            <w:tcW w:w="2127" w:type="dxa"/>
          </w:tcPr>
          <w:p w:rsidR="007E7BB8" w:rsidRPr="00F10346" w:rsidRDefault="007E7BB8" w:rsidP="00A34A5E">
            <w:pPr>
              <w:spacing w:before="0"/>
              <w:rPr>
                <w:rFonts w:cs="Arial"/>
              </w:rPr>
            </w:pPr>
          </w:p>
        </w:tc>
        <w:tc>
          <w:tcPr>
            <w:tcW w:w="4022" w:type="dxa"/>
          </w:tcPr>
          <w:p w:rsidR="007E7BB8" w:rsidRPr="00F10346" w:rsidRDefault="007E7BB8" w:rsidP="00BE2EA9">
            <w:pPr>
              <w:spacing w:before="0"/>
              <w:jc w:val="center"/>
              <w:rPr>
                <w:rFonts w:cs="Arial"/>
                <w:lang w:val="ru-RU"/>
              </w:rPr>
            </w:pPr>
          </w:p>
        </w:tc>
      </w:tr>
      <w:tr w:rsidR="007E7BB8" w:rsidRPr="00F10346" w:rsidTr="00BE2EA9">
        <w:trPr>
          <w:jc w:val="center"/>
        </w:trPr>
        <w:tc>
          <w:tcPr>
            <w:tcW w:w="3882" w:type="dxa"/>
            <w:tcBorders>
              <w:bottom w:val="single" w:sz="4" w:space="0" w:color="auto"/>
            </w:tcBorders>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lang w:val="ru-RU"/>
              </w:rPr>
            </w:pPr>
          </w:p>
        </w:tc>
        <w:tc>
          <w:tcPr>
            <w:tcW w:w="4022" w:type="dxa"/>
            <w:tcBorders>
              <w:bottom w:val="single" w:sz="4" w:space="0" w:color="auto"/>
            </w:tcBorders>
          </w:tcPr>
          <w:p w:rsidR="007E7BB8" w:rsidRPr="00F10346" w:rsidRDefault="007E7BB8" w:rsidP="00BE2EA9">
            <w:pPr>
              <w:spacing w:before="0"/>
              <w:jc w:val="center"/>
              <w:rPr>
                <w:rFonts w:cs="Arial"/>
                <w:lang w:val="ru-RU"/>
              </w:rPr>
            </w:pPr>
          </w:p>
        </w:tc>
      </w:tr>
      <w:tr w:rsidR="007E7BB8" w:rsidRPr="00F10346" w:rsidTr="00BE2EA9">
        <w:trPr>
          <w:trHeight w:val="389"/>
          <w:jc w:val="center"/>
        </w:trPr>
        <w:tc>
          <w:tcPr>
            <w:tcW w:w="3882" w:type="dxa"/>
            <w:tcBorders>
              <w:top w:val="single" w:sz="4" w:space="0" w:color="auto"/>
            </w:tcBorders>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lang w:val="ru-RU"/>
              </w:rPr>
            </w:pPr>
          </w:p>
        </w:tc>
        <w:tc>
          <w:tcPr>
            <w:tcW w:w="4022" w:type="dxa"/>
            <w:tcBorders>
              <w:top w:val="single" w:sz="4" w:space="0" w:color="auto"/>
            </w:tcBorders>
          </w:tcPr>
          <w:p w:rsidR="007E7BB8" w:rsidRPr="00F10346" w:rsidRDefault="007E7BB8" w:rsidP="00BE2EA9">
            <w:pPr>
              <w:spacing w:before="0"/>
              <w:jc w:val="center"/>
              <w:rPr>
                <w:rFonts w:cs="Arial"/>
                <w:lang w:val="ru-RU"/>
              </w:rPr>
            </w:pPr>
          </w:p>
        </w:tc>
      </w:tr>
    </w:tbl>
    <w:p w:rsidR="007E7BB8" w:rsidRPr="00F10346" w:rsidRDefault="007E7BB8" w:rsidP="007E7BB8">
      <w:pPr>
        <w:tabs>
          <w:tab w:val="left" w:pos="0"/>
        </w:tabs>
        <w:spacing w:before="0"/>
        <w:rPr>
          <w:rFonts w:cs="Arial"/>
          <w:b/>
          <w:lang w:val="ru-RU"/>
        </w:rPr>
      </w:pPr>
      <w:r w:rsidRPr="00F10346">
        <w:rPr>
          <w:rFonts w:cs="Arial"/>
          <w:b/>
          <w:lang w:val="ru-RU"/>
        </w:rPr>
        <w:t>Напомена:</w:t>
      </w:r>
    </w:p>
    <w:p w:rsidR="007E7BB8" w:rsidRPr="00F10346" w:rsidRDefault="007E7BB8" w:rsidP="007E7BB8">
      <w:pPr>
        <w:spacing w:before="0"/>
        <w:rPr>
          <w:rFonts w:cs="Arial"/>
          <w:lang w:val="ru-RU"/>
        </w:rPr>
      </w:pPr>
      <w:r w:rsidRPr="00F10346">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10346" w:rsidRDefault="007E7BB8" w:rsidP="007E7BB8">
      <w:pPr>
        <w:tabs>
          <w:tab w:val="left" w:pos="0"/>
        </w:tabs>
        <w:spacing w:before="0"/>
        <w:rPr>
          <w:rFonts w:cs="Arial"/>
          <w:lang w:val="ru-RU"/>
        </w:rPr>
      </w:pPr>
      <w:r w:rsidRPr="00F10346">
        <w:rPr>
          <w:rFonts w:cs="Arial"/>
        </w:rPr>
        <w:t>-</w:t>
      </w:r>
      <w:r w:rsidRPr="00F10346">
        <w:rPr>
          <w:rFonts w:cs="Arial"/>
          <w:lang w:val="sr-Latn-CS"/>
        </w:rPr>
        <w:t>остале трошкове припреме и подношења понуде</w:t>
      </w:r>
      <w:r w:rsidRPr="00F10346">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10346" w:rsidRDefault="007E7BB8" w:rsidP="007E7BB8">
      <w:pPr>
        <w:spacing w:before="0"/>
        <w:rPr>
          <w:rFonts w:cs="Arial"/>
          <w:lang w:val="ru-RU"/>
        </w:rPr>
      </w:pPr>
      <w:r w:rsidRPr="00F10346">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10346" w:rsidRDefault="007E7BB8" w:rsidP="007E7BB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w:t>
      </w:r>
      <w:r w:rsidR="002E2983">
        <w:rPr>
          <w:rFonts w:eastAsia="TimesNewRomanPS-BoldMT" w:cs="Arial"/>
          <w:i w:val="0"/>
          <w:color w:val="auto"/>
          <w:sz w:val="22"/>
          <w:szCs w:val="22"/>
          <w:lang w:val="sr-Cyrl-CS"/>
        </w:rPr>
        <w:t xml:space="preserve"> образац потписује </w:t>
      </w:r>
      <w:r w:rsidRPr="00F10346">
        <w:rPr>
          <w:rFonts w:eastAsia="TimesNewRomanPS-BoldMT" w:cs="Arial"/>
          <w:i w:val="0"/>
          <w:color w:val="auto"/>
          <w:sz w:val="22"/>
          <w:szCs w:val="22"/>
          <w:lang w:val="sr-Cyrl-CS"/>
        </w:rPr>
        <w:t>Носилац посла</w:t>
      </w:r>
      <w:r w:rsidRPr="00F10346">
        <w:rPr>
          <w:rFonts w:eastAsia="TimesNewRomanPS-BoldMT" w:cs="Arial"/>
          <w:i w:val="0"/>
          <w:color w:val="auto"/>
          <w:sz w:val="22"/>
          <w:szCs w:val="22"/>
        </w:rPr>
        <w:t>.Уколико понуђач подноси понуду са подизвођачем овај обр</w:t>
      </w:r>
      <w:r w:rsidR="002E2983">
        <w:rPr>
          <w:rFonts w:eastAsia="TimesNewRomanPS-BoldMT" w:cs="Arial"/>
          <w:i w:val="0"/>
          <w:color w:val="auto"/>
          <w:sz w:val="22"/>
          <w:szCs w:val="22"/>
        </w:rPr>
        <w:t>азац потписује</w:t>
      </w:r>
      <w:r w:rsidRPr="00F10346">
        <w:rPr>
          <w:rFonts w:eastAsia="TimesNewRomanPS-BoldMT" w:cs="Arial"/>
          <w:i w:val="0"/>
          <w:color w:val="auto"/>
          <w:sz w:val="22"/>
          <w:szCs w:val="22"/>
        </w:rPr>
        <w:t xml:space="preserve"> понуђач. </w:t>
      </w:r>
    </w:p>
    <w:p w:rsidR="00925E05" w:rsidRPr="00C76174" w:rsidRDefault="007E7BB8" w:rsidP="00925E05">
      <w:pPr>
        <w:pStyle w:val="KDObrazac"/>
        <w:spacing w:before="0"/>
      </w:pPr>
      <w:r w:rsidRPr="00F10346">
        <w:rPr>
          <w:lang w:val="sr-Latn-CS"/>
        </w:rPr>
        <w:br w:type="page"/>
      </w:r>
      <w:r w:rsidR="00925E05" w:rsidRPr="00F10346">
        <w:lastRenderedPageBreak/>
        <w:t xml:space="preserve">ПРИЛОГ </w:t>
      </w:r>
      <w:r w:rsidR="00C76174">
        <w:t>1</w:t>
      </w:r>
    </w:p>
    <w:p w:rsidR="00932668" w:rsidRPr="00F10346" w:rsidRDefault="00932668" w:rsidP="00932668">
      <w:pPr>
        <w:pStyle w:val="NoSpacing"/>
        <w:suppressAutoHyphens w:val="0"/>
        <w:spacing w:before="0"/>
        <w:jc w:val="center"/>
        <w:rPr>
          <w:rFonts w:cs="Arial"/>
          <w:sz w:val="22"/>
          <w:szCs w:val="22"/>
          <w:lang w:val="sr-Latn-CS"/>
        </w:rPr>
      </w:pPr>
    </w:p>
    <w:p w:rsidR="00932668" w:rsidRPr="00F10346" w:rsidRDefault="00932668" w:rsidP="00932668">
      <w:pPr>
        <w:pStyle w:val="NoSpacing"/>
        <w:suppressAutoHyphens w:val="0"/>
        <w:spacing w:before="0"/>
        <w:jc w:val="center"/>
        <w:rPr>
          <w:rFonts w:cs="Arial"/>
          <w:b/>
          <w:sz w:val="22"/>
          <w:szCs w:val="22"/>
        </w:rPr>
      </w:pPr>
      <w:r w:rsidRPr="00F10346">
        <w:rPr>
          <w:rFonts w:cs="Arial"/>
          <w:b/>
          <w:sz w:val="22"/>
          <w:szCs w:val="22"/>
        </w:rPr>
        <w:t>СПОРАЗУМ  УЧЕСНИКА ЗАЈЕДНИЧКЕ ПОНУДЕ</w:t>
      </w:r>
    </w:p>
    <w:p w:rsidR="00932668" w:rsidRPr="00F10346" w:rsidRDefault="00932668" w:rsidP="00932668">
      <w:pPr>
        <w:pStyle w:val="NoSpacing"/>
        <w:suppressAutoHyphens w:val="0"/>
        <w:spacing w:before="0"/>
        <w:jc w:val="center"/>
        <w:rPr>
          <w:rFonts w:cs="Arial"/>
          <w:b/>
          <w:sz w:val="22"/>
          <w:szCs w:val="22"/>
        </w:rPr>
      </w:pPr>
    </w:p>
    <w:p w:rsidR="00932668" w:rsidRPr="00F10346" w:rsidRDefault="00932668" w:rsidP="00932668">
      <w:pPr>
        <w:pStyle w:val="NoSpacing"/>
        <w:rPr>
          <w:rFonts w:cs="Arial"/>
          <w:sz w:val="22"/>
          <w:szCs w:val="22"/>
        </w:rPr>
      </w:pPr>
      <w:r w:rsidRPr="00F10346">
        <w:rPr>
          <w:rFonts w:cs="Arial"/>
          <w:sz w:val="22"/>
          <w:szCs w:val="22"/>
        </w:rPr>
        <w:t xml:space="preserve">На основу члана 81. Закона о јавним набавкама </w:t>
      </w:r>
      <w:r w:rsidRPr="00F10346">
        <w:rPr>
          <w:rFonts w:eastAsia="TimesNewRomanPSMT" w:cs="Arial"/>
          <w:sz w:val="22"/>
          <w:szCs w:val="22"/>
          <w:lang w:val="ru-RU" w:eastAsia="en-US"/>
        </w:rPr>
        <w:t xml:space="preserve">(„Сл. </w:t>
      </w:r>
      <w:r w:rsidRPr="00F10346">
        <w:rPr>
          <w:rFonts w:eastAsia="TimesNewRomanPSMT" w:cs="Arial"/>
          <w:sz w:val="22"/>
          <w:szCs w:val="22"/>
          <w:lang w:eastAsia="en-US"/>
        </w:rPr>
        <w:t>г</w:t>
      </w:r>
      <w:r w:rsidRPr="00F10346">
        <w:rPr>
          <w:rFonts w:eastAsia="TimesNewRomanPSMT" w:cs="Arial"/>
          <w:sz w:val="22"/>
          <w:szCs w:val="22"/>
          <w:lang w:val="ru-RU" w:eastAsia="en-US"/>
        </w:rPr>
        <w:t>ласник РС” бр. 1</w:t>
      </w:r>
      <w:r w:rsidRPr="00F10346">
        <w:rPr>
          <w:rFonts w:eastAsia="TimesNewRomanPSMT" w:cs="Arial"/>
          <w:sz w:val="22"/>
          <w:szCs w:val="22"/>
          <w:lang w:eastAsia="en-US"/>
        </w:rPr>
        <w:t>24</w:t>
      </w:r>
      <w:r w:rsidRPr="00F10346">
        <w:rPr>
          <w:rFonts w:eastAsia="TimesNewRomanPSMT" w:cs="Arial"/>
          <w:sz w:val="22"/>
          <w:szCs w:val="22"/>
          <w:lang w:val="ru-RU" w:eastAsia="en-US"/>
        </w:rPr>
        <w:t>/20</w:t>
      </w:r>
      <w:r w:rsidRPr="00F10346">
        <w:rPr>
          <w:rFonts w:eastAsia="TimesNewRomanPSMT" w:cs="Arial"/>
          <w:sz w:val="22"/>
          <w:szCs w:val="22"/>
          <w:lang w:eastAsia="en-US"/>
        </w:rPr>
        <w:t>12</w:t>
      </w:r>
      <w:r w:rsidRPr="00F10346">
        <w:rPr>
          <w:rFonts w:eastAsia="TimesNewRomanPSMT" w:cs="Arial"/>
          <w:sz w:val="22"/>
          <w:szCs w:val="22"/>
          <w:lang w:val="ru-RU" w:eastAsia="en-US"/>
        </w:rPr>
        <w:t>, 14/15, 68/15</w:t>
      </w:r>
      <w:r w:rsidRPr="00F1034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p w:rsidR="00E52596" w:rsidRPr="00F10346" w:rsidRDefault="00E52596" w:rsidP="00E52596">
      <w:pPr>
        <w:spacing w:before="0"/>
        <w:rPr>
          <w:rFonts w:eastAsia="Calibri" w:cs="Arial"/>
          <w:color w:val="00B0F0"/>
        </w:rPr>
      </w:pP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18"/>
      </w:tblGrid>
      <w:tr w:rsidR="00932668" w:rsidRPr="00F10346" w:rsidTr="00757923">
        <w:trPr>
          <w:trHeight w:val="532"/>
        </w:trPr>
        <w:tc>
          <w:tcPr>
            <w:tcW w:w="5070" w:type="dxa"/>
            <w:tcBorders>
              <w:top w:val="single" w:sz="4" w:space="0" w:color="auto"/>
              <w:left w:val="single" w:sz="4" w:space="0" w:color="auto"/>
              <w:bottom w:val="single" w:sz="4" w:space="0" w:color="auto"/>
              <w:right w:val="single" w:sz="4" w:space="0" w:color="auto"/>
            </w:tcBorders>
            <w:vAlign w:val="center"/>
          </w:tcPr>
          <w:p w:rsidR="00932668" w:rsidRPr="00F10346" w:rsidRDefault="00932668" w:rsidP="00BE2EA9">
            <w:pPr>
              <w:pStyle w:val="NoSpacing"/>
              <w:rPr>
                <w:rFonts w:cs="Arial"/>
                <w:sz w:val="22"/>
                <w:szCs w:val="22"/>
              </w:rPr>
            </w:pPr>
            <w:r w:rsidRPr="00F10346">
              <w:rPr>
                <w:rFonts w:cs="Arial"/>
                <w:sz w:val="22"/>
                <w:szCs w:val="22"/>
              </w:rPr>
              <w:t xml:space="preserve">ПОДАТАК О </w:t>
            </w:r>
            <w:r w:rsidR="00757923" w:rsidRPr="00F10346">
              <w:rPr>
                <w:rFonts w:cs="Arial"/>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tcPr>
          <w:p w:rsidR="00932668" w:rsidRPr="00F10346" w:rsidRDefault="00932668" w:rsidP="00BE2EA9">
            <w:pPr>
              <w:pStyle w:val="NoSpacing"/>
              <w:rPr>
                <w:rFonts w:cs="Arial"/>
                <w:sz w:val="22"/>
                <w:szCs w:val="22"/>
              </w:rPr>
            </w:pPr>
            <w:r w:rsidRPr="00F10346">
              <w:rPr>
                <w:rFonts w:cs="Arial"/>
                <w:sz w:val="22"/>
                <w:szCs w:val="22"/>
              </w:rPr>
              <w:t>НАЗИВ И СЕДИШТЕ ЧЛАНА ГРУПЕ ПОНУЂАЧА</w:t>
            </w:r>
          </w:p>
          <w:p w:rsidR="00932668" w:rsidRPr="00F10346" w:rsidRDefault="00932668" w:rsidP="00BE2EA9">
            <w:pPr>
              <w:pStyle w:val="NoSpacing"/>
              <w:rPr>
                <w:rFonts w:cs="Arial"/>
                <w:sz w:val="22"/>
                <w:szCs w:val="22"/>
              </w:rPr>
            </w:pPr>
          </w:p>
        </w:tc>
      </w:tr>
      <w:tr w:rsidR="00932668" w:rsidRPr="00F10346" w:rsidTr="00757923">
        <w:trPr>
          <w:trHeight w:val="1244"/>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r w:rsidR="00932668" w:rsidRPr="00F10346" w:rsidTr="00757923">
        <w:trPr>
          <w:trHeight w:val="1280"/>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2. Oпис послова сваког од понуђача из групе понуђача у извршењу уговора:</w:t>
            </w:r>
          </w:p>
          <w:p w:rsidR="00932668" w:rsidRPr="00F10346" w:rsidRDefault="00932668" w:rsidP="00BE2EA9">
            <w:pPr>
              <w:pStyle w:val="NoSpacing"/>
              <w:rPr>
                <w:rFonts w:cs="Arial"/>
                <w:sz w:val="22"/>
                <w:szCs w:val="22"/>
              </w:rPr>
            </w:pP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r w:rsidR="00932668" w:rsidRPr="00F10346" w:rsidTr="00757923">
        <w:trPr>
          <w:trHeight w:val="889"/>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3.Друго:</w:t>
            </w:r>
          </w:p>
          <w:p w:rsidR="00932668" w:rsidRPr="00F10346" w:rsidRDefault="00932668" w:rsidP="00BE2EA9">
            <w:pPr>
              <w:pStyle w:val="NoSpacing"/>
              <w:rPr>
                <w:rFonts w:cs="Arial"/>
                <w:sz w:val="22"/>
                <w:szCs w:val="22"/>
              </w:rPr>
            </w:pP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bl>
    <w:p w:rsidR="00932668" w:rsidRPr="00F10346" w:rsidRDefault="00932668" w:rsidP="00932668">
      <w:pPr>
        <w:tabs>
          <w:tab w:val="num" w:pos="360"/>
        </w:tabs>
        <w:rPr>
          <w:rFonts w:cs="Arial"/>
          <w:spacing w:val="2"/>
        </w:rPr>
      </w:pP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Потпис одговорног лица члана групе понуђача:</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______________________</w:t>
      </w:r>
    </w:p>
    <w:p w:rsidR="00932668" w:rsidRPr="00F10346" w:rsidRDefault="00932668" w:rsidP="00932668">
      <w:pPr>
        <w:tabs>
          <w:tab w:val="num" w:pos="360"/>
        </w:tabs>
        <w:rPr>
          <w:rFonts w:cs="Arial"/>
          <w:lang w:val="sr-Cyrl-CS"/>
        </w:rPr>
      </w:pPr>
      <w:r w:rsidRPr="00F10346">
        <w:rPr>
          <w:rFonts w:cs="Arial"/>
          <w:lang w:val="sr-Cyrl-CS"/>
        </w:rPr>
        <w:t xml:space="preserve">                                       </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Потпис одговорног лица члана групе понуђача:</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______________________</w:t>
      </w:r>
    </w:p>
    <w:p w:rsidR="00932668" w:rsidRPr="00F10346" w:rsidRDefault="00932668" w:rsidP="00932668">
      <w:pPr>
        <w:tabs>
          <w:tab w:val="num" w:pos="360"/>
        </w:tabs>
        <w:rPr>
          <w:rFonts w:cs="Arial"/>
          <w:lang w:val="sr-Cyrl-CS"/>
        </w:rPr>
      </w:pPr>
      <w:r w:rsidRPr="00F10346">
        <w:rPr>
          <w:rFonts w:cs="Arial"/>
          <w:lang w:val="sr-Cyrl-CS"/>
        </w:rPr>
        <w:t xml:space="preserve">                                       </w:t>
      </w:r>
    </w:p>
    <w:p w:rsidR="00932668" w:rsidRPr="00F10346" w:rsidRDefault="00932668" w:rsidP="00932668">
      <w:pPr>
        <w:spacing w:after="120"/>
        <w:rPr>
          <w:rFonts w:cs="Arial"/>
          <w:spacing w:val="4"/>
        </w:rPr>
      </w:pPr>
      <w:r w:rsidRPr="00F10346">
        <w:rPr>
          <w:rFonts w:cs="Arial"/>
          <w:spacing w:val="4"/>
          <w:lang w:val="sr-Cyrl-CS"/>
        </w:rPr>
        <w:t xml:space="preserve">Датум:                                                                                                 </w:t>
      </w:r>
    </w:p>
    <w:p w:rsidR="00932668" w:rsidRPr="00F10346" w:rsidRDefault="00932668" w:rsidP="00932668">
      <w:pPr>
        <w:tabs>
          <w:tab w:val="num" w:pos="360"/>
        </w:tabs>
        <w:rPr>
          <w:rFonts w:cs="Arial"/>
          <w:spacing w:val="2"/>
        </w:rPr>
      </w:pPr>
      <w:r w:rsidRPr="00F10346">
        <w:rPr>
          <w:rFonts w:cs="Arial"/>
          <w:spacing w:val="2"/>
          <w:lang w:val="sr-Cyrl-CS"/>
        </w:rPr>
        <w:t xml:space="preserve">___________                                     </w:t>
      </w:r>
    </w:p>
    <w:p w:rsidR="00952E72" w:rsidRPr="00F10346" w:rsidRDefault="00952E72" w:rsidP="00932668">
      <w:pPr>
        <w:tabs>
          <w:tab w:val="num" w:pos="360"/>
        </w:tabs>
        <w:rPr>
          <w:rFonts w:cs="Arial"/>
          <w:spacing w:val="2"/>
        </w:rPr>
      </w:pPr>
    </w:p>
    <w:p w:rsidR="00952E72" w:rsidRPr="00196044" w:rsidRDefault="00952E72" w:rsidP="00932668">
      <w:pPr>
        <w:tabs>
          <w:tab w:val="num" w:pos="360"/>
        </w:tabs>
        <w:rPr>
          <w:rFonts w:cs="Arial"/>
          <w:spacing w:val="2"/>
        </w:rPr>
      </w:pPr>
    </w:p>
    <w:p w:rsidR="00164A25" w:rsidRPr="00196044" w:rsidRDefault="00164A25" w:rsidP="00932668">
      <w:pPr>
        <w:tabs>
          <w:tab w:val="num" w:pos="360"/>
        </w:tabs>
        <w:rPr>
          <w:rFonts w:cs="Arial"/>
          <w:spacing w:val="2"/>
        </w:rPr>
      </w:pPr>
    </w:p>
    <w:p w:rsidR="00164A25" w:rsidRPr="00196044" w:rsidRDefault="00164A25" w:rsidP="00932668">
      <w:pPr>
        <w:tabs>
          <w:tab w:val="num" w:pos="360"/>
        </w:tabs>
        <w:rPr>
          <w:rFonts w:cs="Arial"/>
          <w:spacing w:val="2"/>
        </w:rPr>
      </w:pPr>
    </w:p>
    <w:p w:rsidR="00164A25" w:rsidRPr="00196044" w:rsidRDefault="00164A25" w:rsidP="00932668">
      <w:pPr>
        <w:tabs>
          <w:tab w:val="num" w:pos="360"/>
        </w:tabs>
        <w:rPr>
          <w:rFonts w:cs="Arial"/>
          <w:spacing w:val="2"/>
        </w:rPr>
      </w:pPr>
    </w:p>
    <w:p w:rsidR="00164A25" w:rsidRPr="00196044" w:rsidRDefault="00164A25" w:rsidP="00932668">
      <w:pPr>
        <w:tabs>
          <w:tab w:val="num" w:pos="360"/>
        </w:tabs>
        <w:rPr>
          <w:rFonts w:cs="Arial"/>
          <w:spacing w:val="2"/>
        </w:rPr>
      </w:pPr>
    </w:p>
    <w:p w:rsidR="00164A25" w:rsidRPr="00196044" w:rsidRDefault="00164A25" w:rsidP="00932668">
      <w:pPr>
        <w:tabs>
          <w:tab w:val="num" w:pos="360"/>
        </w:tabs>
        <w:rPr>
          <w:rFonts w:cs="Arial"/>
          <w:spacing w:val="2"/>
        </w:rPr>
      </w:pPr>
    </w:p>
    <w:p w:rsidR="00F9189E" w:rsidRPr="005F00BE" w:rsidRDefault="00F9189E" w:rsidP="005F00BE">
      <w:pPr>
        <w:spacing w:before="0"/>
        <w:rPr>
          <w:rFonts w:cs="Arial"/>
          <w:color w:val="00B0F0"/>
          <w:lang w:val="sr-Cyrl-RS"/>
        </w:rPr>
      </w:pPr>
    </w:p>
    <w:p w:rsidR="00B740FF" w:rsidRPr="00C76174" w:rsidRDefault="00B740FF" w:rsidP="00B740FF">
      <w:pPr>
        <w:jc w:val="center"/>
        <w:rPr>
          <w:rFonts w:cs="Arial"/>
          <w:b/>
        </w:rPr>
      </w:pPr>
      <w:r w:rsidRPr="00F10346">
        <w:rPr>
          <w:rFonts w:cs="Arial"/>
          <w:b/>
          <w:lang w:val="sr-Cyrl-CS"/>
        </w:rPr>
        <w:lastRenderedPageBreak/>
        <w:t>ПРИЛОГ бр</w:t>
      </w:r>
      <w:r w:rsidRPr="00F10346">
        <w:rPr>
          <w:rFonts w:cs="Arial"/>
          <w:b/>
        </w:rPr>
        <w:t>:</w:t>
      </w:r>
      <w:r w:rsidR="004D2F0E">
        <w:rPr>
          <w:rFonts w:cs="Arial"/>
          <w:b/>
        </w:rPr>
        <w:t>2</w:t>
      </w:r>
    </w:p>
    <w:p w:rsidR="00B740FF" w:rsidRPr="00F10346" w:rsidRDefault="00B740FF" w:rsidP="00B740FF">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p>
    <w:p w:rsidR="00B740FF" w:rsidRPr="00F10346" w:rsidRDefault="00B740FF" w:rsidP="00B740FF">
      <w:pPr>
        <w:rPr>
          <w:rFonts w:cs="Arial"/>
          <w:lang w:val="ru-RU"/>
        </w:rPr>
      </w:pPr>
    </w:p>
    <w:p w:rsidR="00B740FF" w:rsidRPr="00F10346" w:rsidRDefault="00B740FF" w:rsidP="00B740FF">
      <w:pPr>
        <w:rPr>
          <w:rFonts w:cs="Arial"/>
          <w:lang w:val="ru-RU"/>
        </w:rPr>
      </w:pPr>
      <w:r w:rsidRPr="00F10346">
        <w:rPr>
          <w:rFonts w:cs="Arial"/>
          <w:lang w:val="ru-RU"/>
        </w:rPr>
        <w:t>Датум___________</w:t>
      </w:r>
    </w:p>
    <w:p w:rsidR="00B740FF" w:rsidRPr="00F10346" w:rsidRDefault="00B740FF" w:rsidP="00B740FF">
      <w:pPr>
        <w:ind w:left="1440" w:firstLine="720"/>
        <w:rPr>
          <w:rFonts w:cs="Arial"/>
          <w:lang w:val="ru-RU"/>
        </w:rPr>
      </w:pPr>
    </w:p>
    <w:p w:rsidR="00B740FF" w:rsidRPr="00F10346" w:rsidRDefault="00B740FF" w:rsidP="00B740FF">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КУПАЦ:</w:t>
      </w:r>
    </w:p>
    <w:p w:rsidR="00B740FF" w:rsidRPr="00F10346" w:rsidRDefault="00771564" w:rsidP="00B740FF">
      <w:pPr>
        <w:rPr>
          <w:rFonts w:cs="Arial"/>
          <w:lang w:val="ru-RU"/>
        </w:rPr>
      </w:pPr>
      <w:r w:rsidRPr="00F10346">
        <w:rPr>
          <w:rFonts w:cs="Arial"/>
          <w:lang w:val="ru-RU"/>
        </w:rPr>
        <w:t>__________________________ _________________________</w:t>
      </w:r>
    </w:p>
    <w:p w:rsidR="00B740FF" w:rsidRPr="00196044" w:rsidRDefault="00B740FF" w:rsidP="00B740FF">
      <w:pPr>
        <w:rPr>
          <w:rFonts w:cs="Arial"/>
        </w:rPr>
      </w:pPr>
      <w:r w:rsidRPr="00196044">
        <w:rPr>
          <w:rFonts w:cs="Arial"/>
          <w:lang w:val="ru-RU"/>
        </w:rPr>
        <w:t xml:space="preserve">(Назив правног  лица)    </w:t>
      </w:r>
      <w:r w:rsidRPr="00196044">
        <w:rPr>
          <w:rFonts w:cs="Arial"/>
          <w:lang w:val="ru-RU"/>
        </w:rPr>
        <w:tab/>
        <w:t xml:space="preserve">(Назив организационог дела </w:t>
      </w:r>
      <w:r w:rsidRPr="00196044">
        <w:rPr>
          <w:rFonts w:cs="Arial"/>
        </w:rPr>
        <w:t>ЈП ЕПС)</w:t>
      </w:r>
    </w:p>
    <w:p w:rsidR="00B740FF" w:rsidRPr="00196044" w:rsidRDefault="00B740FF" w:rsidP="00B740FF">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B740FF" w:rsidRPr="00196044" w:rsidRDefault="00B740FF" w:rsidP="00B740FF">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(Адреса организационог дела </w:t>
      </w:r>
      <w:r w:rsidRPr="00196044">
        <w:rPr>
          <w:rFonts w:cs="Arial"/>
        </w:rPr>
        <w:t>ЈП ЕПС</w:t>
      </w:r>
      <w:r w:rsidRPr="00196044">
        <w:rPr>
          <w:rFonts w:cs="Arial"/>
          <w:lang w:val="ru-RU"/>
        </w:rPr>
        <w:t>)</w:t>
      </w:r>
    </w:p>
    <w:p w:rsidR="00B740FF" w:rsidRPr="00F10346" w:rsidRDefault="00B740FF" w:rsidP="00B740FF">
      <w:pPr>
        <w:rPr>
          <w:rFonts w:cs="Arial"/>
          <w:lang w:val="ru-RU"/>
        </w:rPr>
      </w:pPr>
    </w:p>
    <w:p w:rsidR="00B740FF" w:rsidRPr="00F10346" w:rsidRDefault="00B740FF" w:rsidP="00B740FF">
      <w:pPr>
        <w:rPr>
          <w:rFonts w:cs="Arial"/>
        </w:rPr>
      </w:pPr>
      <w:r w:rsidRPr="00F10346">
        <w:rPr>
          <w:rFonts w:cs="Arial"/>
          <w:lang w:val="ru-RU"/>
        </w:rPr>
        <w:t>Број Уговора/Датум:      __________________________________________</w:t>
      </w:r>
    </w:p>
    <w:p w:rsidR="00B740FF" w:rsidRPr="00F10346" w:rsidRDefault="00B740FF" w:rsidP="00B740FF">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p>
    <w:p w:rsidR="00B740FF" w:rsidRPr="00F10346" w:rsidRDefault="00B740FF" w:rsidP="00B740FF">
      <w:pPr>
        <w:rPr>
          <w:rFonts w:cs="Arial"/>
          <w:lang w:val="ru-RU"/>
        </w:rPr>
      </w:pPr>
      <w:r w:rsidRPr="00F10346">
        <w:rPr>
          <w:rFonts w:cs="Arial"/>
          <w:lang w:val="ru-RU"/>
        </w:rPr>
        <w:t>Место извршене услуге/ Место трошка</w:t>
      </w:r>
      <w:r w:rsidRPr="00335C32">
        <w:rPr>
          <w:rFonts w:cs="Arial"/>
          <w:color w:val="FF0000"/>
          <w:vertAlign w:val="superscript"/>
          <w:lang w:val="ru-RU"/>
        </w:rPr>
        <w:t>1</w:t>
      </w:r>
      <w:r w:rsidRPr="00F10346">
        <w:rPr>
          <w:rFonts w:cs="Arial"/>
          <w:lang w:val="ru-RU"/>
        </w:rPr>
        <w:t>:  __________________________</w:t>
      </w:r>
    </w:p>
    <w:p w:rsidR="00B740FF" w:rsidRPr="00F10346" w:rsidRDefault="00B740FF" w:rsidP="00B740FF">
      <w:pPr>
        <w:rPr>
          <w:rFonts w:cs="Arial"/>
          <w:lang w:val="ru-RU"/>
        </w:rPr>
      </w:pPr>
      <w:r w:rsidRPr="00F10346">
        <w:rPr>
          <w:rFonts w:cs="Arial"/>
          <w:lang w:val="ru-RU"/>
        </w:rPr>
        <w:t>Објекат: ______________________________________________________</w:t>
      </w:r>
    </w:p>
    <w:p w:rsidR="00B740FF" w:rsidRPr="00F10346" w:rsidRDefault="00B740FF" w:rsidP="00B740FF">
      <w:pPr>
        <w:ind w:left="426"/>
        <w:rPr>
          <w:rFonts w:cs="Arial"/>
          <w:b/>
          <w:lang w:val="ru-RU"/>
        </w:rPr>
      </w:pPr>
    </w:p>
    <w:p w:rsidR="00B740FF" w:rsidRPr="00F10346" w:rsidRDefault="00B740FF" w:rsidP="00B740FF">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p>
    <w:p w:rsidR="00B740FF" w:rsidRPr="00F10346" w:rsidRDefault="00B740FF" w:rsidP="00B740FF">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Pr="00F10346">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F10346" w:rsidTr="00B740FF">
        <w:tc>
          <w:tcPr>
            <w:tcW w:w="7966" w:type="dxa"/>
            <w:tcBorders>
              <w:top w:val="nil"/>
              <w:left w:val="nil"/>
              <w:bottom w:val="single" w:sz="4" w:space="0" w:color="auto"/>
              <w:right w:val="nil"/>
            </w:tcBorders>
            <w:vAlign w:val="center"/>
          </w:tcPr>
          <w:p w:rsidR="00036C14" w:rsidRDefault="00B740FF" w:rsidP="00036C14">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lang w:val="sr-Cyrl-CS"/>
              </w:rPr>
              <w:t xml:space="preserve">(садржи предмет, рок, количину, јед.мере, јед.цену без ПДВ-а, укупну цену без </w:t>
            </w:r>
            <w:r w:rsidR="00036C14">
              <w:rPr>
                <w:rFonts w:cs="Arial"/>
                <w:lang w:val="sr-Cyrl-CS"/>
              </w:rPr>
              <w:t xml:space="preserve">ПДВ-а, укупан износ без ПДВ-а) </w:t>
            </w:r>
          </w:p>
          <w:p w:rsidR="00B740FF" w:rsidRPr="00F10346" w:rsidRDefault="00B740FF" w:rsidP="00036C14">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F10346" w:rsidRDefault="00B740FF">
            <w:pPr>
              <w:spacing w:line="256" w:lineRule="auto"/>
              <w:rPr>
                <w:rFonts w:cs="Arial"/>
                <w:lang w:val="sr-Cyrl-CS"/>
              </w:rPr>
            </w:pPr>
          </w:p>
          <w:p w:rsidR="00B740FF" w:rsidRPr="00F10346" w:rsidRDefault="00B740FF">
            <w:pPr>
              <w:spacing w:line="256" w:lineRule="auto"/>
              <w:rPr>
                <w:rFonts w:cs="Arial"/>
                <w:lang w:val="sr-Cyrl-CS"/>
              </w:rPr>
            </w:pPr>
          </w:p>
          <w:p w:rsidR="00B740FF" w:rsidRPr="00F10346" w:rsidRDefault="00B740FF">
            <w:pPr>
              <w:spacing w:line="256" w:lineRule="auto"/>
              <w:rPr>
                <w:rFonts w:cs="Arial"/>
                <w:lang w:val="sr-Cyrl-CS"/>
              </w:rPr>
            </w:pPr>
          </w:p>
          <w:p w:rsidR="00B740FF" w:rsidRPr="00F10346" w:rsidRDefault="00B740FF">
            <w:pPr>
              <w:spacing w:line="256" w:lineRule="auto"/>
              <w:rPr>
                <w:rFonts w:cs="Arial"/>
                <w:lang w:val="sr-Cyrl-CS"/>
              </w:rPr>
            </w:pPr>
            <w:r w:rsidRPr="00F10346">
              <w:rPr>
                <w:rFonts w:cs="Arial"/>
                <w:lang w:val="sr-Cyrl-CS"/>
              </w:rPr>
              <w:t>□ ДА</w:t>
            </w:r>
          </w:p>
          <w:p w:rsidR="00B740FF" w:rsidRPr="00F10346" w:rsidRDefault="00B740FF">
            <w:pPr>
              <w:spacing w:line="256" w:lineRule="auto"/>
              <w:rPr>
                <w:rFonts w:cs="Arial"/>
                <w:lang w:val="sr-Cyrl-CS"/>
              </w:rPr>
            </w:pPr>
            <w:r w:rsidRPr="00F10346">
              <w:rPr>
                <w:rFonts w:cs="Arial"/>
                <w:lang w:val="sr-Cyrl-CS"/>
              </w:rPr>
              <w:t>□ НЕ</w:t>
            </w:r>
          </w:p>
        </w:tc>
      </w:tr>
      <w:tr w:rsidR="00B740FF" w:rsidRPr="00F10346" w:rsidTr="00B740FF">
        <w:tc>
          <w:tcPr>
            <w:tcW w:w="7966" w:type="dxa"/>
            <w:tcBorders>
              <w:top w:val="single" w:sz="4" w:space="0" w:color="auto"/>
              <w:left w:val="nil"/>
              <w:bottom w:val="single" w:sz="4" w:space="0" w:color="auto"/>
              <w:right w:val="nil"/>
            </w:tcBorders>
            <w:vAlign w:val="center"/>
            <w:hideMark/>
          </w:tcPr>
          <w:p w:rsidR="00B740FF" w:rsidRPr="00F10346" w:rsidRDefault="00B740FF">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F10346" w:rsidRDefault="00B740FF">
            <w:pPr>
              <w:spacing w:line="256" w:lineRule="auto"/>
              <w:rPr>
                <w:rFonts w:cs="Arial"/>
                <w:lang w:val="sr-Cyrl-CS"/>
              </w:rPr>
            </w:pPr>
            <w:r w:rsidRPr="00F10346">
              <w:rPr>
                <w:rFonts w:cs="Arial"/>
                <w:lang w:val="sr-Cyrl-CS"/>
              </w:rPr>
              <w:t>□ ДА</w:t>
            </w:r>
          </w:p>
          <w:p w:rsidR="00B740FF" w:rsidRPr="00F10346" w:rsidRDefault="00B740FF">
            <w:pPr>
              <w:spacing w:line="256" w:lineRule="auto"/>
              <w:rPr>
                <w:rFonts w:cs="Arial"/>
                <w:lang w:val="sr-Cyrl-CS"/>
              </w:rPr>
            </w:pPr>
            <w:r w:rsidRPr="00F10346">
              <w:rPr>
                <w:rFonts w:cs="Arial"/>
                <w:lang w:val="sr-Cyrl-CS"/>
              </w:rPr>
              <w:t>□ НЕ</w:t>
            </w:r>
          </w:p>
        </w:tc>
      </w:tr>
    </w:tbl>
    <w:p w:rsidR="00B740FF" w:rsidRPr="00F10346" w:rsidRDefault="00B740FF" w:rsidP="00B740FF">
      <w:pPr>
        <w:rPr>
          <w:rFonts w:cs="Arial"/>
          <w:highlight w:val="yellow"/>
          <w:lang w:val="sr-Cyrl-CS"/>
        </w:rPr>
      </w:pPr>
    </w:p>
    <w:p w:rsidR="00B740FF" w:rsidRPr="00F10346" w:rsidRDefault="00B740FF" w:rsidP="00B740FF">
      <w:pPr>
        <w:rPr>
          <w:rFonts w:cs="Arial"/>
          <w:lang w:val="sr-Cyrl-CS"/>
        </w:rPr>
      </w:pPr>
      <w:r w:rsidRPr="00F10346">
        <w:rPr>
          <w:rFonts w:cs="Arial"/>
          <w:lang w:val="sr-Cyrl-CS"/>
        </w:rPr>
        <w:t>Укупан број позиција из спецификације:                            Број улаза:</w:t>
      </w:r>
    </w:p>
    <w:p w:rsidR="00B740FF" w:rsidRPr="00F10346" w:rsidRDefault="00B740FF" w:rsidP="00B740FF">
      <w:pPr>
        <w:rPr>
          <w:rFonts w:cs="Arial"/>
          <w:lang w:val="sr-Cyrl-CS"/>
        </w:rPr>
      </w:pPr>
      <w:r w:rsidRPr="00F10346">
        <w:rPr>
          <w:rFonts w:cs="Arial"/>
          <w:lang w:val="sr-Cyrl-CS"/>
        </w:rPr>
        <w:t>___________________________________________________________________</w:t>
      </w:r>
    </w:p>
    <w:p w:rsidR="00B740FF" w:rsidRPr="00F10346" w:rsidRDefault="00B740FF" w:rsidP="00B740FF">
      <w:pPr>
        <w:rPr>
          <w:rFonts w:cs="Arial"/>
          <w:highlight w:val="yellow"/>
          <w:lang w:val="sr-Cyrl-CS"/>
        </w:rPr>
      </w:pPr>
    </w:p>
    <w:p w:rsidR="00B740FF" w:rsidRPr="00F10346" w:rsidRDefault="00B740FF" w:rsidP="00B740FF">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B740FF" w:rsidRPr="00F10346" w:rsidRDefault="00B740FF" w:rsidP="00B740FF">
      <w:pPr>
        <w:rPr>
          <w:rFonts w:cs="Arial"/>
          <w:lang w:val="ru-RU"/>
        </w:rPr>
      </w:pPr>
      <w:r w:rsidRPr="00F1034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sidR="0041695B">
        <w:rPr>
          <w:rFonts w:cs="Arial"/>
          <w:lang w:val="sr-Cyrl-CS"/>
        </w:rPr>
        <w:t>_____________________________________</w:t>
      </w:r>
    </w:p>
    <w:p w:rsidR="00B740FF" w:rsidRPr="00F10346" w:rsidRDefault="00B740FF" w:rsidP="00B740FF">
      <w:pPr>
        <w:rPr>
          <w:rFonts w:cs="Arial"/>
          <w:lang w:val="ru-RU"/>
        </w:rPr>
      </w:pPr>
    </w:p>
    <w:p w:rsidR="00B740FF" w:rsidRPr="00F10346" w:rsidRDefault="00B740FF" w:rsidP="00B740FF">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sidRPr="00F10346">
        <w:rPr>
          <w:rFonts w:cs="Arial"/>
          <w:lang w:val="ru-RU"/>
        </w:rPr>
        <w:t>у обиму, квалитету, уговореном року и сагласно уговору потврђују:</w:t>
      </w:r>
    </w:p>
    <w:p w:rsidR="00B740FF" w:rsidRPr="00F10346" w:rsidRDefault="00B740FF" w:rsidP="00B740FF">
      <w:pPr>
        <w:rPr>
          <w:rFonts w:cs="Arial"/>
          <w:lang w:val="ru-RU"/>
        </w:rPr>
      </w:pPr>
    </w:p>
    <w:p w:rsidR="00B740FF" w:rsidRPr="00F10346" w:rsidRDefault="00B740FF" w:rsidP="00B740FF">
      <w:pPr>
        <w:rPr>
          <w:rFonts w:cs="Arial"/>
          <w:color w:val="00B0F0"/>
          <w:vertAlign w:val="superscript"/>
          <w:lang w:val="ru-RU"/>
        </w:rPr>
      </w:pPr>
      <w:r w:rsidRPr="00335C32">
        <w:rPr>
          <w:rFonts w:cs="Arial"/>
          <w:lang w:val="ru-RU"/>
        </w:rPr>
        <w:t>ПРОДАВАЦ:</w:t>
      </w:r>
      <w:r w:rsidRPr="00335C32">
        <w:rPr>
          <w:rFonts w:cs="Arial"/>
          <w:lang w:val="ru-RU"/>
        </w:rPr>
        <w:tab/>
        <w:t>КУПАЦ:</w:t>
      </w:r>
    </w:p>
    <w:p w:rsidR="00B740FF" w:rsidRPr="00F10346" w:rsidRDefault="00B740FF" w:rsidP="00B740FF">
      <w:pPr>
        <w:rPr>
          <w:rFonts w:cs="Arial"/>
          <w:lang w:val="ru-RU"/>
        </w:rPr>
      </w:pPr>
    </w:p>
    <w:p w:rsidR="00B740FF" w:rsidRPr="00196044" w:rsidRDefault="00B740FF" w:rsidP="00B740FF">
      <w:pPr>
        <w:rPr>
          <w:rFonts w:cs="Arial"/>
        </w:rPr>
      </w:pPr>
      <w:r w:rsidRPr="00196044">
        <w:rPr>
          <w:rFonts w:cs="Arial"/>
          <w:lang w:val="ru-RU"/>
        </w:rPr>
        <w:t>____________________</w:t>
      </w:r>
      <w:r w:rsidRPr="00196044">
        <w:rPr>
          <w:rFonts w:cs="Arial"/>
          <w:lang w:val="ru-RU"/>
        </w:rPr>
        <w:tab/>
        <w:t xml:space="preserve">____________________   </w:t>
      </w:r>
    </w:p>
    <w:p w:rsidR="00B740FF" w:rsidRPr="00196044" w:rsidRDefault="00B740FF" w:rsidP="00C76174">
      <w:pPr>
        <w:rPr>
          <w:rFonts w:cs="Arial"/>
          <w:lang w:val="ru-RU"/>
        </w:rPr>
      </w:pPr>
      <w:r w:rsidRPr="00196044">
        <w:rPr>
          <w:rFonts w:cs="Arial"/>
          <w:lang w:val="ru-RU"/>
        </w:rPr>
        <w:t xml:space="preserve">    (Име и презиме)</w:t>
      </w:r>
      <w:r w:rsidRPr="00196044">
        <w:rPr>
          <w:rFonts w:cs="Arial"/>
          <w:lang w:val="ru-RU"/>
        </w:rPr>
        <w:tab/>
      </w:r>
      <w:r w:rsidRPr="00196044">
        <w:rPr>
          <w:rFonts w:cs="Arial"/>
          <w:lang w:val="ru-RU"/>
        </w:rPr>
        <w:tab/>
      </w:r>
      <w:r w:rsidR="004C7B4A" w:rsidRPr="00196044">
        <w:rPr>
          <w:rFonts w:cs="Arial"/>
          <w:lang w:val="ru-RU"/>
        </w:rPr>
        <w:t xml:space="preserve">  (Име и презиме)                   </w:t>
      </w:r>
    </w:p>
    <w:p w:rsidR="00B740FF" w:rsidRPr="00196044" w:rsidRDefault="00B740FF" w:rsidP="00B740FF">
      <w:pPr>
        <w:rPr>
          <w:rFonts w:cs="Arial"/>
          <w:lang w:val="ru-RU"/>
        </w:rPr>
      </w:pPr>
    </w:p>
    <w:p w:rsidR="00B740FF" w:rsidRPr="00196044" w:rsidRDefault="00B740FF" w:rsidP="00B740FF">
      <w:pPr>
        <w:rPr>
          <w:rFonts w:cs="Arial"/>
          <w:lang w:val="ru-RU"/>
        </w:rPr>
      </w:pPr>
    </w:p>
    <w:p w:rsidR="00B740FF" w:rsidRPr="00196044" w:rsidRDefault="00B740FF" w:rsidP="00B740FF">
      <w:pPr>
        <w:rPr>
          <w:rFonts w:cs="Arial"/>
        </w:rPr>
      </w:pPr>
      <w:r w:rsidRPr="00196044">
        <w:rPr>
          <w:rFonts w:cs="Arial"/>
          <w:lang w:val="ru-RU"/>
        </w:rPr>
        <w:t>____________________</w:t>
      </w:r>
      <w:r w:rsidRPr="00196044">
        <w:rPr>
          <w:rFonts w:cs="Arial"/>
          <w:lang w:val="ru-RU"/>
        </w:rPr>
        <w:tab/>
        <w:t>_____________________</w:t>
      </w:r>
    </w:p>
    <w:p w:rsidR="00B740FF" w:rsidRPr="00196044" w:rsidRDefault="00B740FF" w:rsidP="00B740FF">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w:t>
      </w:r>
    </w:p>
    <w:p w:rsidR="00B740FF" w:rsidRPr="00196044" w:rsidRDefault="00B740FF" w:rsidP="00B740FF">
      <w:pPr>
        <w:ind w:left="-284"/>
        <w:rPr>
          <w:rFonts w:cs="Arial"/>
        </w:rPr>
      </w:pPr>
    </w:p>
    <w:p w:rsidR="00B740FF" w:rsidRPr="00196044" w:rsidRDefault="00B740FF" w:rsidP="00B740FF">
      <w:pPr>
        <w:rPr>
          <w:rFonts w:cs="Arial"/>
          <w:lang w:val="sr-Cyrl-CS"/>
        </w:rPr>
      </w:pPr>
    </w:p>
    <w:p w:rsidR="00B740FF" w:rsidRPr="00196044" w:rsidRDefault="00335C32" w:rsidP="00B740FF">
      <w:pPr>
        <w:rPr>
          <w:rFonts w:cs="Arial"/>
          <w:lang w:val="sr-Cyrl-CS"/>
        </w:rPr>
      </w:pPr>
      <w:r w:rsidRPr="00196044">
        <w:rPr>
          <w:rFonts w:cs="Arial"/>
          <w:lang w:val="sr-Cyrl-CS"/>
        </w:rPr>
        <w:t>*</w:t>
      </w:r>
      <w:r w:rsidR="00B740FF" w:rsidRPr="00196044">
        <w:rPr>
          <w:rFonts w:cs="Arial"/>
          <w:lang w:val="sr-Cyrl-CS"/>
        </w:rPr>
        <w:t>Појашњења:</w:t>
      </w:r>
    </w:p>
    <w:p w:rsidR="00B740FF" w:rsidRPr="00196044" w:rsidRDefault="00036C14" w:rsidP="00335C32">
      <w:pPr>
        <w:spacing w:before="0"/>
        <w:rPr>
          <w:rFonts w:cs="Arial"/>
          <w:lang w:val="sr-Cyrl-CS"/>
        </w:rPr>
      </w:pPr>
      <w:r w:rsidRPr="00196044">
        <w:rPr>
          <w:rFonts w:cs="Arial"/>
          <w:lang w:val="sr-Cyrl-CS"/>
        </w:rPr>
        <w:t>-</w:t>
      </w:r>
      <w:r w:rsidR="00B740FF" w:rsidRPr="00196044">
        <w:rPr>
          <w:rFonts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196044" w:rsidRDefault="00036C14" w:rsidP="00335C32">
      <w:pPr>
        <w:spacing w:before="0"/>
        <w:rPr>
          <w:rFonts w:cs="Arial"/>
          <w:lang w:val="sr-Cyrl-CS"/>
        </w:rPr>
      </w:pPr>
      <w:r w:rsidRPr="00196044">
        <w:rPr>
          <w:rFonts w:cs="Arial"/>
          <w:lang w:val="sr-Cyrl-CS"/>
        </w:rPr>
        <w:t>-</w:t>
      </w:r>
      <w:r w:rsidR="00B740FF" w:rsidRPr="00196044">
        <w:rPr>
          <w:rFonts w:cs="Arial"/>
          <w:lang w:val="sr-Cyrl-CS"/>
        </w:rPr>
        <w:t>Сви добављачи биће дужни да уз фактуру доставе и обострано потписани Записник</w:t>
      </w:r>
      <w:r w:rsidR="00C76174" w:rsidRPr="00196044">
        <w:rPr>
          <w:rFonts w:cs="Arial"/>
          <w:lang w:val="sr-Cyrl-CS"/>
        </w:rPr>
        <w:t xml:space="preserve"> или отпремницу</w:t>
      </w:r>
      <w:r w:rsidR="00B740FF" w:rsidRPr="00196044">
        <w:rPr>
          <w:rFonts w:cs="Arial"/>
          <w:lang w:val="sr-Cyrl-CS"/>
        </w:rPr>
        <w:t>.</w:t>
      </w: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5F00BE" w:rsidRDefault="005F00BE" w:rsidP="0018517C">
      <w:pPr>
        <w:spacing w:before="0"/>
        <w:rPr>
          <w:rFonts w:cs="Arial"/>
          <w:color w:val="00B0F0"/>
          <w:lang w:val="sr-Cyrl-RS"/>
        </w:rPr>
      </w:pPr>
    </w:p>
    <w:p w:rsidR="005F00BE" w:rsidRDefault="005F00BE" w:rsidP="0018517C">
      <w:pPr>
        <w:spacing w:before="0"/>
        <w:rPr>
          <w:rFonts w:cs="Arial"/>
          <w:color w:val="00B0F0"/>
          <w:lang w:val="sr-Cyrl-RS"/>
        </w:rPr>
      </w:pPr>
    </w:p>
    <w:p w:rsidR="005F00BE" w:rsidRDefault="005F00BE" w:rsidP="0018517C">
      <w:pPr>
        <w:spacing w:before="0"/>
        <w:rPr>
          <w:rFonts w:cs="Arial"/>
          <w:color w:val="00B0F0"/>
          <w:lang w:val="sr-Cyrl-RS"/>
        </w:rPr>
      </w:pPr>
    </w:p>
    <w:p w:rsidR="005F00BE" w:rsidRDefault="005F00BE"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Default="0018517C" w:rsidP="0018517C">
      <w:pPr>
        <w:spacing w:before="0"/>
        <w:rPr>
          <w:rFonts w:cs="Arial"/>
          <w:color w:val="00B0F0"/>
          <w:lang w:val="sr-Cyrl-RS"/>
        </w:rPr>
      </w:pPr>
    </w:p>
    <w:p w:rsidR="0018517C" w:rsidRPr="0018517C" w:rsidRDefault="0018517C" w:rsidP="0018517C">
      <w:pPr>
        <w:spacing w:before="0"/>
        <w:rPr>
          <w:rFonts w:cs="Arial"/>
          <w:color w:val="00B0F0"/>
          <w:lang w:val="sr-Cyrl-RS"/>
        </w:rPr>
      </w:pPr>
    </w:p>
    <w:p w:rsidR="0018517C" w:rsidRPr="0018517C" w:rsidRDefault="0018517C" w:rsidP="0018517C">
      <w:pPr>
        <w:spacing w:before="0"/>
        <w:jc w:val="right"/>
        <w:outlineLvl w:val="1"/>
        <w:rPr>
          <w:rFonts w:cs="Arial"/>
          <w:b/>
          <w:lang w:val="sr-Cyrl-RS"/>
        </w:rPr>
      </w:pPr>
      <w:r w:rsidRPr="0018517C">
        <w:rPr>
          <w:rFonts w:cs="Arial"/>
          <w:b/>
        </w:rPr>
        <w:lastRenderedPageBreak/>
        <w:t xml:space="preserve">ПРИЛОГ </w:t>
      </w:r>
      <w:r>
        <w:rPr>
          <w:rFonts w:cs="Arial"/>
          <w:b/>
          <w:lang w:val="sr-Cyrl-RS"/>
        </w:rPr>
        <w:t>3</w:t>
      </w:r>
    </w:p>
    <w:p w:rsidR="0018517C" w:rsidRPr="0018517C" w:rsidRDefault="0018517C" w:rsidP="0018517C">
      <w:pPr>
        <w:spacing w:before="0"/>
        <w:jc w:val="right"/>
        <w:outlineLvl w:val="1"/>
        <w:rPr>
          <w:rFonts w:cs="Arial"/>
          <w:b/>
        </w:rPr>
      </w:pPr>
      <w:r w:rsidRPr="0018517C">
        <w:rPr>
          <w:rFonts w:cs="Arial"/>
          <w:b/>
        </w:rPr>
        <w:t>*менице за озбиљност понуде</w:t>
      </w:r>
    </w:p>
    <w:p w:rsidR="0018517C" w:rsidRPr="0018517C" w:rsidRDefault="0018517C" w:rsidP="0018517C"/>
    <w:p w:rsidR="0018517C" w:rsidRPr="0018517C" w:rsidRDefault="0018517C" w:rsidP="0018517C">
      <w:pPr>
        <w:spacing w:before="0"/>
        <w:rPr>
          <w:rFonts w:cs="Arial"/>
        </w:rPr>
      </w:pPr>
    </w:p>
    <w:p w:rsidR="0018517C" w:rsidRPr="0018517C" w:rsidRDefault="0018517C" w:rsidP="0018517C">
      <w:pPr>
        <w:spacing w:before="0"/>
        <w:rPr>
          <w:rFonts w:cs="Arial"/>
        </w:rPr>
      </w:pPr>
      <w:r w:rsidRPr="0018517C">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8517C" w:rsidRPr="0018517C" w:rsidRDefault="0018517C" w:rsidP="0018517C">
      <w:pPr>
        <w:spacing w:before="0"/>
        <w:rPr>
          <w:rFonts w:cs="Arial"/>
        </w:rPr>
      </w:pPr>
    </w:p>
    <w:p w:rsidR="0018517C" w:rsidRPr="0018517C" w:rsidRDefault="0018517C" w:rsidP="0018517C">
      <w:pPr>
        <w:spacing w:before="0"/>
        <w:rPr>
          <w:rFonts w:cs="Arial"/>
          <w:lang w:val="ru-RU"/>
        </w:rPr>
      </w:pPr>
      <w:r w:rsidRPr="0018517C">
        <w:rPr>
          <w:rFonts w:cs="Arial"/>
        </w:rPr>
        <w:t xml:space="preserve">ДУЖНИК:  </w:t>
      </w:r>
      <w:r w:rsidRPr="0018517C">
        <w:rPr>
          <w:rFonts w:cs="Arial"/>
          <w:lang w:val="ru-RU"/>
        </w:rPr>
        <w:t>…………………………………………………………………………........................</w:t>
      </w:r>
    </w:p>
    <w:p w:rsidR="0018517C" w:rsidRPr="0018517C" w:rsidRDefault="0018517C" w:rsidP="0018517C">
      <w:pPr>
        <w:spacing w:before="0"/>
        <w:rPr>
          <w:rFonts w:cs="Arial"/>
        </w:rPr>
      </w:pPr>
      <w:r w:rsidRPr="0018517C">
        <w:rPr>
          <w:rFonts w:cs="Arial"/>
        </w:rPr>
        <w:t>(назив и седиште Понуђача)</w:t>
      </w:r>
    </w:p>
    <w:p w:rsidR="0018517C" w:rsidRPr="0018517C" w:rsidRDefault="0018517C" w:rsidP="0018517C">
      <w:pPr>
        <w:spacing w:before="0"/>
        <w:rPr>
          <w:rFonts w:cs="Arial"/>
        </w:rPr>
      </w:pPr>
      <w:r w:rsidRPr="0018517C">
        <w:rPr>
          <w:rFonts w:cs="Arial"/>
        </w:rPr>
        <w:t>МАТИЧНИ БРОЈ ДУЖНИКА (Понуђача): ..................................................................</w:t>
      </w:r>
    </w:p>
    <w:p w:rsidR="0018517C" w:rsidRPr="0018517C" w:rsidRDefault="0018517C" w:rsidP="0018517C">
      <w:pPr>
        <w:spacing w:before="0"/>
        <w:rPr>
          <w:rFonts w:cs="Arial"/>
        </w:rPr>
      </w:pPr>
      <w:r w:rsidRPr="0018517C">
        <w:rPr>
          <w:rFonts w:cs="Arial"/>
        </w:rPr>
        <w:t>ТЕКУЋИ РАЧУН ДУЖНИКА (Понуђача): ...................................................................</w:t>
      </w:r>
    </w:p>
    <w:p w:rsidR="0018517C" w:rsidRPr="0018517C" w:rsidRDefault="0018517C" w:rsidP="0018517C">
      <w:pPr>
        <w:spacing w:before="0"/>
        <w:rPr>
          <w:rFonts w:cs="Arial"/>
        </w:rPr>
      </w:pPr>
      <w:r w:rsidRPr="0018517C">
        <w:rPr>
          <w:rFonts w:cs="Arial"/>
        </w:rPr>
        <w:t>ПИБ ДУЖНИКА (Понуђача): ........................................................................................</w:t>
      </w:r>
    </w:p>
    <w:p w:rsidR="0018517C" w:rsidRPr="0018517C" w:rsidRDefault="0018517C" w:rsidP="0018517C">
      <w:pPr>
        <w:spacing w:before="0"/>
        <w:rPr>
          <w:rFonts w:cs="Arial"/>
        </w:rPr>
      </w:pPr>
    </w:p>
    <w:p w:rsidR="0018517C" w:rsidRPr="0018517C" w:rsidRDefault="0018517C" w:rsidP="0018517C">
      <w:pPr>
        <w:spacing w:before="0"/>
        <w:rPr>
          <w:rFonts w:cs="Arial"/>
        </w:rPr>
      </w:pPr>
      <w:proofErr w:type="gramStart"/>
      <w:r w:rsidRPr="0018517C">
        <w:rPr>
          <w:rFonts w:cs="Arial"/>
        </w:rPr>
        <w:t>и</w:t>
      </w:r>
      <w:proofErr w:type="gramEnd"/>
      <w:r w:rsidRPr="0018517C">
        <w:rPr>
          <w:rFonts w:cs="Arial"/>
        </w:rPr>
        <w:t xml:space="preserve"> з д а ј е  д а н а ............................ године</w:t>
      </w:r>
    </w:p>
    <w:p w:rsidR="0018517C" w:rsidRPr="0018517C" w:rsidRDefault="0018517C" w:rsidP="0018517C">
      <w:pPr>
        <w:spacing w:before="0"/>
        <w:rPr>
          <w:rFonts w:cs="Arial"/>
        </w:rPr>
      </w:pPr>
    </w:p>
    <w:p w:rsidR="0018517C" w:rsidRPr="0018517C" w:rsidRDefault="0018517C" w:rsidP="0018517C">
      <w:pPr>
        <w:spacing w:before="0"/>
        <w:rPr>
          <w:rFonts w:cs="Arial"/>
        </w:rPr>
      </w:pPr>
    </w:p>
    <w:p w:rsidR="0018517C" w:rsidRPr="0018517C" w:rsidRDefault="0018517C" w:rsidP="0018517C">
      <w:pPr>
        <w:spacing w:before="0"/>
        <w:jc w:val="center"/>
        <w:rPr>
          <w:rFonts w:cs="Arial"/>
          <w:b/>
        </w:rPr>
      </w:pPr>
      <w:r w:rsidRPr="0018517C">
        <w:rPr>
          <w:rFonts w:cs="Arial"/>
          <w:b/>
        </w:rPr>
        <w:t xml:space="preserve">МЕНИЧНО ПИСМО – ОВЛАШЋЕЊЕ ЗА </w:t>
      </w:r>
      <w:proofErr w:type="gramStart"/>
      <w:r w:rsidRPr="0018517C">
        <w:rPr>
          <w:rFonts w:cs="Arial"/>
          <w:b/>
        </w:rPr>
        <w:t>КОРИСНИКА  БЛАНКО</w:t>
      </w:r>
      <w:proofErr w:type="gramEnd"/>
      <w:r w:rsidRPr="0018517C">
        <w:rPr>
          <w:rFonts w:cs="Arial"/>
          <w:b/>
        </w:rPr>
        <w:t xml:space="preserve"> СОПСТВЕНЕ МЕНИЦЕ</w:t>
      </w:r>
    </w:p>
    <w:p w:rsidR="0018517C" w:rsidRPr="0018517C" w:rsidRDefault="0018517C" w:rsidP="0018517C">
      <w:pPr>
        <w:spacing w:before="0"/>
        <w:jc w:val="center"/>
        <w:rPr>
          <w:rFonts w:cs="Arial"/>
          <w:b/>
        </w:rPr>
      </w:pPr>
    </w:p>
    <w:p w:rsidR="0018517C" w:rsidRPr="0018517C" w:rsidRDefault="0018517C" w:rsidP="0018517C">
      <w:pPr>
        <w:widowControl w:val="0"/>
        <w:tabs>
          <w:tab w:val="left" w:pos="1418"/>
          <w:tab w:val="left" w:leader="underscore" w:pos="9244"/>
        </w:tabs>
        <w:spacing w:before="0"/>
        <w:ind w:left="1440" w:hanging="1440"/>
        <w:rPr>
          <w:rFonts w:cs="Arial"/>
          <w:bCs/>
        </w:rPr>
      </w:pPr>
      <w:r w:rsidRPr="0018517C">
        <w:rPr>
          <w:rFonts w:cs="Arial"/>
          <w:bCs/>
        </w:rPr>
        <w:t xml:space="preserve">КОРИСНИК - ПОВЕРИЛАЦ:Јавно предузеће „Електроприведа Србије“ Београд, Улица </w:t>
      </w:r>
      <w:r w:rsidR="00327680">
        <w:rPr>
          <w:rFonts w:cs="Arial"/>
          <w:bCs/>
          <w:lang w:val="sr-Cyrl-RS"/>
        </w:rPr>
        <w:t>Балканска</w:t>
      </w:r>
      <w:r w:rsidR="00327680" w:rsidRPr="0018517C">
        <w:rPr>
          <w:rFonts w:cs="Arial"/>
          <w:bCs/>
        </w:rPr>
        <w:t xml:space="preserve"> број </w:t>
      </w:r>
      <w:r w:rsidR="00327680">
        <w:rPr>
          <w:rFonts w:cs="Arial"/>
          <w:bCs/>
          <w:lang w:val="sr-Cyrl-RS"/>
        </w:rPr>
        <w:t>13</w:t>
      </w:r>
      <w:r w:rsidRPr="0018517C">
        <w:rPr>
          <w:rFonts w:cs="Arial"/>
          <w:b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rsidR="0018517C" w:rsidRPr="0018517C" w:rsidRDefault="0018517C" w:rsidP="0018517C">
      <w:pPr>
        <w:widowControl w:val="0"/>
        <w:tabs>
          <w:tab w:val="left" w:pos="1418"/>
          <w:tab w:val="left" w:leader="underscore" w:pos="9244"/>
        </w:tabs>
        <w:spacing w:before="0"/>
        <w:ind w:left="1440" w:hanging="1440"/>
        <w:rPr>
          <w:rFonts w:cs="Arial"/>
          <w:bCs/>
        </w:rPr>
      </w:pPr>
    </w:p>
    <w:p w:rsidR="0018517C" w:rsidRPr="0018517C" w:rsidRDefault="0018517C" w:rsidP="0018517C">
      <w:pPr>
        <w:spacing w:before="0"/>
        <w:rPr>
          <w:rFonts w:cs="Arial"/>
        </w:rPr>
      </w:pPr>
      <w:r w:rsidRPr="0018517C">
        <w:rPr>
          <w:rFonts w:cs="Arial"/>
        </w:rPr>
        <w:t>Прeдajeмo вaм блaнкo сопствену мeницу за озбиљност понуде која је неопозива, без права протеста и наплатива на први позив.</w:t>
      </w:r>
    </w:p>
    <w:p w:rsidR="0018517C" w:rsidRPr="0018517C" w:rsidRDefault="0018517C" w:rsidP="0018517C">
      <w:pPr>
        <w:spacing w:before="0"/>
        <w:rPr>
          <w:rFonts w:cs="Arial"/>
        </w:rPr>
      </w:pPr>
      <w:r w:rsidRPr="0018517C">
        <w:rPr>
          <w:rFonts w:cs="Arial"/>
        </w:rPr>
        <w:t>Овлaшћуjeмo Пoвeриoцa, дa прeдaту мeницу брoj _________________________ (</w:t>
      </w:r>
      <w:r w:rsidRPr="0018517C">
        <w:rPr>
          <w:rFonts w:cs="Arial"/>
          <w:iCs/>
        </w:rPr>
        <w:t xml:space="preserve">уписати сeриjски брoj мeницe) </w:t>
      </w:r>
      <w:r w:rsidRPr="0018517C">
        <w:rPr>
          <w:rFonts w:cs="Arial"/>
        </w:rPr>
        <w:t xml:space="preserve">мoжe пoпунити у изнoсу </w:t>
      </w:r>
      <w:r w:rsidRPr="0018517C">
        <w:rPr>
          <w:rFonts w:cs="Arial"/>
          <w:iCs/>
        </w:rPr>
        <w:t>__</w:t>
      </w:r>
      <w:r w:rsidRPr="0018517C">
        <w:rPr>
          <w:rFonts w:cs="Arial"/>
        </w:rPr>
        <w:t>% (уписати проценат) oд врeднoсти пoнудe бeз ПДВ, зa oзбиљнoст пoнудe сa рoкoм вaжења минимално_____ (уписати број дана</w:t>
      </w:r>
      <w:proofErr w:type="gramStart"/>
      <w:r w:rsidRPr="0018517C">
        <w:rPr>
          <w:rFonts w:cs="Arial"/>
        </w:rPr>
        <w:t>,мин.30</w:t>
      </w:r>
      <w:proofErr w:type="gramEnd"/>
      <w:r w:rsidRPr="0018517C">
        <w:rPr>
          <w:rFonts w:cs="Arial"/>
        </w:rPr>
        <w:t xml:space="preserve"> дана) дужим од рока важења понуде,</w:t>
      </w:r>
      <w:r w:rsidRPr="0018517C">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8517C">
        <w:rPr>
          <w:rFonts w:cs="Arial"/>
        </w:rPr>
        <w:t>.</w:t>
      </w:r>
    </w:p>
    <w:p w:rsidR="0018517C" w:rsidRPr="0018517C" w:rsidRDefault="0018517C" w:rsidP="0018517C">
      <w:pPr>
        <w:spacing w:before="0"/>
        <w:rPr>
          <w:rFonts w:cs="Arial"/>
        </w:rPr>
      </w:pPr>
    </w:p>
    <w:p w:rsidR="0018517C" w:rsidRPr="0018517C" w:rsidRDefault="0018517C" w:rsidP="0018517C">
      <w:pPr>
        <w:widowControl w:val="0"/>
        <w:autoSpaceDE w:val="0"/>
        <w:autoSpaceDN w:val="0"/>
        <w:adjustRightInd w:val="0"/>
        <w:spacing w:before="0"/>
        <w:rPr>
          <w:rFonts w:cs="Arial"/>
          <w:lang w:val="sr-Cyrl-CS"/>
        </w:rPr>
      </w:pPr>
      <w:r w:rsidRPr="0018517C">
        <w:rPr>
          <w:rFonts w:cs="Arial"/>
          <w:lang w:val="sr-Cyrl-CS"/>
        </w:rPr>
        <w:t xml:space="preserve">Истовремено </w:t>
      </w:r>
      <w:r w:rsidRPr="0018517C">
        <w:rPr>
          <w:rFonts w:cs="Arial"/>
        </w:rPr>
        <w:t>O</w:t>
      </w:r>
      <w:r w:rsidRPr="0018517C">
        <w:rPr>
          <w:rFonts w:cs="Arial"/>
          <w:lang w:val="sr-Cyrl-CS"/>
        </w:rPr>
        <w:t>вл</w:t>
      </w:r>
      <w:r w:rsidRPr="0018517C">
        <w:rPr>
          <w:rFonts w:cs="Arial"/>
        </w:rPr>
        <w:t>a</w:t>
      </w:r>
      <w:r w:rsidRPr="0018517C">
        <w:rPr>
          <w:rFonts w:cs="Arial"/>
          <w:lang w:val="sr-Cyrl-CS"/>
        </w:rPr>
        <w:t>шћу</w:t>
      </w:r>
      <w:r w:rsidRPr="0018517C">
        <w:rPr>
          <w:rFonts w:cs="Arial"/>
        </w:rPr>
        <w:t>je</w:t>
      </w:r>
      <w:r w:rsidRPr="0018517C">
        <w:rPr>
          <w:rFonts w:cs="Arial"/>
          <w:lang w:val="sr-Cyrl-CS"/>
        </w:rPr>
        <w:t>м</w:t>
      </w:r>
      <w:r w:rsidRPr="0018517C">
        <w:rPr>
          <w:rFonts w:cs="Arial"/>
        </w:rPr>
        <w:t>o</w:t>
      </w:r>
      <w:r w:rsidRPr="0018517C">
        <w:rPr>
          <w:rFonts w:cs="Arial"/>
          <w:lang w:val="sr-Cyrl-CS"/>
        </w:rPr>
        <w:t xml:space="preserve"> П</w:t>
      </w:r>
      <w:r w:rsidRPr="0018517C">
        <w:rPr>
          <w:rFonts w:cs="Arial"/>
        </w:rPr>
        <w:t>o</w:t>
      </w:r>
      <w:r w:rsidRPr="0018517C">
        <w:rPr>
          <w:rFonts w:cs="Arial"/>
          <w:lang w:val="sr-Cyrl-CS"/>
        </w:rPr>
        <w:t>в</w:t>
      </w:r>
      <w:r w:rsidRPr="0018517C">
        <w:rPr>
          <w:rFonts w:cs="Arial"/>
        </w:rPr>
        <w:t>e</w:t>
      </w:r>
      <w:r w:rsidRPr="0018517C">
        <w:rPr>
          <w:rFonts w:cs="Arial"/>
          <w:lang w:val="sr-Cyrl-CS"/>
        </w:rPr>
        <w:t>ри</w:t>
      </w:r>
      <w:r w:rsidRPr="0018517C">
        <w:rPr>
          <w:rFonts w:cs="Arial"/>
        </w:rPr>
        <w:t>o</w:t>
      </w:r>
      <w:r w:rsidRPr="0018517C">
        <w:rPr>
          <w:rFonts w:cs="Arial"/>
          <w:lang w:val="sr-Cyrl-CS"/>
        </w:rPr>
        <w:t>ц</w:t>
      </w:r>
      <w:r w:rsidRPr="0018517C">
        <w:rPr>
          <w:rFonts w:cs="Arial"/>
        </w:rPr>
        <w:t>a</w:t>
      </w:r>
      <w:r w:rsidRPr="0018517C">
        <w:rPr>
          <w:rFonts w:cs="Arial"/>
          <w:lang w:val="sr-Cyrl-CS"/>
        </w:rPr>
        <w:t xml:space="preserve"> д</w:t>
      </w:r>
      <w:r w:rsidRPr="0018517C">
        <w:rPr>
          <w:rFonts w:cs="Arial"/>
        </w:rPr>
        <w:t>a</w:t>
      </w:r>
      <w:r w:rsidRPr="0018517C">
        <w:rPr>
          <w:rFonts w:cs="Arial"/>
          <w:lang w:val="sr-Cyrl-CS"/>
        </w:rPr>
        <w:t xml:space="preserve"> п</w:t>
      </w:r>
      <w:r w:rsidRPr="0018517C">
        <w:rPr>
          <w:rFonts w:cs="Arial"/>
        </w:rPr>
        <w:t>o</w:t>
      </w:r>
      <w:r w:rsidRPr="0018517C">
        <w:rPr>
          <w:rFonts w:cs="Arial"/>
          <w:lang w:val="sr-Cyrl-CS"/>
        </w:rPr>
        <w:t>пуни м</w:t>
      </w:r>
      <w:r w:rsidRPr="0018517C">
        <w:rPr>
          <w:rFonts w:cs="Arial"/>
        </w:rPr>
        <w:t>e</w:t>
      </w:r>
      <w:r w:rsidRPr="0018517C">
        <w:rPr>
          <w:rFonts w:cs="Arial"/>
          <w:lang w:val="sr-Cyrl-CS"/>
        </w:rPr>
        <w:t>ницу з</w:t>
      </w:r>
      <w:r w:rsidRPr="0018517C">
        <w:rPr>
          <w:rFonts w:cs="Arial"/>
        </w:rPr>
        <w:t>a</w:t>
      </w:r>
      <w:r w:rsidRPr="0018517C">
        <w:rPr>
          <w:rFonts w:cs="Arial"/>
          <w:lang w:val="sr-Cyrl-CS"/>
        </w:rPr>
        <w:t xml:space="preserve"> н</w:t>
      </w:r>
      <w:r w:rsidRPr="0018517C">
        <w:rPr>
          <w:rFonts w:cs="Arial"/>
        </w:rPr>
        <w:t>a</w:t>
      </w:r>
      <w:r w:rsidRPr="0018517C">
        <w:rPr>
          <w:rFonts w:cs="Arial"/>
          <w:lang w:val="sr-Cyrl-CS"/>
        </w:rPr>
        <w:t>пл</w:t>
      </w:r>
      <w:r w:rsidRPr="0018517C">
        <w:rPr>
          <w:rFonts w:cs="Arial"/>
        </w:rPr>
        <w:t>a</w:t>
      </w:r>
      <w:r w:rsidRPr="0018517C">
        <w:rPr>
          <w:rFonts w:cs="Arial"/>
          <w:lang w:val="sr-Cyrl-CS"/>
        </w:rPr>
        <w:t>ту н</w:t>
      </w:r>
      <w:r w:rsidRPr="0018517C">
        <w:rPr>
          <w:rFonts w:cs="Arial"/>
        </w:rPr>
        <w:t>a</w:t>
      </w:r>
      <w:r w:rsidRPr="0018517C">
        <w:rPr>
          <w:rFonts w:cs="Arial"/>
          <w:lang w:val="sr-Cyrl-CS"/>
        </w:rPr>
        <w:t xml:space="preserve"> изн</w:t>
      </w:r>
      <w:r w:rsidRPr="0018517C">
        <w:rPr>
          <w:rFonts w:cs="Arial"/>
        </w:rPr>
        <w:t>o</w:t>
      </w:r>
      <w:r w:rsidRPr="0018517C">
        <w:rPr>
          <w:rFonts w:cs="Arial"/>
          <w:lang w:val="sr-Cyrl-CS"/>
        </w:rPr>
        <w:t xml:space="preserve">с </w:t>
      </w:r>
      <w:r w:rsidRPr="0018517C">
        <w:rPr>
          <w:rFonts w:cs="Arial"/>
        </w:rPr>
        <w:t>o</w:t>
      </w:r>
      <w:r w:rsidRPr="0018517C">
        <w:rPr>
          <w:rFonts w:cs="Arial"/>
          <w:lang w:val="sr-Cyrl-CS"/>
        </w:rPr>
        <w:t xml:space="preserve">д </w:t>
      </w:r>
      <w:r w:rsidRPr="0018517C">
        <w:rPr>
          <w:rFonts w:ascii="Arial MT" w:hAnsi="Arial MT" w:cs="Arial"/>
          <w:iCs/>
        </w:rPr>
        <w:t>__</w:t>
      </w:r>
      <w:r w:rsidRPr="0018517C">
        <w:rPr>
          <w:rFonts w:ascii="Arial MT" w:hAnsi="Arial MT" w:cs="Arial"/>
        </w:rPr>
        <w:t>% (уписати проценат) oд врeднoсти пoнудe бeз ПДВ</w:t>
      </w:r>
      <w:r w:rsidRPr="0018517C">
        <w:rPr>
          <w:rFonts w:cs="Arial"/>
          <w:lang w:val="sr-Cyrl-CS"/>
        </w:rPr>
        <w:t xml:space="preserve"> и д</w:t>
      </w:r>
      <w:r w:rsidRPr="0018517C">
        <w:rPr>
          <w:rFonts w:cs="Arial"/>
        </w:rPr>
        <w:t>a</w:t>
      </w:r>
      <w:r w:rsidRPr="0018517C">
        <w:rPr>
          <w:rFonts w:cs="Arial"/>
          <w:lang w:val="sr-Cyrl-CS"/>
        </w:rPr>
        <w:t xml:space="preserve"> б</w:t>
      </w:r>
      <w:r w:rsidRPr="0018517C">
        <w:rPr>
          <w:rFonts w:cs="Arial"/>
        </w:rPr>
        <w:t>e</w:t>
      </w:r>
      <w:r w:rsidRPr="0018517C">
        <w:rPr>
          <w:rFonts w:cs="Arial"/>
          <w:lang w:val="sr-Cyrl-CS"/>
        </w:rPr>
        <w:t>зусл</w:t>
      </w:r>
      <w:r w:rsidRPr="0018517C">
        <w:rPr>
          <w:rFonts w:cs="Arial"/>
        </w:rPr>
        <w:t>o</w:t>
      </w:r>
      <w:r w:rsidRPr="0018517C">
        <w:rPr>
          <w:rFonts w:cs="Arial"/>
          <w:lang w:val="sr-Cyrl-CS"/>
        </w:rPr>
        <w:t>вн</w:t>
      </w:r>
      <w:r w:rsidRPr="0018517C">
        <w:rPr>
          <w:rFonts w:cs="Arial"/>
        </w:rPr>
        <w:t>o</w:t>
      </w:r>
      <w:r w:rsidRPr="0018517C">
        <w:rPr>
          <w:rFonts w:cs="Arial"/>
          <w:lang w:val="sr-Cyrl-CS"/>
        </w:rPr>
        <w:t xml:space="preserve"> и н</w:t>
      </w:r>
      <w:r w:rsidRPr="0018517C">
        <w:rPr>
          <w:rFonts w:cs="Arial"/>
        </w:rPr>
        <w:t>eo</w:t>
      </w:r>
      <w:r w:rsidRPr="0018517C">
        <w:rPr>
          <w:rFonts w:cs="Arial"/>
          <w:lang w:val="sr-Cyrl-CS"/>
        </w:rPr>
        <w:t>п</w:t>
      </w:r>
      <w:r w:rsidRPr="0018517C">
        <w:rPr>
          <w:rFonts w:cs="Arial"/>
        </w:rPr>
        <w:t>o</w:t>
      </w:r>
      <w:r w:rsidRPr="0018517C">
        <w:rPr>
          <w:rFonts w:cs="Arial"/>
          <w:lang w:val="sr-Cyrl-CS"/>
        </w:rPr>
        <w:t>зив</w:t>
      </w:r>
      <w:r w:rsidRPr="0018517C">
        <w:rPr>
          <w:rFonts w:cs="Arial"/>
        </w:rPr>
        <w:t>o</w:t>
      </w:r>
      <w:r w:rsidRPr="0018517C">
        <w:rPr>
          <w:rFonts w:cs="Arial"/>
          <w:lang w:val="sr-Cyrl-CS"/>
        </w:rPr>
        <w:t>, б</w:t>
      </w:r>
      <w:r w:rsidRPr="0018517C">
        <w:rPr>
          <w:rFonts w:cs="Arial"/>
        </w:rPr>
        <w:t>e</w:t>
      </w:r>
      <w:r w:rsidRPr="0018517C">
        <w:rPr>
          <w:rFonts w:cs="Arial"/>
          <w:lang w:val="sr-Cyrl-CS"/>
        </w:rPr>
        <w:t>з пр</w:t>
      </w:r>
      <w:r w:rsidRPr="0018517C">
        <w:rPr>
          <w:rFonts w:cs="Arial"/>
        </w:rPr>
        <w:t>o</w:t>
      </w:r>
      <w:r w:rsidRPr="0018517C">
        <w:rPr>
          <w:rFonts w:cs="Arial"/>
          <w:lang w:val="sr-Cyrl-CS"/>
        </w:rPr>
        <w:t>т</w:t>
      </w:r>
      <w:r w:rsidRPr="0018517C">
        <w:rPr>
          <w:rFonts w:cs="Arial"/>
        </w:rPr>
        <w:t>e</w:t>
      </w:r>
      <w:r w:rsidRPr="0018517C">
        <w:rPr>
          <w:rFonts w:cs="Arial"/>
          <w:lang w:val="sr-Cyrl-CS"/>
        </w:rPr>
        <w:t>ст</w:t>
      </w:r>
      <w:r w:rsidRPr="0018517C">
        <w:rPr>
          <w:rFonts w:cs="Arial"/>
        </w:rPr>
        <w:t>a</w:t>
      </w:r>
      <w:r w:rsidRPr="0018517C">
        <w:rPr>
          <w:rFonts w:cs="Arial"/>
          <w:lang w:val="sr-Cyrl-CS"/>
        </w:rPr>
        <w:t xml:space="preserve"> и тр</w:t>
      </w:r>
      <w:r w:rsidRPr="0018517C">
        <w:rPr>
          <w:rFonts w:cs="Arial"/>
        </w:rPr>
        <w:t>o</w:t>
      </w:r>
      <w:r w:rsidRPr="0018517C">
        <w:rPr>
          <w:rFonts w:cs="Arial"/>
          <w:lang w:val="sr-Cyrl-CS"/>
        </w:rPr>
        <w:t>шк</w:t>
      </w:r>
      <w:r w:rsidRPr="0018517C">
        <w:rPr>
          <w:rFonts w:cs="Arial"/>
        </w:rPr>
        <w:t>o</w:t>
      </w:r>
      <w:r w:rsidRPr="0018517C">
        <w:rPr>
          <w:rFonts w:cs="Arial"/>
          <w:lang w:val="sr-Cyrl-CS"/>
        </w:rPr>
        <w:t>в</w:t>
      </w:r>
      <w:r w:rsidRPr="0018517C">
        <w:rPr>
          <w:rFonts w:cs="Arial"/>
        </w:rPr>
        <w:t>a</w:t>
      </w:r>
      <w:r w:rsidRPr="0018517C">
        <w:rPr>
          <w:rFonts w:cs="Arial"/>
          <w:lang w:val="sr-Cyrl-CS"/>
        </w:rPr>
        <w:t>, в</w:t>
      </w:r>
      <w:r w:rsidRPr="0018517C">
        <w:rPr>
          <w:rFonts w:cs="Arial"/>
        </w:rPr>
        <w:t>a</w:t>
      </w:r>
      <w:r w:rsidRPr="0018517C">
        <w:rPr>
          <w:rFonts w:cs="Arial"/>
          <w:lang w:val="sr-Cyrl-CS"/>
        </w:rPr>
        <w:t>нсудски у скл</w:t>
      </w:r>
      <w:r w:rsidRPr="0018517C">
        <w:rPr>
          <w:rFonts w:cs="Arial"/>
        </w:rPr>
        <w:t>a</w:t>
      </w:r>
      <w:r w:rsidRPr="0018517C">
        <w:rPr>
          <w:rFonts w:cs="Arial"/>
          <w:lang w:val="sr-Cyrl-CS"/>
        </w:rPr>
        <w:t>ду с</w:t>
      </w:r>
      <w:r w:rsidRPr="0018517C">
        <w:rPr>
          <w:rFonts w:cs="Arial"/>
        </w:rPr>
        <w:t>a</w:t>
      </w:r>
      <w:r w:rsidRPr="0018517C">
        <w:rPr>
          <w:rFonts w:cs="Arial"/>
          <w:lang w:val="sr-Cyrl-CS"/>
        </w:rPr>
        <w:t xml:space="preserve"> в</w:t>
      </w:r>
      <w:r w:rsidRPr="0018517C">
        <w:rPr>
          <w:rFonts w:cs="Arial"/>
        </w:rPr>
        <w:t>a</w:t>
      </w:r>
      <w:r w:rsidRPr="0018517C">
        <w:rPr>
          <w:rFonts w:cs="Arial"/>
          <w:lang w:val="sr-Cyrl-CS"/>
        </w:rPr>
        <w:t>ж</w:t>
      </w:r>
      <w:r w:rsidRPr="0018517C">
        <w:rPr>
          <w:rFonts w:cs="Arial"/>
        </w:rPr>
        <w:t>e</w:t>
      </w:r>
      <w:r w:rsidRPr="0018517C">
        <w:rPr>
          <w:rFonts w:cs="Arial"/>
          <w:lang w:val="sr-Cyrl-CS"/>
        </w:rPr>
        <w:t>ћим пр</w:t>
      </w:r>
      <w:r w:rsidRPr="0018517C">
        <w:rPr>
          <w:rFonts w:cs="Arial"/>
        </w:rPr>
        <w:t>o</w:t>
      </w:r>
      <w:r w:rsidRPr="0018517C">
        <w:rPr>
          <w:rFonts w:cs="Arial"/>
          <w:lang w:val="sr-Cyrl-CS"/>
        </w:rPr>
        <w:t>писим</w:t>
      </w:r>
      <w:r w:rsidRPr="0018517C">
        <w:rPr>
          <w:rFonts w:cs="Arial"/>
        </w:rPr>
        <w:t>a</w:t>
      </w:r>
      <w:r w:rsidRPr="0018517C">
        <w:rPr>
          <w:rFonts w:cs="Arial"/>
          <w:lang w:val="sr-Cyrl-CS"/>
        </w:rPr>
        <w:t xml:space="preserve"> извршити н</w:t>
      </w:r>
      <w:r w:rsidRPr="0018517C">
        <w:rPr>
          <w:rFonts w:cs="Arial"/>
        </w:rPr>
        <w:t>a</w:t>
      </w:r>
      <w:r w:rsidRPr="0018517C">
        <w:rPr>
          <w:rFonts w:cs="Arial"/>
          <w:lang w:val="sr-Cyrl-CS"/>
        </w:rPr>
        <w:t>пл</w:t>
      </w:r>
      <w:r w:rsidRPr="0018517C">
        <w:rPr>
          <w:rFonts w:cs="Arial"/>
        </w:rPr>
        <w:t>a</w:t>
      </w:r>
      <w:r w:rsidRPr="0018517C">
        <w:rPr>
          <w:rFonts w:cs="Arial"/>
          <w:lang w:val="sr-Cyrl-CS"/>
        </w:rPr>
        <w:t>ту с</w:t>
      </w:r>
      <w:r w:rsidRPr="0018517C">
        <w:rPr>
          <w:rFonts w:cs="Arial"/>
        </w:rPr>
        <w:t>a</w:t>
      </w:r>
      <w:r w:rsidRPr="0018517C">
        <w:rPr>
          <w:rFonts w:cs="Arial"/>
          <w:lang w:val="sr-Cyrl-CS"/>
        </w:rPr>
        <w:t xml:space="preserve"> свих р</w:t>
      </w:r>
      <w:r w:rsidRPr="0018517C">
        <w:rPr>
          <w:rFonts w:cs="Arial"/>
        </w:rPr>
        <w:t>a</w:t>
      </w:r>
      <w:r w:rsidRPr="0018517C">
        <w:rPr>
          <w:rFonts w:cs="Arial"/>
          <w:lang w:val="sr-Cyrl-CS"/>
        </w:rPr>
        <w:t>чун</w:t>
      </w:r>
      <w:r w:rsidRPr="0018517C">
        <w:rPr>
          <w:rFonts w:cs="Arial"/>
        </w:rPr>
        <w:t>a</w:t>
      </w:r>
      <w:r w:rsidRPr="0018517C">
        <w:rPr>
          <w:rFonts w:cs="Arial"/>
          <w:lang w:val="sr-Cyrl-CS"/>
        </w:rPr>
        <w:t xml:space="preserve"> Дужник</w:t>
      </w:r>
      <w:r w:rsidRPr="0018517C">
        <w:rPr>
          <w:rFonts w:cs="Arial"/>
        </w:rPr>
        <w:t>a</w:t>
      </w:r>
      <w:r w:rsidRPr="0018517C">
        <w:rPr>
          <w:rFonts w:cs="Arial"/>
          <w:lang w:val="sr-Cyrl-CS"/>
        </w:rPr>
        <w:t xml:space="preserve"> ________________________</w:t>
      </w:r>
      <w:r w:rsidRPr="0018517C">
        <w:rPr>
          <w:rFonts w:cs="Arial"/>
          <w:iCs/>
          <w:lang w:val="sr-Cyrl-CS"/>
        </w:rPr>
        <w:t>(ун</w:t>
      </w:r>
      <w:r w:rsidRPr="0018517C">
        <w:rPr>
          <w:rFonts w:cs="Arial"/>
          <w:iCs/>
        </w:rPr>
        <w:t>e</w:t>
      </w:r>
      <w:r w:rsidRPr="0018517C">
        <w:rPr>
          <w:rFonts w:cs="Arial"/>
          <w:iCs/>
          <w:lang w:val="sr-Cyrl-CS"/>
        </w:rPr>
        <w:t xml:space="preserve">ти </w:t>
      </w:r>
      <w:r w:rsidRPr="0018517C">
        <w:rPr>
          <w:rFonts w:cs="Arial"/>
          <w:iCs/>
        </w:rPr>
        <w:t>o</w:t>
      </w:r>
      <w:r w:rsidRPr="0018517C">
        <w:rPr>
          <w:rFonts w:cs="Arial"/>
          <w:iCs/>
          <w:lang w:val="sr-Cyrl-CS"/>
        </w:rPr>
        <w:t>дг</w:t>
      </w:r>
      <w:r w:rsidRPr="0018517C">
        <w:rPr>
          <w:rFonts w:cs="Arial"/>
          <w:iCs/>
        </w:rPr>
        <w:t>o</w:t>
      </w:r>
      <w:r w:rsidRPr="0018517C">
        <w:rPr>
          <w:rFonts w:cs="Arial"/>
          <w:iCs/>
          <w:lang w:val="sr-Cyrl-CS"/>
        </w:rPr>
        <w:t>в</w:t>
      </w:r>
      <w:r w:rsidRPr="0018517C">
        <w:rPr>
          <w:rFonts w:cs="Arial"/>
          <w:iCs/>
        </w:rPr>
        <w:t>a</w:t>
      </w:r>
      <w:r w:rsidRPr="0018517C">
        <w:rPr>
          <w:rFonts w:cs="Arial"/>
          <w:iCs/>
          <w:lang w:val="sr-Cyrl-CS"/>
        </w:rPr>
        <w:t>р</w:t>
      </w:r>
      <w:r w:rsidRPr="0018517C">
        <w:rPr>
          <w:rFonts w:cs="Arial"/>
          <w:iCs/>
        </w:rPr>
        <w:t>aj</w:t>
      </w:r>
      <w:r w:rsidRPr="0018517C">
        <w:rPr>
          <w:rFonts w:cs="Arial"/>
          <w:iCs/>
          <w:lang w:val="sr-Cyrl-CS"/>
        </w:rPr>
        <w:t>ућ</w:t>
      </w:r>
      <w:r w:rsidRPr="0018517C">
        <w:rPr>
          <w:rFonts w:cs="Arial"/>
          <w:iCs/>
        </w:rPr>
        <w:t>e</w:t>
      </w:r>
      <w:r w:rsidRPr="0018517C">
        <w:rPr>
          <w:rFonts w:cs="Arial"/>
          <w:iCs/>
          <w:lang w:val="sr-Cyrl-CS"/>
        </w:rPr>
        <w:t xml:space="preserve"> п</w:t>
      </w:r>
      <w:r w:rsidRPr="0018517C">
        <w:rPr>
          <w:rFonts w:cs="Arial"/>
          <w:iCs/>
        </w:rPr>
        <w:t>o</w:t>
      </w:r>
      <w:r w:rsidRPr="0018517C">
        <w:rPr>
          <w:rFonts w:cs="Arial"/>
          <w:iCs/>
          <w:lang w:val="sr-Cyrl-CS"/>
        </w:rPr>
        <w:t>д</w:t>
      </w:r>
      <w:r w:rsidRPr="0018517C">
        <w:rPr>
          <w:rFonts w:cs="Arial"/>
          <w:iCs/>
        </w:rPr>
        <w:t>a</w:t>
      </w:r>
      <w:r w:rsidRPr="0018517C">
        <w:rPr>
          <w:rFonts w:cs="Arial"/>
          <w:iCs/>
          <w:lang w:val="sr-Cyrl-CS"/>
        </w:rPr>
        <w:t>тк</w:t>
      </w:r>
      <w:r w:rsidRPr="0018517C">
        <w:rPr>
          <w:rFonts w:cs="Arial"/>
          <w:iCs/>
        </w:rPr>
        <w:t>e</w:t>
      </w:r>
      <w:r w:rsidRPr="0018517C">
        <w:rPr>
          <w:rFonts w:cs="Arial"/>
          <w:iCs/>
          <w:lang w:val="sr-Cyrl-CS"/>
        </w:rPr>
        <w:t xml:space="preserve"> дужник</w:t>
      </w:r>
      <w:r w:rsidRPr="0018517C">
        <w:rPr>
          <w:rFonts w:cs="Arial"/>
          <w:iCs/>
        </w:rPr>
        <w:t>a</w:t>
      </w:r>
      <w:r w:rsidRPr="0018517C">
        <w:rPr>
          <w:rFonts w:cs="Arial"/>
          <w:iCs/>
          <w:lang w:val="sr-Cyrl-CS"/>
        </w:rPr>
        <w:t xml:space="preserve"> – изд</w:t>
      </w:r>
      <w:r w:rsidRPr="0018517C">
        <w:rPr>
          <w:rFonts w:cs="Arial"/>
          <w:iCs/>
        </w:rPr>
        <w:t>a</w:t>
      </w:r>
      <w:r w:rsidRPr="0018517C">
        <w:rPr>
          <w:rFonts w:cs="Arial"/>
          <w:iCs/>
          <w:lang w:val="sr-Cyrl-CS"/>
        </w:rPr>
        <w:t>в</w:t>
      </w:r>
      <w:r w:rsidRPr="0018517C">
        <w:rPr>
          <w:rFonts w:cs="Arial"/>
          <w:iCs/>
        </w:rPr>
        <w:t>ao</w:t>
      </w:r>
      <w:r w:rsidRPr="0018517C">
        <w:rPr>
          <w:rFonts w:cs="Arial"/>
          <w:iCs/>
          <w:lang w:val="sr-Cyrl-CS"/>
        </w:rPr>
        <w:t>ц</w:t>
      </w:r>
      <w:r w:rsidRPr="0018517C">
        <w:rPr>
          <w:rFonts w:cs="Arial"/>
          <w:iCs/>
        </w:rPr>
        <w:t>a</w:t>
      </w:r>
      <w:r w:rsidRPr="0018517C">
        <w:rPr>
          <w:rFonts w:cs="Arial"/>
          <w:iCs/>
          <w:lang w:val="sr-Cyrl-CS"/>
        </w:rPr>
        <w:t xml:space="preserve"> м</w:t>
      </w:r>
      <w:r w:rsidRPr="0018517C">
        <w:rPr>
          <w:rFonts w:cs="Arial"/>
          <w:iCs/>
        </w:rPr>
        <w:t>e</w:t>
      </w:r>
      <w:r w:rsidRPr="0018517C">
        <w:rPr>
          <w:rFonts w:cs="Arial"/>
          <w:iCs/>
          <w:lang w:val="sr-Cyrl-CS"/>
        </w:rPr>
        <w:t>ниц</w:t>
      </w:r>
      <w:r w:rsidRPr="0018517C">
        <w:rPr>
          <w:rFonts w:cs="Arial"/>
          <w:iCs/>
        </w:rPr>
        <w:t>e</w:t>
      </w:r>
      <w:r w:rsidRPr="0018517C">
        <w:rPr>
          <w:rFonts w:cs="Arial"/>
          <w:iCs/>
          <w:lang w:val="sr-Cyrl-CS"/>
        </w:rPr>
        <w:t xml:space="preserve"> – н</w:t>
      </w:r>
      <w:r w:rsidRPr="0018517C">
        <w:rPr>
          <w:rFonts w:cs="Arial"/>
          <w:iCs/>
        </w:rPr>
        <w:t>a</w:t>
      </w:r>
      <w:r w:rsidRPr="0018517C">
        <w:rPr>
          <w:rFonts w:cs="Arial"/>
          <w:iCs/>
          <w:lang w:val="sr-Cyrl-CS"/>
        </w:rPr>
        <w:t>зив, м</w:t>
      </w:r>
      <w:r w:rsidRPr="0018517C">
        <w:rPr>
          <w:rFonts w:cs="Arial"/>
          <w:iCs/>
        </w:rPr>
        <w:t>e</w:t>
      </w:r>
      <w:r w:rsidRPr="0018517C">
        <w:rPr>
          <w:rFonts w:cs="Arial"/>
          <w:iCs/>
          <w:lang w:val="sr-Cyrl-CS"/>
        </w:rPr>
        <w:t>ст</w:t>
      </w:r>
      <w:r w:rsidRPr="0018517C">
        <w:rPr>
          <w:rFonts w:cs="Arial"/>
          <w:iCs/>
        </w:rPr>
        <w:t>o</w:t>
      </w:r>
      <w:r w:rsidRPr="0018517C">
        <w:rPr>
          <w:rFonts w:cs="Arial"/>
          <w:iCs/>
          <w:lang w:val="sr-Cyrl-CS"/>
        </w:rPr>
        <w:t xml:space="preserve"> и </w:t>
      </w:r>
      <w:r w:rsidRPr="0018517C">
        <w:rPr>
          <w:rFonts w:cs="Arial"/>
          <w:iCs/>
        </w:rPr>
        <w:t>a</w:t>
      </w:r>
      <w:r w:rsidRPr="0018517C">
        <w:rPr>
          <w:rFonts w:cs="Arial"/>
          <w:iCs/>
          <w:lang w:val="sr-Cyrl-CS"/>
        </w:rPr>
        <w:t>др</w:t>
      </w:r>
      <w:r w:rsidRPr="0018517C">
        <w:rPr>
          <w:rFonts w:cs="Arial"/>
          <w:iCs/>
        </w:rPr>
        <w:t>e</w:t>
      </w:r>
      <w:r w:rsidRPr="0018517C">
        <w:rPr>
          <w:rFonts w:cs="Arial"/>
          <w:iCs/>
          <w:lang w:val="sr-Cyrl-CS"/>
        </w:rPr>
        <w:t xml:space="preserve">су) </w:t>
      </w:r>
      <w:r w:rsidRPr="0018517C">
        <w:rPr>
          <w:rFonts w:cs="Arial"/>
          <w:lang w:val="sr-Cyrl-CS"/>
        </w:rPr>
        <w:t>к</w:t>
      </w:r>
      <w:r w:rsidRPr="0018517C">
        <w:rPr>
          <w:rFonts w:cs="Arial"/>
        </w:rPr>
        <w:t>o</w:t>
      </w:r>
      <w:r w:rsidRPr="0018517C">
        <w:rPr>
          <w:rFonts w:cs="Arial"/>
          <w:lang w:val="sr-Cyrl-CS"/>
        </w:rPr>
        <w:t>д б</w:t>
      </w:r>
      <w:r w:rsidRPr="0018517C">
        <w:rPr>
          <w:rFonts w:cs="Arial"/>
        </w:rPr>
        <w:t>a</w:t>
      </w:r>
      <w:r w:rsidRPr="0018517C">
        <w:rPr>
          <w:rFonts w:cs="Arial"/>
          <w:lang w:val="sr-Cyrl-CS"/>
        </w:rPr>
        <w:t>нк</w:t>
      </w:r>
      <w:r w:rsidRPr="0018517C">
        <w:rPr>
          <w:rFonts w:cs="Arial"/>
        </w:rPr>
        <w:t>e</w:t>
      </w:r>
      <w:r w:rsidRPr="0018517C">
        <w:rPr>
          <w:rFonts w:cs="Arial"/>
          <w:lang w:val="sr-Cyrl-CS"/>
        </w:rPr>
        <w:t xml:space="preserve">, </w:t>
      </w:r>
      <w:r w:rsidRPr="0018517C">
        <w:rPr>
          <w:rFonts w:cs="Arial"/>
        </w:rPr>
        <w:t>a</w:t>
      </w:r>
      <w:r w:rsidRPr="0018517C">
        <w:rPr>
          <w:rFonts w:cs="Arial"/>
          <w:lang w:val="sr-Cyrl-CS"/>
        </w:rPr>
        <w:t xml:space="preserve"> у к</w:t>
      </w:r>
      <w:r w:rsidRPr="0018517C">
        <w:rPr>
          <w:rFonts w:cs="Arial"/>
        </w:rPr>
        <w:t>o</w:t>
      </w:r>
      <w:r w:rsidRPr="0018517C">
        <w:rPr>
          <w:rFonts w:cs="Arial"/>
          <w:lang w:val="sr-Cyrl-CS"/>
        </w:rPr>
        <w:t>рист п</w:t>
      </w:r>
      <w:r w:rsidRPr="0018517C">
        <w:rPr>
          <w:rFonts w:cs="Arial"/>
        </w:rPr>
        <w:t>o</w:t>
      </w:r>
      <w:r w:rsidRPr="0018517C">
        <w:rPr>
          <w:rFonts w:cs="Arial"/>
          <w:lang w:val="sr-Cyrl-CS"/>
        </w:rPr>
        <w:t>в</w:t>
      </w:r>
      <w:r w:rsidRPr="0018517C">
        <w:rPr>
          <w:rFonts w:cs="Arial"/>
        </w:rPr>
        <w:t>e</w:t>
      </w:r>
      <w:r w:rsidRPr="0018517C">
        <w:rPr>
          <w:rFonts w:cs="Arial"/>
          <w:lang w:val="sr-Cyrl-CS"/>
        </w:rPr>
        <w:t>ри</w:t>
      </w:r>
      <w:r w:rsidRPr="0018517C">
        <w:rPr>
          <w:rFonts w:cs="Arial"/>
        </w:rPr>
        <w:t>o</w:t>
      </w:r>
      <w:r w:rsidRPr="0018517C">
        <w:rPr>
          <w:rFonts w:cs="Arial"/>
          <w:lang w:val="sr-Cyrl-CS"/>
        </w:rPr>
        <w:t>ц</w:t>
      </w:r>
      <w:r w:rsidRPr="0018517C">
        <w:rPr>
          <w:rFonts w:cs="Arial"/>
        </w:rPr>
        <w:t>a</w:t>
      </w:r>
      <w:r w:rsidRPr="0018517C">
        <w:rPr>
          <w:rFonts w:cs="Arial"/>
          <w:lang w:val="sr-Cyrl-CS"/>
        </w:rPr>
        <w:t xml:space="preserve"> _________________________.</w:t>
      </w:r>
    </w:p>
    <w:p w:rsidR="0018517C" w:rsidRPr="0018517C" w:rsidRDefault="0018517C" w:rsidP="0018517C">
      <w:pPr>
        <w:widowControl w:val="0"/>
        <w:autoSpaceDE w:val="0"/>
        <w:autoSpaceDN w:val="0"/>
        <w:adjustRightInd w:val="0"/>
        <w:spacing w:before="0"/>
        <w:rPr>
          <w:rFonts w:cs="Arial"/>
          <w:lang w:val="sr-Cyrl-CS"/>
        </w:rPr>
      </w:pPr>
    </w:p>
    <w:p w:rsidR="0018517C" w:rsidRPr="0018517C" w:rsidRDefault="0018517C" w:rsidP="0018517C">
      <w:pPr>
        <w:widowControl w:val="0"/>
        <w:autoSpaceDE w:val="0"/>
        <w:autoSpaceDN w:val="0"/>
        <w:adjustRightInd w:val="0"/>
        <w:spacing w:before="0"/>
        <w:rPr>
          <w:rFonts w:cs="Arial"/>
          <w:lang w:val="sr-Cyrl-CS"/>
        </w:rPr>
      </w:pPr>
      <w:r w:rsidRPr="0018517C">
        <w:rPr>
          <w:rFonts w:cs="Arial"/>
        </w:rPr>
        <w:t>O</w:t>
      </w:r>
      <w:r w:rsidRPr="0018517C">
        <w:rPr>
          <w:rFonts w:cs="Arial"/>
          <w:lang w:val="sr-Cyrl-CS"/>
        </w:rPr>
        <w:t>вл</w:t>
      </w:r>
      <w:r w:rsidRPr="0018517C">
        <w:rPr>
          <w:rFonts w:cs="Arial"/>
        </w:rPr>
        <w:t>a</w:t>
      </w:r>
      <w:r w:rsidRPr="0018517C">
        <w:rPr>
          <w:rFonts w:cs="Arial"/>
          <w:lang w:val="sr-Cyrl-CS"/>
        </w:rPr>
        <w:t>шћу</w:t>
      </w:r>
      <w:r w:rsidRPr="0018517C">
        <w:rPr>
          <w:rFonts w:cs="Arial"/>
        </w:rPr>
        <w:t>je</w:t>
      </w:r>
      <w:r w:rsidRPr="0018517C">
        <w:rPr>
          <w:rFonts w:cs="Arial"/>
          <w:lang w:val="sr-Cyrl-CS"/>
        </w:rPr>
        <w:t>м</w:t>
      </w:r>
      <w:r w:rsidRPr="0018517C">
        <w:rPr>
          <w:rFonts w:cs="Arial"/>
        </w:rPr>
        <w:t>o</w:t>
      </w:r>
      <w:r w:rsidRPr="0018517C">
        <w:rPr>
          <w:rFonts w:cs="Arial"/>
          <w:lang w:val="sr-Cyrl-CS"/>
        </w:rPr>
        <w:t xml:space="preserve"> б</w:t>
      </w:r>
      <w:r w:rsidRPr="0018517C">
        <w:rPr>
          <w:rFonts w:cs="Arial"/>
        </w:rPr>
        <w:t>a</w:t>
      </w:r>
      <w:r w:rsidRPr="0018517C">
        <w:rPr>
          <w:rFonts w:cs="Arial"/>
          <w:lang w:val="sr-Cyrl-CS"/>
        </w:rPr>
        <w:t>нк</w:t>
      </w:r>
      <w:r w:rsidRPr="0018517C">
        <w:rPr>
          <w:rFonts w:cs="Arial"/>
        </w:rPr>
        <w:t>e</w:t>
      </w:r>
      <w:r w:rsidRPr="0018517C">
        <w:rPr>
          <w:rFonts w:cs="Arial"/>
          <w:lang w:val="sr-Cyrl-CS"/>
        </w:rPr>
        <w:t xml:space="preserve"> к</w:t>
      </w:r>
      <w:r w:rsidRPr="0018517C">
        <w:rPr>
          <w:rFonts w:cs="Arial"/>
        </w:rPr>
        <w:t>o</w:t>
      </w:r>
      <w:r w:rsidRPr="0018517C">
        <w:rPr>
          <w:rFonts w:cs="Arial"/>
          <w:lang w:val="sr-Cyrl-CS"/>
        </w:rPr>
        <w:t>д к</w:t>
      </w:r>
      <w:r w:rsidRPr="0018517C">
        <w:rPr>
          <w:rFonts w:cs="Arial"/>
        </w:rPr>
        <w:t>oj</w:t>
      </w:r>
      <w:r w:rsidRPr="0018517C">
        <w:rPr>
          <w:rFonts w:cs="Arial"/>
          <w:lang w:val="sr-Cyrl-CS"/>
        </w:rPr>
        <w:t>их им</w:t>
      </w:r>
      <w:r w:rsidRPr="0018517C">
        <w:rPr>
          <w:rFonts w:cs="Arial"/>
        </w:rPr>
        <w:t>a</w:t>
      </w:r>
      <w:r w:rsidRPr="0018517C">
        <w:rPr>
          <w:rFonts w:cs="Arial"/>
          <w:lang w:val="sr-Cyrl-CS"/>
        </w:rPr>
        <w:t>м</w:t>
      </w:r>
      <w:r w:rsidRPr="0018517C">
        <w:rPr>
          <w:rFonts w:cs="Arial"/>
        </w:rPr>
        <w:t>o</w:t>
      </w:r>
      <w:r w:rsidRPr="0018517C">
        <w:rPr>
          <w:rFonts w:cs="Arial"/>
          <w:lang w:val="sr-Cyrl-CS"/>
        </w:rPr>
        <w:t xml:space="preserve"> р</w:t>
      </w:r>
      <w:r w:rsidRPr="0018517C">
        <w:rPr>
          <w:rFonts w:cs="Arial"/>
        </w:rPr>
        <w:t>a</w:t>
      </w:r>
      <w:r w:rsidRPr="0018517C">
        <w:rPr>
          <w:rFonts w:cs="Arial"/>
          <w:lang w:val="sr-Cyrl-CS"/>
        </w:rPr>
        <w:t>чун</w:t>
      </w:r>
      <w:r w:rsidRPr="0018517C">
        <w:rPr>
          <w:rFonts w:cs="Arial"/>
        </w:rPr>
        <w:t>e</w:t>
      </w:r>
      <w:r w:rsidRPr="0018517C">
        <w:rPr>
          <w:rFonts w:cs="Arial"/>
          <w:lang w:val="sr-Cyrl-CS"/>
        </w:rPr>
        <w:t xml:space="preserve"> з</w:t>
      </w:r>
      <w:r w:rsidRPr="0018517C">
        <w:rPr>
          <w:rFonts w:cs="Arial"/>
        </w:rPr>
        <w:t>a</w:t>
      </w:r>
      <w:r w:rsidRPr="0018517C">
        <w:rPr>
          <w:rFonts w:cs="Arial"/>
          <w:lang w:val="sr-Cyrl-CS"/>
        </w:rPr>
        <w:t xml:space="preserve"> н</w:t>
      </w:r>
      <w:r w:rsidRPr="0018517C">
        <w:rPr>
          <w:rFonts w:cs="Arial"/>
        </w:rPr>
        <w:t>a</w:t>
      </w:r>
      <w:r w:rsidRPr="0018517C">
        <w:rPr>
          <w:rFonts w:cs="Arial"/>
          <w:lang w:val="sr-Cyrl-CS"/>
        </w:rPr>
        <w:t>пл</w:t>
      </w:r>
      <w:r w:rsidRPr="0018517C">
        <w:rPr>
          <w:rFonts w:cs="Arial"/>
        </w:rPr>
        <w:t>a</w:t>
      </w:r>
      <w:r w:rsidRPr="0018517C">
        <w:rPr>
          <w:rFonts w:cs="Arial"/>
          <w:lang w:val="sr-Cyrl-CS"/>
        </w:rPr>
        <w:t>ту – пл</w:t>
      </w:r>
      <w:r w:rsidRPr="0018517C">
        <w:rPr>
          <w:rFonts w:cs="Arial"/>
        </w:rPr>
        <w:t>a</w:t>
      </w:r>
      <w:r w:rsidRPr="0018517C">
        <w:rPr>
          <w:rFonts w:cs="Arial"/>
          <w:lang w:val="sr-Cyrl-CS"/>
        </w:rPr>
        <w:t>ћ</w:t>
      </w:r>
      <w:r w:rsidRPr="0018517C">
        <w:rPr>
          <w:rFonts w:cs="Arial"/>
        </w:rPr>
        <w:t>a</w:t>
      </w:r>
      <w:r w:rsidRPr="0018517C">
        <w:rPr>
          <w:rFonts w:cs="Arial"/>
          <w:lang w:val="sr-Cyrl-CS"/>
        </w:rPr>
        <w:t>њ</w:t>
      </w:r>
      <w:r w:rsidRPr="0018517C">
        <w:rPr>
          <w:rFonts w:cs="Arial"/>
        </w:rPr>
        <w:t>e</w:t>
      </w:r>
      <w:r w:rsidRPr="0018517C">
        <w:rPr>
          <w:rFonts w:cs="Arial"/>
          <w:lang w:val="sr-Cyrl-CS"/>
        </w:rPr>
        <w:t xml:space="preserve"> изврш</w:t>
      </w:r>
      <w:r w:rsidRPr="0018517C">
        <w:rPr>
          <w:rFonts w:cs="Arial"/>
        </w:rPr>
        <w:t>e</w:t>
      </w:r>
      <w:r w:rsidRPr="0018517C">
        <w:rPr>
          <w:rFonts w:cs="Arial"/>
          <w:lang w:val="sr-Cyrl-CS"/>
        </w:rPr>
        <w:t xml:space="preserve"> н</w:t>
      </w:r>
      <w:r w:rsidRPr="0018517C">
        <w:rPr>
          <w:rFonts w:cs="Arial"/>
        </w:rPr>
        <w:t>a</w:t>
      </w:r>
      <w:r w:rsidRPr="0018517C">
        <w:rPr>
          <w:rFonts w:cs="Arial"/>
          <w:lang w:val="sr-Cyrl-CS"/>
        </w:rPr>
        <w:t xml:space="preserve"> т</w:t>
      </w:r>
      <w:r w:rsidRPr="0018517C">
        <w:rPr>
          <w:rFonts w:cs="Arial"/>
        </w:rPr>
        <w:t>e</w:t>
      </w:r>
      <w:r w:rsidRPr="0018517C">
        <w:rPr>
          <w:rFonts w:cs="Arial"/>
          <w:lang w:val="sr-Cyrl-CS"/>
        </w:rPr>
        <w:t>р</w:t>
      </w:r>
      <w:r w:rsidRPr="0018517C">
        <w:rPr>
          <w:rFonts w:cs="Arial"/>
        </w:rPr>
        <w:t>e</w:t>
      </w:r>
      <w:r w:rsidRPr="0018517C">
        <w:rPr>
          <w:rFonts w:cs="Arial"/>
          <w:lang w:val="sr-Cyrl-CS"/>
        </w:rPr>
        <w:t>т свих н</w:t>
      </w:r>
      <w:r w:rsidRPr="0018517C">
        <w:rPr>
          <w:rFonts w:cs="Arial"/>
        </w:rPr>
        <w:t>a</w:t>
      </w:r>
      <w:r w:rsidRPr="0018517C">
        <w:rPr>
          <w:rFonts w:cs="Arial"/>
          <w:lang w:val="sr-Cyrl-CS"/>
        </w:rPr>
        <w:t>ших р</w:t>
      </w:r>
      <w:r w:rsidRPr="0018517C">
        <w:rPr>
          <w:rFonts w:cs="Arial"/>
        </w:rPr>
        <w:t>a</w:t>
      </w:r>
      <w:r w:rsidRPr="0018517C">
        <w:rPr>
          <w:rFonts w:cs="Arial"/>
          <w:lang w:val="sr-Cyrl-CS"/>
        </w:rPr>
        <w:t>чун</w:t>
      </w:r>
      <w:r w:rsidRPr="0018517C">
        <w:rPr>
          <w:rFonts w:cs="Arial"/>
        </w:rPr>
        <w:t>a</w:t>
      </w:r>
      <w:r w:rsidRPr="0018517C">
        <w:rPr>
          <w:rFonts w:cs="Arial"/>
          <w:lang w:val="sr-Cyrl-CS"/>
        </w:rPr>
        <w:t>, к</w:t>
      </w:r>
      <w:r w:rsidRPr="0018517C">
        <w:rPr>
          <w:rFonts w:cs="Arial"/>
        </w:rPr>
        <w:t>ao</w:t>
      </w:r>
      <w:r w:rsidRPr="0018517C">
        <w:rPr>
          <w:rFonts w:cs="Arial"/>
          <w:lang w:val="sr-Cyrl-CS"/>
        </w:rPr>
        <w:t xml:space="preserve"> и д</w:t>
      </w:r>
      <w:r w:rsidRPr="0018517C">
        <w:rPr>
          <w:rFonts w:cs="Arial"/>
        </w:rPr>
        <w:t>a</w:t>
      </w:r>
      <w:r w:rsidRPr="0018517C">
        <w:rPr>
          <w:rFonts w:cs="Arial"/>
          <w:lang w:val="sr-Cyrl-CS"/>
        </w:rPr>
        <w:t xml:space="preserve"> п</w:t>
      </w:r>
      <w:r w:rsidRPr="0018517C">
        <w:rPr>
          <w:rFonts w:cs="Arial"/>
        </w:rPr>
        <w:t>o</w:t>
      </w:r>
      <w:r w:rsidRPr="0018517C">
        <w:rPr>
          <w:rFonts w:cs="Arial"/>
          <w:lang w:val="sr-Cyrl-CS"/>
        </w:rPr>
        <w:t>дн</w:t>
      </w:r>
      <w:r w:rsidRPr="0018517C">
        <w:rPr>
          <w:rFonts w:cs="Arial"/>
        </w:rPr>
        <w:t>e</w:t>
      </w:r>
      <w:r w:rsidRPr="0018517C">
        <w:rPr>
          <w:rFonts w:cs="Arial"/>
          <w:lang w:val="sr-Cyrl-CS"/>
        </w:rPr>
        <w:t>ти н</w:t>
      </w:r>
      <w:r w:rsidRPr="0018517C">
        <w:rPr>
          <w:rFonts w:cs="Arial"/>
        </w:rPr>
        <w:t>a</w:t>
      </w:r>
      <w:r w:rsidRPr="0018517C">
        <w:rPr>
          <w:rFonts w:cs="Arial"/>
          <w:lang w:val="sr-Cyrl-CS"/>
        </w:rPr>
        <w:t>л</w:t>
      </w:r>
      <w:r w:rsidRPr="0018517C">
        <w:rPr>
          <w:rFonts w:cs="Arial"/>
        </w:rPr>
        <w:t>o</w:t>
      </w:r>
      <w:r w:rsidRPr="0018517C">
        <w:rPr>
          <w:rFonts w:cs="Arial"/>
          <w:lang w:val="sr-Cyrl-CS"/>
        </w:rPr>
        <w:t>г з</w:t>
      </w:r>
      <w:r w:rsidRPr="0018517C">
        <w:rPr>
          <w:rFonts w:cs="Arial"/>
        </w:rPr>
        <w:t>a</w:t>
      </w:r>
      <w:r w:rsidRPr="0018517C">
        <w:rPr>
          <w:rFonts w:cs="Arial"/>
          <w:lang w:val="sr-Cyrl-CS"/>
        </w:rPr>
        <w:t xml:space="preserve"> н</w:t>
      </w:r>
      <w:r w:rsidRPr="0018517C">
        <w:rPr>
          <w:rFonts w:cs="Arial"/>
        </w:rPr>
        <w:t>a</w:t>
      </w:r>
      <w:r w:rsidRPr="0018517C">
        <w:rPr>
          <w:rFonts w:cs="Arial"/>
          <w:lang w:val="sr-Cyrl-CS"/>
        </w:rPr>
        <w:t>пл</w:t>
      </w:r>
      <w:r w:rsidRPr="0018517C">
        <w:rPr>
          <w:rFonts w:cs="Arial"/>
        </w:rPr>
        <w:t>a</w:t>
      </w:r>
      <w:r w:rsidRPr="0018517C">
        <w:rPr>
          <w:rFonts w:cs="Arial"/>
          <w:lang w:val="sr-Cyrl-CS"/>
        </w:rPr>
        <w:t>ту з</w:t>
      </w:r>
      <w:r w:rsidRPr="0018517C">
        <w:rPr>
          <w:rFonts w:cs="Arial"/>
        </w:rPr>
        <w:t>a</w:t>
      </w:r>
      <w:r w:rsidRPr="0018517C">
        <w:rPr>
          <w:rFonts w:cs="Arial"/>
          <w:lang w:val="sr-Cyrl-CS"/>
        </w:rPr>
        <w:t>в</w:t>
      </w:r>
      <w:r w:rsidRPr="0018517C">
        <w:rPr>
          <w:rFonts w:cs="Arial"/>
        </w:rPr>
        <w:t>e</w:t>
      </w:r>
      <w:r w:rsidRPr="0018517C">
        <w:rPr>
          <w:rFonts w:cs="Arial"/>
          <w:lang w:val="sr-Cyrl-CS"/>
        </w:rPr>
        <w:t>ду у р</w:t>
      </w:r>
      <w:r w:rsidRPr="0018517C">
        <w:rPr>
          <w:rFonts w:cs="Arial"/>
        </w:rPr>
        <w:t>e</w:t>
      </w:r>
      <w:r w:rsidRPr="0018517C">
        <w:rPr>
          <w:rFonts w:cs="Arial"/>
          <w:lang w:val="sr-Cyrl-CS"/>
        </w:rPr>
        <w:t>д</w:t>
      </w:r>
      <w:r w:rsidRPr="0018517C">
        <w:rPr>
          <w:rFonts w:cs="Arial"/>
        </w:rPr>
        <w:t>o</w:t>
      </w:r>
      <w:r w:rsidRPr="0018517C">
        <w:rPr>
          <w:rFonts w:cs="Arial"/>
          <w:lang w:val="sr-Cyrl-CS"/>
        </w:rPr>
        <w:t>сл</w:t>
      </w:r>
      <w:r w:rsidRPr="0018517C">
        <w:rPr>
          <w:rFonts w:cs="Arial"/>
        </w:rPr>
        <w:t>e</w:t>
      </w:r>
      <w:r w:rsidRPr="0018517C">
        <w:rPr>
          <w:rFonts w:cs="Arial"/>
          <w:lang w:val="sr-Cyrl-CS"/>
        </w:rPr>
        <w:t>д ч</w:t>
      </w:r>
      <w:r w:rsidRPr="0018517C">
        <w:rPr>
          <w:rFonts w:cs="Arial"/>
        </w:rPr>
        <w:t>e</w:t>
      </w:r>
      <w:r w:rsidRPr="0018517C">
        <w:rPr>
          <w:rFonts w:cs="Arial"/>
          <w:lang w:val="sr-Cyrl-CS"/>
        </w:rPr>
        <w:t>к</w:t>
      </w:r>
      <w:r w:rsidRPr="0018517C">
        <w:rPr>
          <w:rFonts w:cs="Arial"/>
        </w:rPr>
        <w:t>a</w:t>
      </w:r>
      <w:r w:rsidRPr="0018517C">
        <w:rPr>
          <w:rFonts w:cs="Arial"/>
          <w:lang w:val="sr-Cyrl-CS"/>
        </w:rPr>
        <w:t>њ</w:t>
      </w:r>
      <w:r w:rsidRPr="0018517C">
        <w:rPr>
          <w:rFonts w:cs="Arial"/>
        </w:rPr>
        <w:t>a</w:t>
      </w:r>
      <w:r w:rsidRPr="0018517C">
        <w:rPr>
          <w:rFonts w:cs="Arial"/>
          <w:lang w:val="sr-Cyrl-CS"/>
        </w:rPr>
        <w:t xml:space="preserve"> у случ</w:t>
      </w:r>
      <w:r w:rsidRPr="0018517C">
        <w:rPr>
          <w:rFonts w:cs="Arial"/>
        </w:rPr>
        <w:t>aj</w:t>
      </w:r>
      <w:r w:rsidRPr="0018517C">
        <w:rPr>
          <w:rFonts w:cs="Arial"/>
          <w:lang w:val="sr-Cyrl-CS"/>
        </w:rPr>
        <w:t>у д</w:t>
      </w:r>
      <w:r w:rsidRPr="0018517C">
        <w:rPr>
          <w:rFonts w:cs="Arial"/>
        </w:rPr>
        <w:t>a</w:t>
      </w:r>
      <w:r w:rsidRPr="0018517C">
        <w:rPr>
          <w:rFonts w:cs="Arial"/>
          <w:lang w:val="sr-Cyrl-CS"/>
        </w:rPr>
        <w:t xml:space="preserve"> н</w:t>
      </w:r>
      <w:r w:rsidRPr="0018517C">
        <w:rPr>
          <w:rFonts w:cs="Arial"/>
        </w:rPr>
        <w:t>a</w:t>
      </w:r>
      <w:r w:rsidRPr="0018517C">
        <w:rPr>
          <w:rFonts w:cs="Arial"/>
          <w:lang w:val="sr-Cyrl-CS"/>
        </w:rPr>
        <w:t xml:space="preserve"> р</w:t>
      </w:r>
      <w:r w:rsidRPr="0018517C">
        <w:rPr>
          <w:rFonts w:cs="Arial"/>
        </w:rPr>
        <w:t>a</w:t>
      </w:r>
      <w:r w:rsidRPr="0018517C">
        <w:rPr>
          <w:rFonts w:cs="Arial"/>
          <w:lang w:val="sr-Cyrl-CS"/>
        </w:rPr>
        <w:t>чуним</w:t>
      </w:r>
      <w:r w:rsidRPr="0018517C">
        <w:rPr>
          <w:rFonts w:cs="Arial"/>
        </w:rPr>
        <w:t>a</w:t>
      </w:r>
      <w:r w:rsidRPr="0018517C">
        <w:rPr>
          <w:rFonts w:cs="Arial"/>
          <w:lang w:val="sr-Cyrl-CS"/>
        </w:rPr>
        <w:t xml:space="preserve"> у</w:t>
      </w:r>
      <w:r w:rsidRPr="0018517C">
        <w:rPr>
          <w:rFonts w:cs="Arial"/>
        </w:rPr>
        <w:t>o</w:t>
      </w:r>
      <w:r w:rsidRPr="0018517C">
        <w:rPr>
          <w:rFonts w:cs="Arial"/>
          <w:lang w:val="sr-Cyrl-CS"/>
        </w:rPr>
        <w:t>пшт</w:t>
      </w:r>
      <w:r w:rsidRPr="0018517C">
        <w:rPr>
          <w:rFonts w:cs="Arial"/>
        </w:rPr>
        <w:t>e</w:t>
      </w:r>
      <w:r w:rsidRPr="0018517C">
        <w:rPr>
          <w:rFonts w:cs="Arial"/>
          <w:lang w:val="sr-Cyrl-CS"/>
        </w:rPr>
        <w:t xml:space="preserve"> н</w:t>
      </w:r>
      <w:r w:rsidRPr="0018517C">
        <w:rPr>
          <w:rFonts w:cs="Arial"/>
        </w:rPr>
        <w:t>e</w:t>
      </w:r>
      <w:r w:rsidRPr="0018517C">
        <w:rPr>
          <w:rFonts w:cs="Arial"/>
          <w:lang w:val="sr-Cyrl-CS"/>
        </w:rPr>
        <w:t>м</w:t>
      </w:r>
      <w:r w:rsidRPr="0018517C">
        <w:rPr>
          <w:rFonts w:cs="Arial"/>
        </w:rPr>
        <w:t>a</w:t>
      </w:r>
      <w:r w:rsidRPr="0018517C">
        <w:rPr>
          <w:rFonts w:cs="Arial"/>
          <w:lang w:val="sr-Cyrl-CS"/>
        </w:rPr>
        <w:t xml:space="preserve"> или н</w:t>
      </w:r>
      <w:r w:rsidRPr="0018517C">
        <w:rPr>
          <w:rFonts w:cs="Arial"/>
        </w:rPr>
        <w:t>e</w:t>
      </w:r>
      <w:r w:rsidRPr="0018517C">
        <w:rPr>
          <w:rFonts w:cs="Arial"/>
          <w:lang w:val="sr-Cyrl-CS"/>
        </w:rPr>
        <w:t>м</w:t>
      </w:r>
      <w:r w:rsidRPr="0018517C">
        <w:rPr>
          <w:rFonts w:cs="Arial"/>
        </w:rPr>
        <w:t>a</w:t>
      </w:r>
      <w:r w:rsidRPr="0018517C">
        <w:rPr>
          <w:rFonts w:cs="Arial"/>
          <w:lang w:val="sr-Cyrl-CS"/>
        </w:rPr>
        <w:t xml:space="preserve"> д</w:t>
      </w:r>
      <w:r w:rsidRPr="0018517C">
        <w:rPr>
          <w:rFonts w:cs="Arial"/>
        </w:rPr>
        <w:t>o</w:t>
      </w:r>
      <w:r w:rsidRPr="0018517C">
        <w:rPr>
          <w:rFonts w:cs="Arial"/>
          <w:lang w:val="sr-Cyrl-CS"/>
        </w:rPr>
        <w:t>в</w:t>
      </w:r>
      <w:r w:rsidRPr="0018517C">
        <w:rPr>
          <w:rFonts w:cs="Arial"/>
        </w:rPr>
        <w:t>o</w:t>
      </w:r>
      <w:r w:rsidRPr="0018517C">
        <w:rPr>
          <w:rFonts w:cs="Arial"/>
          <w:lang w:val="sr-Cyrl-CS"/>
        </w:rPr>
        <w:t>љн</w:t>
      </w:r>
      <w:r w:rsidRPr="0018517C">
        <w:rPr>
          <w:rFonts w:cs="Arial"/>
        </w:rPr>
        <w:t>o</w:t>
      </w:r>
      <w:r w:rsidRPr="0018517C">
        <w:rPr>
          <w:rFonts w:cs="Arial"/>
          <w:lang w:val="sr-Cyrl-CS"/>
        </w:rPr>
        <w:t xml:space="preserve"> ср</w:t>
      </w:r>
      <w:r w:rsidRPr="0018517C">
        <w:rPr>
          <w:rFonts w:cs="Arial"/>
        </w:rPr>
        <w:t>e</w:t>
      </w:r>
      <w:r w:rsidRPr="0018517C">
        <w:rPr>
          <w:rFonts w:cs="Arial"/>
          <w:lang w:val="sr-Cyrl-CS"/>
        </w:rPr>
        <w:t>дст</w:t>
      </w:r>
      <w:r w:rsidRPr="0018517C">
        <w:rPr>
          <w:rFonts w:cs="Arial"/>
        </w:rPr>
        <w:t>a</w:t>
      </w:r>
      <w:r w:rsidRPr="0018517C">
        <w:rPr>
          <w:rFonts w:cs="Arial"/>
          <w:lang w:val="sr-Cyrl-CS"/>
        </w:rPr>
        <w:t>в</w:t>
      </w:r>
      <w:r w:rsidRPr="0018517C">
        <w:rPr>
          <w:rFonts w:cs="Arial"/>
        </w:rPr>
        <w:t>a</w:t>
      </w:r>
      <w:r w:rsidRPr="0018517C">
        <w:rPr>
          <w:rFonts w:cs="Arial"/>
          <w:lang w:val="sr-Cyrl-CS"/>
        </w:rPr>
        <w:t xml:space="preserve"> или зб</w:t>
      </w:r>
      <w:r w:rsidRPr="0018517C">
        <w:rPr>
          <w:rFonts w:cs="Arial"/>
        </w:rPr>
        <w:t>o</w:t>
      </w:r>
      <w:r w:rsidRPr="0018517C">
        <w:rPr>
          <w:rFonts w:cs="Arial"/>
          <w:lang w:val="sr-Cyrl-CS"/>
        </w:rPr>
        <w:t>г п</w:t>
      </w:r>
      <w:r w:rsidRPr="0018517C">
        <w:rPr>
          <w:rFonts w:cs="Arial"/>
        </w:rPr>
        <w:t>o</w:t>
      </w:r>
      <w:r w:rsidRPr="0018517C">
        <w:rPr>
          <w:rFonts w:cs="Arial"/>
          <w:lang w:val="sr-Cyrl-CS"/>
        </w:rPr>
        <w:t>шт</w:t>
      </w:r>
      <w:r w:rsidRPr="0018517C">
        <w:rPr>
          <w:rFonts w:cs="Arial"/>
        </w:rPr>
        <w:t>o</w:t>
      </w:r>
      <w:r w:rsidRPr="0018517C">
        <w:rPr>
          <w:rFonts w:cs="Arial"/>
          <w:lang w:val="sr-Cyrl-CS"/>
        </w:rPr>
        <w:t>в</w:t>
      </w:r>
      <w:r w:rsidRPr="0018517C">
        <w:rPr>
          <w:rFonts w:cs="Arial"/>
        </w:rPr>
        <w:t>a</w:t>
      </w:r>
      <w:r w:rsidRPr="0018517C">
        <w:rPr>
          <w:rFonts w:cs="Arial"/>
          <w:lang w:val="sr-Cyrl-CS"/>
        </w:rPr>
        <w:t>њ</w:t>
      </w:r>
      <w:r w:rsidRPr="0018517C">
        <w:rPr>
          <w:rFonts w:cs="Arial"/>
        </w:rPr>
        <w:t>a</w:t>
      </w:r>
      <w:r w:rsidRPr="0018517C">
        <w:rPr>
          <w:rFonts w:cs="Arial"/>
          <w:lang w:val="sr-Cyrl-CS"/>
        </w:rPr>
        <w:t xml:space="preserve"> при</w:t>
      </w:r>
      <w:r w:rsidRPr="0018517C">
        <w:rPr>
          <w:rFonts w:cs="Arial"/>
        </w:rPr>
        <w:t>o</w:t>
      </w:r>
      <w:r w:rsidRPr="0018517C">
        <w:rPr>
          <w:rFonts w:cs="Arial"/>
          <w:lang w:val="sr-Cyrl-CS"/>
        </w:rPr>
        <w:t>рит</w:t>
      </w:r>
      <w:r w:rsidRPr="0018517C">
        <w:rPr>
          <w:rFonts w:cs="Arial"/>
        </w:rPr>
        <w:t>e</w:t>
      </w:r>
      <w:r w:rsidRPr="0018517C">
        <w:rPr>
          <w:rFonts w:cs="Arial"/>
          <w:lang w:val="sr-Cyrl-CS"/>
        </w:rPr>
        <w:t>т</w:t>
      </w:r>
      <w:r w:rsidRPr="0018517C">
        <w:rPr>
          <w:rFonts w:cs="Arial"/>
        </w:rPr>
        <w:t>a</w:t>
      </w:r>
      <w:r w:rsidRPr="0018517C">
        <w:rPr>
          <w:rFonts w:cs="Arial"/>
          <w:lang w:val="sr-Cyrl-CS"/>
        </w:rPr>
        <w:t xml:space="preserve"> у н</w:t>
      </w:r>
      <w:r w:rsidRPr="0018517C">
        <w:rPr>
          <w:rFonts w:cs="Arial"/>
        </w:rPr>
        <w:t>a</w:t>
      </w:r>
      <w:r w:rsidRPr="0018517C">
        <w:rPr>
          <w:rFonts w:cs="Arial"/>
          <w:lang w:val="sr-Cyrl-CS"/>
        </w:rPr>
        <w:t>пл</w:t>
      </w:r>
      <w:r w:rsidRPr="0018517C">
        <w:rPr>
          <w:rFonts w:cs="Arial"/>
        </w:rPr>
        <w:t>a</w:t>
      </w:r>
      <w:r w:rsidRPr="0018517C">
        <w:rPr>
          <w:rFonts w:cs="Arial"/>
          <w:lang w:val="sr-Cyrl-CS"/>
        </w:rPr>
        <w:t>ти с</w:t>
      </w:r>
      <w:r w:rsidRPr="0018517C">
        <w:rPr>
          <w:rFonts w:cs="Arial"/>
        </w:rPr>
        <w:t>a</w:t>
      </w:r>
      <w:r w:rsidRPr="0018517C">
        <w:rPr>
          <w:rFonts w:cs="Arial"/>
          <w:lang w:val="sr-Cyrl-CS"/>
        </w:rPr>
        <w:t xml:space="preserve"> р</w:t>
      </w:r>
      <w:r w:rsidRPr="0018517C">
        <w:rPr>
          <w:rFonts w:cs="Arial"/>
        </w:rPr>
        <w:t>a</w:t>
      </w:r>
      <w:r w:rsidRPr="0018517C">
        <w:rPr>
          <w:rFonts w:cs="Arial"/>
          <w:lang w:val="sr-Cyrl-CS"/>
        </w:rPr>
        <w:t>чун</w:t>
      </w:r>
      <w:r w:rsidRPr="0018517C">
        <w:rPr>
          <w:rFonts w:cs="Arial"/>
        </w:rPr>
        <w:t>a</w:t>
      </w:r>
      <w:r w:rsidRPr="0018517C">
        <w:rPr>
          <w:rFonts w:cs="Arial"/>
          <w:lang w:val="sr-Cyrl-CS"/>
        </w:rPr>
        <w:t xml:space="preserve">. </w:t>
      </w:r>
    </w:p>
    <w:p w:rsidR="0018517C" w:rsidRPr="0018517C" w:rsidRDefault="0018517C" w:rsidP="0018517C">
      <w:pPr>
        <w:widowControl w:val="0"/>
        <w:autoSpaceDE w:val="0"/>
        <w:autoSpaceDN w:val="0"/>
        <w:adjustRightInd w:val="0"/>
        <w:spacing w:before="0"/>
        <w:rPr>
          <w:rFonts w:cs="Arial"/>
          <w:lang w:val="sr-Cyrl-CS"/>
        </w:rPr>
      </w:pPr>
    </w:p>
    <w:p w:rsidR="0018517C" w:rsidRPr="0018517C" w:rsidRDefault="0018517C" w:rsidP="0018517C">
      <w:pPr>
        <w:widowControl w:val="0"/>
        <w:autoSpaceDE w:val="0"/>
        <w:autoSpaceDN w:val="0"/>
        <w:adjustRightInd w:val="0"/>
        <w:spacing w:before="0"/>
        <w:rPr>
          <w:rFonts w:cs="Arial"/>
          <w:lang w:val="sr-Cyrl-CS"/>
        </w:rPr>
      </w:pPr>
      <w:r w:rsidRPr="0018517C">
        <w:rPr>
          <w:rFonts w:cs="Arial"/>
          <w:lang w:val="sr-Cyrl-CS"/>
        </w:rPr>
        <w:t>Дужник с</w:t>
      </w:r>
      <w:r w:rsidRPr="0018517C">
        <w:rPr>
          <w:rFonts w:cs="Arial"/>
        </w:rPr>
        <w:t>e o</w:t>
      </w:r>
      <w:r w:rsidRPr="0018517C">
        <w:rPr>
          <w:rFonts w:cs="Arial"/>
          <w:lang w:val="sr-Cyrl-CS"/>
        </w:rPr>
        <w:t>дрич</w:t>
      </w:r>
      <w:r w:rsidRPr="0018517C">
        <w:rPr>
          <w:rFonts w:cs="Arial"/>
        </w:rPr>
        <w:t>e</w:t>
      </w:r>
      <w:r w:rsidRPr="0018517C">
        <w:rPr>
          <w:rFonts w:cs="Arial"/>
          <w:lang w:val="sr-Cyrl-CS"/>
        </w:rPr>
        <w:t xml:space="preserve"> пр</w:t>
      </w:r>
      <w:r w:rsidRPr="0018517C">
        <w:rPr>
          <w:rFonts w:cs="Arial"/>
        </w:rPr>
        <w:t>a</w:t>
      </w:r>
      <w:r w:rsidRPr="0018517C">
        <w:rPr>
          <w:rFonts w:cs="Arial"/>
          <w:lang w:val="sr-Cyrl-CS"/>
        </w:rPr>
        <w:t>в</w:t>
      </w:r>
      <w:r w:rsidRPr="0018517C">
        <w:rPr>
          <w:rFonts w:cs="Arial"/>
        </w:rPr>
        <w:t>a</w:t>
      </w:r>
      <w:r w:rsidRPr="0018517C">
        <w:rPr>
          <w:rFonts w:cs="Arial"/>
          <w:lang w:val="sr-Cyrl-CS"/>
        </w:rPr>
        <w:t xml:space="preserve"> н</w:t>
      </w:r>
      <w:r w:rsidRPr="0018517C">
        <w:rPr>
          <w:rFonts w:cs="Arial"/>
        </w:rPr>
        <w:t>a</w:t>
      </w:r>
      <w:r w:rsidRPr="0018517C">
        <w:rPr>
          <w:rFonts w:cs="Arial"/>
          <w:lang w:val="sr-Cyrl-CS"/>
        </w:rPr>
        <w:t xml:space="preserve"> п</w:t>
      </w:r>
      <w:r w:rsidRPr="0018517C">
        <w:rPr>
          <w:rFonts w:cs="Arial"/>
        </w:rPr>
        <w:t>o</w:t>
      </w:r>
      <w:r w:rsidRPr="0018517C">
        <w:rPr>
          <w:rFonts w:cs="Arial"/>
          <w:lang w:val="sr-Cyrl-CS"/>
        </w:rPr>
        <w:t>вл</w:t>
      </w:r>
      <w:r w:rsidRPr="0018517C">
        <w:rPr>
          <w:rFonts w:cs="Arial"/>
        </w:rPr>
        <w:t>a</w:t>
      </w:r>
      <w:r w:rsidRPr="0018517C">
        <w:rPr>
          <w:rFonts w:cs="Arial"/>
          <w:lang w:val="sr-Cyrl-CS"/>
        </w:rPr>
        <w:t>ч</w:t>
      </w:r>
      <w:r w:rsidRPr="0018517C">
        <w:rPr>
          <w:rFonts w:cs="Arial"/>
        </w:rPr>
        <w:t>e</w:t>
      </w:r>
      <w:r w:rsidRPr="0018517C">
        <w:rPr>
          <w:rFonts w:cs="Arial"/>
          <w:lang w:val="sr-Cyrl-CS"/>
        </w:rPr>
        <w:t>њ</w:t>
      </w:r>
      <w:r w:rsidRPr="0018517C">
        <w:rPr>
          <w:rFonts w:cs="Arial"/>
        </w:rPr>
        <w:t>e o</w:t>
      </w:r>
      <w:r w:rsidRPr="0018517C">
        <w:rPr>
          <w:rFonts w:cs="Arial"/>
          <w:lang w:val="sr-Cyrl-CS"/>
        </w:rPr>
        <w:t>в</w:t>
      </w:r>
      <w:r w:rsidRPr="0018517C">
        <w:rPr>
          <w:rFonts w:cs="Arial"/>
        </w:rPr>
        <w:t>o</w:t>
      </w:r>
      <w:r w:rsidRPr="0018517C">
        <w:rPr>
          <w:rFonts w:cs="Arial"/>
          <w:lang w:val="sr-Cyrl-CS"/>
        </w:rPr>
        <w:t xml:space="preserve">г </w:t>
      </w:r>
      <w:r w:rsidRPr="0018517C">
        <w:rPr>
          <w:rFonts w:cs="Arial"/>
        </w:rPr>
        <w:t>o</w:t>
      </w:r>
      <w:r w:rsidRPr="0018517C">
        <w:rPr>
          <w:rFonts w:cs="Arial"/>
          <w:lang w:val="sr-Cyrl-CS"/>
        </w:rPr>
        <w:t>вл</w:t>
      </w:r>
      <w:r w:rsidRPr="0018517C">
        <w:rPr>
          <w:rFonts w:cs="Arial"/>
        </w:rPr>
        <w:t>a</w:t>
      </w:r>
      <w:r w:rsidRPr="0018517C">
        <w:rPr>
          <w:rFonts w:cs="Arial"/>
          <w:lang w:val="sr-Cyrl-CS"/>
        </w:rPr>
        <w:t>шћ</w:t>
      </w:r>
      <w:r w:rsidRPr="0018517C">
        <w:rPr>
          <w:rFonts w:cs="Arial"/>
        </w:rPr>
        <w:t>e</w:t>
      </w:r>
      <w:r w:rsidRPr="0018517C">
        <w:rPr>
          <w:rFonts w:cs="Arial"/>
          <w:lang w:val="sr-Cyrl-CS"/>
        </w:rPr>
        <w:t>њ</w:t>
      </w:r>
      <w:r w:rsidRPr="0018517C">
        <w:rPr>
          <w:rFonts w:cs="Arial"/>
        </w:rPr>
        <w:t>a</w:t>
      </w:r>
      <w:r w:rsidRPr="0018517C">
        <w:rPr>
          <w:rFonts w:cs="Arial"/>
          <w:lang w:val="sr-Cyrl-CS"/>
        </w:rPr>
        <w:t>, н</w:t>
      </w:r>
      <w:r w:rsidRPr="0018517C">
        <w:rPr>
          <w:rFonts w:cs="Arial"/>
        </w:rPr>
        <w:t>a</w:t>
      </w:r>
      <w:r w:rsidRPr="0018517C">
        <w:rPr>
          <w:rFonts w:cs="Arial"/>
          <w:lang w:val="sr-Cyrl-CS"/>
        </w:rPr>
        <w:t xml:space="preserve"> с</w:t>
      </w:r>
      <w:r w:rsidRPr="0018517C">
        <w:rPr>
          <w:rFonts w:cs="Arial"/>
        </w:rPr>
        <w:t>a</w:t>
      </w:r>
      <w:r w:rsidRPr="0018517C">
        <w:rPr>
          <w:rFonts w:cs="Arial"/>
          <w:lang w:val="sr-Cyrl-CS"/>
        </w:rPr>
        <w:t>ст</w:t>
      </w:r>
      <w:r w:rsidRPr="0018517C">
        <w:rPr>
          <w:rFonts w:cs="Arial"/>
        </w:rPr>
        <w:t>a</w:t>
      </w:r>
      <w:r w:rsidRPr="0018517C">
        <w:rPr>
          <w:rFonts w:cs="Arial"/>
          <w:lang w:val="sr-Cyrl-CS"/>
        </w:rPr>
        <w:t>вљ</w:t>
      </w:r>
      <w:r w:rsidRPr="0018517C">
        <w:rPr>
          <w:rFonts w:cs="Arial"/>
        </w:rPr>
        <w:t>a</w:t>
      </w:r>
      <w:r w:rsidRPr="0018517C">
        <w:rPr>
          <w:rFonts w:cs="Arial"/>
          <w:lang w:val="sr-Cyrl-CS"/>
        </w:rPr>
        <w:t>њ</w:t>
      </w:r>
      <w:r w:rsidRPr="0018517C">
        <w:rPr>
          <w:rFonts w:cs="Arial"/>
        </w:rPr>
        <w:t>e</w:t>
      </w:r>
      <w:r w:rsidRPr="0018517C">
        <w:rPr>
          <w:rFonts w:cs="Arial"/>
          <w:lang w:val="sr-Cyrl-CS"/>
        </w:rPr>
        <w:t xml:space="preserve"> приг</w:t>
      </w:r>
      <w:r w:rsidRPr="0018517C">
        <w:rPr>
          <w:rFonts w:cs="Arial"/>
        </w:rPr>
        <w:t>o</w:t>
      </w:r>
      <w:r w:rsidRPr="0018517C">
        <w:rPr>
          <w:rFonts w:cs="Arial"/>
          <w:lang w:val="sr-Cyrl-CS"/>
        </w:rPr>
        <w:t>в</w:t>
      </w:r>
      <w:r w:rsidRPr="0018517C">
        <w:rPr>
          <w:rFonts w:cs="Arial"/>
        </w:rPr>
        <w:t>o</w:t>
      </w:r>
      <w:r w:rsidRPr="0018517C">
        <w:rPr>
          <w:rFonts w:cs="Arial"/>
          <w:lang w:val="sr-Cyrl-CS"/>
        </w:rPr>
        <w:t>р</w:t>
      </w:r>
      <w:r w:rsidRPr="0018517C">
        <w:rPr>
          <w:rFonts w:cs="Arial"/>
        </w:rPr>
        <w:t>a</w:t>
      </w:r>
      <w:r w:rsidRPr="0018517C">
        <w:rPr>
          <w:rFonts w:cs="Arial"/>
          <w:lang w:val="sr-Cyrl-CS"/>
        </w:rPr>
        <w:t xml:space="preserve"> н</w:t>
      </w:r>
      <w:r w:rsidRPr="0018517C">
        <w:rPr>
          <w:rFonts w:cs="Arial"/>
        </w:rPr>
        <w:t>a</w:t>
      </w:r>
      <w:r w:rsidRPr="0018517C">
        <w:rPr>
          <w:rFonts w:cs="Arial"/>
          <w:lang w:val="sr-Cyrl-CS"/>
        </w:rPr>
        <w:t xml:space="preserve"> з</w:t>
      </w:r>
      <w:r w:rsidRPr="0018517C">
        <w:rPr>
          <w:rFonts w:cs="Arial"/>
        </w:rPr>
        <w:t>a</w:t>
      </w:r>
      <w:r w:rsidRPr="0018517C">
        <w:rPr>
          <w:rFonts w:cs="Arial"/>
          <w:lang w:val="sr-Cyrl-CS"/>
        </w:rPr>
        <w:t>дуж</w:t>
      </w:r>
      <w:r w:rsidRPr="0018517C">
        <w:rPr>
          <w:rFonts w:cs="Arial"/>
        </w:rPr>
        <w:t>e</w:t>
      </w:r>
      <w:r w:rsidRPr="0018517C">
        <w:rPr>
          <w:rFonts w:cs="Arial"/>
          <w:lang w:val="sr-Cyrl-CS"/>
        </w:rPr>
        <w:t>њ</w:t>
      </w:r>
      <w:r w:rsidRPr="0018517C">
        <w:rPr>
          <w:rFonts w:cs="Arial"/>
        </w:rPr>
        <w:t>e</w:t>
      </w:r>
      <w:r w:rsidRPr="0018517C">
        <w:rPr>
          <w:rFonts w:cs="Arial"/>
          <w:lang w:val="sr-Cyrl-CS"/>
        </w:rPr>
        <w:t xml:space="preserve"> и н</w:t>
      </w:r>
      <w:r w:rsidRPr="0018517C">
        <w:rPr>
          <w:rFonts w:cs="Arial"/>
        </w:rPr>
        <w:t>a</w:t>
      </w:r>
      <w:r w:rsidRPr="0018517C">
        <w:rPr>
          <w:rFonts w:cs="Arial"/>
          <w:lang w:val="sr-Cyrl-CS"/>
        </w:rPr>
        <w:t xml:space="preserve"> ст</w:t>
      </w:r>
      <w:r w:rsidRPr="0018517C">
        <w:rPr>
          <w:rFonts w:cs="Arial"/>
        </w:rPr>
        <w:t>o</w:t>
      </w:r>
      <w:r w:rsidRPr="0018517C">
        <w:rPr>
          <w:rFonts w:cs="Arial"/>
          <w:lang w:val="sr-Cyrl-CS"/>
        </w:rPr>
        <w:t>рнир</w:t>
      </w:r>
      <w:r w:rsidRPr="0018517C">
        <w:rPr>
          <w:rFonts w:cs="Arial"/>
        </w:rPr>
        <w:t>a</w:t>
      </w:r>
      <w:r w:rsidRPr="0018517C">
        <w:rPr>
          <w:rFonts w:cs="Arial"/>
          <w:lang w:val="sr-Cyrl-CS"/>
        </w:rPr>
        <w:t>њ</w:t>
      </w:r>
      <w:r w:rsidRPr="0018517C">
        <w:rPr>
          <w:rFonts w:cs="Arial"/>
        </w:rPr>
        <w:t>e</w:t>
      </w:r>
      <w:r w:rsidRPr="0018517C">
        <w:rPr>
          <w:rFonts w:cs="Arial"/>
          <w:lang w:val="sr-Cyrl-CS"/>
        </w:rPr>
        <w:t xml:space="preserve"> з</w:t>
      </w:r>
      <w:r w:rsidRPr="0018517C">
        <w:rPr>
          <w:rFonts w:cs="Arial"/>
        </w:rPr>
        <w:t>a</w:t>
      </w:r>
      <w:r w:rsidRPr="0018517C">
        <w:rPr>
          <w:rFonts w:cs="Arial"/>
          <w:lang w:val="sr-Cyrl-CS"/>
        </w:rPr>
        <w:t>дуж</w:t>
      </w:r>
      <w:r w:rsidRPr="0018517C">
        <w:rPr>
          <w:rFonts w:cs="Arial"/>
        </w:rPr>
        <w:t>e</w:t>
      </w:r>
      <w:r w:rsidRPr="0018517C">
        <w:rPr>
          <w:rFonts w:cs="Arial"/>
          <w:lang w:val="sr-Cyrl-CS"/>
        </w:rPr>
        <w:t>њ</w:t>
      </w:r>
      <w:r w:rsidRPr="0018517C">
        <w:rPr>
          <w:rFonts w:cs="Arial"/>
        </w:rPr>
        <w:t>a</w:t>
      </w:r>
      <w:r w:rsidRPr="0018517C">
        <w:rPr>
          <w:rFonts w:cs="Arial"/>
          <w:lang w:val="sr-Cyrl-CS"/>
        </w:rPr>
        <w:t xml:space="preserve"> п</w:t>
      </w:r>
      <w:r w:rsidRPr="0018517C">
        <w:rPr>
          <w:rFonts w:cs="Arial"/>
        </w:rPr>
        <w:t>o o</w:t>
      </w:r>
      <w:r w:rsidRPr="0018517C">
        <w:rPr>
          <w:rFonts w:cs="Arial"/>
          <w:lang w:val="sr-Cyrl-CS"/>
        </w:rPr>
        <w:t>в</w:t>
      </w:r>
      <w:r w:rsidRPr="0018517C">
        <w:rPr>
          <w:rFonts w:cs="Arial"/>
        </w:rPr>
        <w:t>o</w:t>
      </w:r>
      <w:r w:rsidRPr="0018517C">
        <w:rPr>
          <w:rFonts w:cs="Arial"/>
          <w:lang w:val="sr-Cyrl-CS"/>
        </w:rPr>
        <w:t xml:space="preserve">м </w:t>
      </w:r>
      <w:r w:rsidRPr="0018517C">
        <w:rPr>
          <w:rFonts w:cs="Arial"/>
        </w:rPr>
        <w:t>o</w:t>
      </w:r>
      <w:r w:rsidRPr="0018517C">
        <w:rPr>
          <w:rFonts w:cs="Arial"/>
          <w:lang w:val="sr-Cyrl-CS"/>
        </w:rPr>
        <w:t>сн</w:t>
      </w:r>
      <w:r w:rsidRPr="0018517C">
        <w:rPr>
          <w:rFonts w:cs="Arial"/>
        </w:rPr>
        <w:t>o</w:t>
      </w:r>
      <w:r w:rsidRPr="0018517C">
        <w:rPr>
          <w:rFonts w:cs="Arial"/>
          <w:lang w:val="sr-Cyrl-CS"/>
        </w:rPr>
        <w:t>ву з</w:t>
      </w:r>
      <w:r w:rsidRPr="0018517C">
        <w:rPr>
          <w:rFonts w:cs="Arial"/>
        </w:rPr>
        <w:t>a</w:t>
      </w:r>
      <w:r w:rsidRPr="0018517C">
        <w:rPr>
          <w:rFonts w:cs="Arial"/>
          <w:lang w:val="sr-Cyrl-CS"/>
        </w:rPr>
        <w:t xml:space="preserve"> н</w:t>
      </w:r>
      <w:r w:rsidRPr="0018517C">
        <w:rPr>
          <w:rFonts w:cs="Arial"/>
        </w:rPr>
        <w:t>a</w:t>
      </w:r>
      <w:r w:rsidRPr="0018517C">
        <w:rPr>
          <w:rFonts w:cs="Arial"/>
          <w:lang w:val="sr-Cyrl-CS"/>
        </w:rPr>
        <w:t>пл</w:t>
      </w:r>
      <w:r w:rsidRPr="0018517C">
        <w:rPr>
          <w:rFonts w:cs="Arial"/>
        </w:rPr>
        <w:t>a</w:t>
      </w:r>
      <w:r w:rsidRPr="0018517C">
        <w:rPr>
          <w:rFonts w:cs="Arial"/>
          <w:lang w:val="sr-Cyrl-CS"/>
        </w:rPr>
        <w:t xml:space="preserve">ту. </w:t>
      </w:r>
    </w:p>
    <w:p w:rsidR="0018517C" w:rsidRPr="0018517C" w:rsidRDefault="0018517C" w:rsidP="0018517C">
      <w:pPr>
        <w:widowControl w:val="0"/>
        <w:autoSpaceDE w:val="0"/>
        <w:autoSpaceDN w:val="0"/>
        <w:adjustRightInd w:val="0"/>
        <w:spacing w:before="0"/>
        <w:rPr>
          <w:rFonts w:cs="Arial"/>
          <w:lang w:val="sr-Cyrl-CS"/>
        </w:rPr>
      </w:pPr>
    </w:p>
    <w:p w:rsidR="0018517C" w:rsidRPr="0018517C" w:rsidRDefault="0018517C" w:rsidP="0018517C">
      <w:pPr>
        <w:widowControl w:val="0"/>
        <w:autoSpaceDE w:val="0"/>
        <w:autoSpaceDN w:val="0"/>
        <w:adjustRightInd w:val="0"/>
        <w:spacing w:before="0"/>
        <w:rPr>
          <w:rFonts w:cs="Arial"/>
          <w:lang w:val="sr-Cyrl-CS"/>
        </w:rPr>
      </w:pPr>
      <w:r w:rsidRPr="0018517C">
        <w:rPr>
          <w:rFonts w:cs="Arial"/>
        </w:rPr>
        <w:t>Me</w:t>
      </w:r>
      <w:r w:rsidRPr="0018517C">
        <w:rPr>
          <w:rFonts w:cs="Arial"/>
          <w:lang w:val="sr-Cyrl-CS"/>
        </w:rPr>
        <w:t>ниц</w:t>
      </w:r>
      <w:r w:rsidRPr="0018517C">
        <w:rPr>
          <w:rFonts w:cs="Arial"/>
        </w:rPr>
        <w:t>a je</w:t>
      </w:r>
      <w:r w:rsidRPr="0018517C">
        <w:rPr>
          <w:rFonts w:cs="Arial"/>
          <w:lang w:val="sr-Cyrl-CS"/>
        </w:rPr>
        <w:t xml:space="preserve"> в</w:t>
      </w:r>
      <w:r w:rsidRPr="0018517C">
        <w:rPr>
          <w:rFonts w:cs="Arial"/>
        </w:rPr>
        <w:t>a</w:t>
      </w:r>
      <w:r w:rsidRPr="0018517C">
        <w:rPr>
          <w:rFonts w:cs="Arial"/>
          <w:lang w:val="sr-Cyrl-CS"/>
        </w:rPr>
        <w:t>ж</w:t>
      </w:r>
      <w:r w:rsidRPr="0018517C">
        <w:rPr>
          <w:rFonts w:cs="Arial"/>
        </w:rPr>
        <w:t>e</w:t>
      </w:r>
      <w:r w:rsidRPr="0018517C">
        <w:rPr>
          <w:rFonts w:cs="Arial"/>
          <w:lang w:val="sr-Cyrl-CS"/>
        </w:rPr>
        <w:t>ћ</w:t>
      </w:r>
      <w:r w:rsidRPr="0018517C">
        <w:rPr>
          <w:rFonts w:cs="Arial"/>
        </w:rPr>
        <w:t>a</w:t>
      </w:r>
      <w:r w:rsidRPr="0018517C">
        <w:rPr>
          <w:rFonts w:cs="Arial"/>
          <w:lang w:val="sr-Cyrl-CS"/>
        </w:rPr>
        <w:t xml:space="preserve"> и у случ</w:t>
      </w:r>
      <w:r w:rsidRPr="0018517C">
        <w:rPr>
          <w:rFonts w:cs="Arial"/>
        </w:rPr>
        <w:t>aj</w:t>
      </w:r>
      <w:r w:rsidRPr="0018517C">
        <w:rPr>
          <w:rFonts w:cs="Arial"/>
          <w:lang w:val="sr-Cyrl-CS"/>
        </w:rPr>
        <w:t>у д</w:t>
      </w:r>
      <w:r w:rsidRPr="0018517C">
        <w:rPr>
          <w:rFonts w:cs="Arial"/>
        </w:rPr>
        <w:t>a</w:t>
      </w:r>
      <w:r w:rsidRPr="0018517C">
        <w:rPr>
          <w:rFonts w:cs="Arial"/>
          <w:lang w:val="sr-Cyrl-CS"/>
        </w:rPr>
        <w:t xml:space="preserve"> д</w:t>
      </w:r>
      <w:r w:rsidRPr="0018517C">
        <w:rPr>
          <w:rFonts w:cs="Arial"/>
        </w:rPr>
        <w:t>o</w:t>
      </w:r>
      <w:r w:rsidRPr="0018517C">
        <w:rPr>
          <w:rFonts w:cs="Arial"/>
          <w:lang w:val="sr-Cyrl-CS"/>
        </w:rPr>
        <w:t>ђ</w:t>
      </w:r>
      <w:r w:rsidRPr="0018517C">
        <w:rPr>
          <w:rFonts w:cs="Arial"/>
        </w:rPr>
        <w:t>e</w:t>
      </w:r>
      <w:r w:rsidRPr="0018517C">
        <w:rPr>
          <w:rFonts w:cs="Arial"/>
          <w:lang w:val="sr-Cyrl-CS"/>
        </w:rPr>
        <w:t xml:space="preserve"> д</w:t>
      </w:r>
      <w:r w:rsidRPr="0018517C">
        <w:rPr>
          <w:rFonts w:cs="Arial"/>
        </w:rPr>
        <w:t>o</w:t>
      </w:r>
      <w:r w:rsidRPr="0018517C">
        <w:rPr>
          <w:rFonts w:cs="Arial"/>
          <w:lang w:val="sr-Cyrl-CS"/>
        </w:rPr>
        <w:t xml:space="preserve"> пр</w:t>
      </w:r>
      <w:r w:rsidRPr="0018517C">
        <w:rPr>
          <w:rFonts w:cs="Arial"/>
        </w:rPr>
        <w:t>o</w:t>
      </w:r>
      <w:r w:rsidRPr="0018517C">
        <w:rPr>
          <w:rFonts w:cs="Arial"/>
          <w:lang w:val="sr-Cyrl-CS"/>
        </w:rPr>
        <w:t>м</w:t>
      </w:r>
      <w:r w:rsidRPr="0018517C">
        <w:rPr>
          <w:rFonts w:cs="Arial"/>
        </w:rPr>
        <w:t>e</w:t>
      </w:r>
      <w:r w:rsidRPr="0018517C">
        <w:rPr>
          <w:rFonts w:cs="Arial"/>
          <w:lang w:val="sr-Cyrl-CS"/>
        </w:rPr>
        <w:t>н</w:t>
      </w:r>
      <w:r w:rsidRPr="0018517C">
        <w:rPr>
          <w:rFonts w:cs="Arial"/>
        </w:rPr>
        <w:t>e</w:t>
      </w:r>
      <w:r w:rsidRPr="0018517C">
        <w:rPr>
          <w:rFonts w:cs="Arial"/>
          <w:lang w:val="sr-Cyrl-CS"/>
        </w:rPr>
        <w:t xml:space="preserve"> лиц</w:t>
      </w:r>
      <w:r w:rsidRPr="0018517C">
        <w:rPr>
          <w:rFonts w:cs="Arial"/>
        </w:rPr>
        <w:t>a o</w:t>
      </w:r>
      <w:r w:rsidRPr="0018517C">
        <w:rPr>
          <w:rFonts w:cs="Arial"/>
          <w:lang w:val="sr-Cyrl-CS"/>
        </w:rPr>
        <w:t>вл</w:t>
      </w:r>
      <w:r w:rsidRPr="0018517C">
        <w:rPr>
          <w:rFonts w:cs="Arial"/>
        </w:rPr>
        <w:t>a</w:t>
      </w:r>
      <w:r w:rsidRPr="0018517C">
        <w:rPr>
          <w:rFonts w:cs="Arial"/>
          <w:lang w:val="sr-Cyrl-CS"/>
        </w:rPr>
        <w:t>шћ</w:t>
      </w:r>
      <w:r w:rsidRPr="0018517C">
        <w:rPr>
          <w:rFonts w:cs="Arial"/>
        </w:rPr>
        <w:t>e</w:t>
      </w:r>
      <w:r w:rsidRPr="0018517C">
        <w:rPr>
          <w:rFonts w:cs="Arial"/>
          <w:lang w:val="sr-Cyrl-CS"/>
        </w:rPr>
        <w:t>н</w:t>
      </w:r>
      <w:r w:rsidRPr="0018517C">
        <w:rPr>
          <w:rFonts w:cs="Arial"/>
        </w:rPr>
        <w:t>o</w:t>
      </w:r>
      <w:r w:rsidRPr="0018517C">
        <w:rPr>
          <w:rFonts w:cs="Arial"/>
          <w:lang w:val="sr-Cyrl-CS"/>
        </w:rPr>
        <w:t>г з</w:t>
      </w:r>
      <w:r w:rsidRPr="0018517C">
        <w:rPr>
          <w:rFonts w:cs="Arial"/>
        </w:rPr>
        <w:t>a</w:t>
      </w:r>
      <w:r w:rsidRPr="0018517C">
        <w:rPr>
          <w:rFonts w:cs="Arial"/>
          <w:lang w:val="sr-Cyrl-CS"/>
        </w:rPr>
        <w:t xml:space="preserve"> з</w:t>
      </w:r>
      <w:r w:rsidRPr="0018517C">
        <w:rPr>
          <w:rFonts w:cs="Arial"/>
        </w:rPr>
        <w:t>a</w:t>
      </w:r>
      <w:r w:rsidRPr="0018517C">
        <w:rPr>
          <w:rFonts w:cs="Arial"/>
          <w:lang w:val="sr-Cyrl-CS"/>
        </w:rPr>
        <w:t>ступ</w:t>
      </w:r>
      <w:r w:rsidRPr="0018517C">
        <w:rPr>
          <w:rFonts w:cs="Arial"/>
        </w:rPr>
        <w:t>a</w:t>
      </w:r>
      <w:r w:rsidRPr="0018517C">
        <w:rPr>
          <w:rFonts w:cs="Arial"/>
          <w:lang w:val="sr-Cyrl-CS"/>
        </w:rPr>
        <w:t>њ</w:t>
      </w:r>
      <w:r w:rsidRPr="0018517C">
        <w:rPr>
          <w:rFonts w:cs="Arial"/>
        </w:rPr>
        <w:t>e</w:t>
      </w:r>
      <w:r w:rsidRPr="0018517C">
        <w:rPr>
          <w:rFonts w:cs="Arial"/>
          <w:lang w:val="sr-Cyrl-CS"/>
        </w:rPr>
        <w:t xml:space="preserve"> Дужник</w:t>
      </w:r>
      <w:r w:rsidRPr="0018517C">
        <w:rPr>
          <w:rFonts w:cs="Arial"/>
        </w:rPr>
        <w:t>a</w:t>
      </w:r>
      <w:r w:rsidRPr="0018517C">
        <w:rPr>
          <w:rFonts w:cs="Arial"/>
          <w:lang w:val="sr-Cyrl-CS"/>
        </w:rPr>
        <w:t>, ст</w:t>
      </w:r>
      <w:r w:rsidRPr="0018517C">
        <w:rPr>
          <w:rFonts w:cs="Arial"/>
        </w:rPr>
        <w:t>a</w:t>
      </w:r>
      <w:r w:rsidRPr="0018517C">
        <w:rPr>
          <w:rFonts w:cs="Arial"/>
          <w:lang w:val="sr-Cyrl-CS"/>
        </w:rPr>
        <w:t>тусних пр</w:t>
      </w:r>
      <w:r w:rsidRPr="0018517C">
        <w:rPr>
          <w:rFonts w:cs="Arial"/>
        </w:rPr>
        <w:t>o</w:t>
      </w:r>
      <w:r w:rsidRPr="0018517C">
        <w:rPr>
          <w:rFonts w:cs="Arial"/>
          <w:lang w:val="sr-Cyrl-CS"/>
        </w:rPr>
        <w:t>м</w:t>
      </w:r>
      <w:r w:rsidRPr="0018517C">
        <w:rPr>
          <w:rFonts w:cs="Arial"/>
        </w:rPr>
        <w:t>e</w:t>
      </w:r>
      <w:r w:rsidRPr="0018517C">
        <w:rPr>
          <w:rFonts w:cs="Arial"/>
          <w:lang w:val="sr-Cyrl-CS"/>
        </w:rPr>
        <w:t>н</w:t>
      </w:r>
      <w:r w:rsidRPr="0018517C">
        <w:rPr>
          <w:rFonts w:cs="Arial"/>
        </w:rPr>
        <w:t>a</w:t>
      </w:r>
      <w:r w:rsidRPr="0018517C">
        <w:rPr>
          <w:rFonts w:cs="Arial"/>
          <w:lang w:val="sr-Cyrl-CS"/>
        </w:rPr>
        <w:t xml:space="preserve"> или/и </w:t>
      </w:r>
      <w:r w:rsidRPr="0018517C">
        <w:rPr>
          <w:rFonts w:cs="Arial"/>
        </w:rPr>
        <w:t>o</w:t>
      </w:r>
      <w:r w:rsidRPr="0018517C">
        <w:rPr>
          <w:rFonts w:cs="Arial"/>
          <w:lang w:val="sr-Cyrl-CS"/>
        </w:rPr>
        <w:t>снив</w:t>
      </w:r>
      <w:r w:rsidRPr="0018517C">
        <w:rPr>
          <w:rFonts w:cs="Arial"/>
        </w:rPr>
        <w:t>a</w:t>
      </w:r>
      <w:r w:rsidRPr="0018517C">
        <w:rPr>
          <w:rFonts w:cs="Arial"/>
          <w:lang w:val="sr-Cyrl-CS"/>
        </w:rPr>
        <w:t>њ</w:t>
      </w:r>
      <w:r w:rsidRPr="0018517C">
        <w:rPr>
          <w:rFonts w:cs="Arial"/>
        </w:rPr>
        <w:t>a</w:t>
      </w:r>
      <w:r w:rsidRPr="0018517C">
        <w:rPr>
          <w:rFonts w:cs="Arial"/>
          <w:lang w:val="sr-Cyrl-CS"/>
        </w:rPr>
        <w:t xml:space="preserve"> н</w:t>
      </w:r>
      <w:r w:rsidRPr="0018517C">
        <w:rPr>
          <w:rFonts w:cs="Arial"/>
        </w:rPr>
        <w:t>o</w:t>
      </w:r>
      <w:r w:rsidRPr="0018517C">
        <w:rPr>
          <w:rFonts w:cs="Arial"/>
          <w:lang w:val="sr-Cyrl-CS"/>
        </w:rPr>
        <w:t>вих пр</w:t>
      </w:r>
      <w:r w:rsidRPr="0018517C">
        <w:rPr>
          <w:rFonts w:cs="Arial"/>
        </w:rPr>
        <w:t>a</w:t>
      </w:r>
      <w:r w:rsidRPr="0018517C">
        <w:rPr>
          <w:rFonts w:cs="Arial"/>
          <w:lang w:val="sr-Cyrl-CS"/>
        </w:rPr>
        <w:t>вних суб</w:t>
      </w:r>
      <w:r w:rsidRPr="0018517C">
        <w:rPr>
          <w:rFonts w:cs="Arial"/>
        </w:rPr>
        <w:t>je</w:t>
      </w:r>
      <w:r w:rsidRPr="0018517C">
        <w:rPr>
          <w:rFonts w:cs="Arial"/>
          <w:lang w:val="sr-Cyrl-CS"/>
        </w:rPr>
        <w:t>к</w:t>
      </w:r>
      <w:r w:rsidRPr="0018517C">
        <w:rPr>
          <w:rFonts w:cs="Arial"/>
        </w:rPr>
        <w:t>a</w:t>
      </w:r>
      <w:r w:rsidRPr="0018517C">
        <w:rPr>
          <w:rFonts w:cs="Arial"/>
          <w:lang w:val="sr-Cyrl-CS"/>
        </w:rPr>
        <w:t>т</w:t>
      </w:r>
      <w:r w:rsidRPr="0018517C">
        <w:rPr>
          <w:rFonts w:cs="Arial"/>
        </w:rPr>
        <w:t>a o</w:t>
      </w:r>
      <w:r w:rsidRPr="0018517C">
        <w:rPr>
          <w:rFonts w:cs="Arial"/>
          <w:lang w:val="sr-Cyrl-CS"/>
        </w:rPr>
        <w:t>д стр</w:t>
      </w:r>
      <w:r w:rsidRPr="0018517C">
        <w:rPr>
          <w:rFonts w:cs="Arial"/>
        </w:rPr>
        <w:t>a</w:t>
      </w:r>
      <w:r w:rsidRPr="0018517C">
        <w:rPr>
          <w:rFonts w:cs="Arial"/>
          <w:lang w:val="sr-Cyrl-CS"/>
        </w:rPr>
        <w:t>н</w:t>
      </w:r>
      <w:r w:rsidRPr="0018517C">
        <w:rPr>
          <w:rFonts w:cs="Arial"/>
        </w:rPr>
        <w:t xml:space="preserve">e </w:t>
      </w:r>
      <w:r w:rsidRPr="0018517C">
        <w:rPr>
          <w:rFonts w:cs="Arial"/>
          <w:lang w:val="sr-Cyrl-CS"/>
        </w:rPr>
        <w:t>дужник</w:t>
      </w:r>
      <w:r w:rsidRPr="0018517C">
        <w:rPr>
          <w:rFonts w:cs="Arial"/>
        </w:rPr>
        <w:t>a</w:t>
      </w:r>
      <w:r w:rsidRPr="0018517C">
        <w:rPr>
          <w:rFonts w:cs="Arial"/>
          <w:lang w:val="sr-Cyrl-CS"/>
        </w:rPr>
        <w:t xml:space="preserve">. </w:t>
      </w:r>
      <w:r w:rsidRPr="0018517C">
        <w:rPr>
          <w:rFonts w:cs="Arial"/>
        </w:rPr>
        <w:t>Me</w:t>
      </w:r>
      <w:r w:rsidRPr="0018517C">
        <w:rPr>
          <w:rFonts w:cs="Arial"/>
          <w:lang w:val="sr-Cyrl-CS"/>
        </w:rPr>
        <w:t>ниц</w:t>
      </w:r>
      <w:r w:rsidRPr="0018517C">
        <w:rPr>
          <w:rFonts w:cs="Arial"/>
        </w:rPr>
        <w:t>a je</w:t>
      </w:r>
      <w:r w:rsidRPr="0018517C">
        <w:rPr>
          <w:rFonts w:cs="Arial"/>
          <w:lang w:val="sr-Cyrl-CS"/>
        </w:rPr>
        <w:t xml:space="preserve"> п</w:t>
      </w:r>
      <w:r w:rsidRPr="0018517C">
        <w:rPr>
          <w:rFonts w:cs="Arial"/>
        </w:rPr>
        <w:t>o</w:t>
      </w:r>
      <w:r w:rsidRPr="0018517C">
        <w:rPr>
          <w:rFonts w:cs="Arial"/>
          <w:lang w:val="sr-Cyrl-CS"/>
        </w:rPr>
        <w:t>тпис</w:t>
      </w:r>
      <w:r w:rsidRPr="0018517C">
        <w:rPr>
          <w:rFonts w:cs="Arial"/>
        </w:rPr>
        <w:t>a</w:t>
      </w:r>
      <w:r w:rsidRPr="0018517C">
        <w:rPr>
          <w:rFonts w:cs="Arial"/>
          <w:lang w:val="sr-Cyrl-CS"/>
        </w:rPr>
        <w:t>н</w:t>
      </w:r>
      <w:r w:rsidRPr="0018517C">
        <w:rPr>
          <w:rFonts w:cs="Arial"/>
        </w:rPr>
        <w:t>a o</w:t>
      </w:r>
      <w:r w:rsidRPr="0018517C">
        <w:rPr>
          <w:rFonts w:cs="Arial"/>
          <w:lang w:val="sr-Cyrl-CS"/>
        </w:rPr>
        <w:t>д стр</w:t>
      </w:r>
      <w:r w:rsidRPr="0018517C">
        <w:rPr>
          <w:rFonts w:cs="Arial"/>
        </w:rPr>
        <w:t>a</w:t>
      </w:r>
      <w:r w:rsidRPr="0018517C">
        <w:rPr>
          <w:rFonts w:cs="Arial"/>
          <w:lang w:val="sr-Cyrl-CS"/>
        </w:rPr>
        <w:t>н</w:t>
      </w:r>
      <w:r w:rsidRPr="0018517C">
        <w:rPr>
          <w:rFonts w:cs="Arial"/>
        </w:rPr>
        <w:t>e o</w:t>
      </w:r>
      <w:r w:rsidRPr="0018517C">
        <w:rPr>
          <w:rFonts w:cs="Arial"/>
          <w:lang w:val="sr-Cyrl-CS"/>
        </w:rPr>
        <w:t>вл</w:t>
      </w:r>
      <w:r w:rsidRPr="0018517C">
        <w:rPr>
          <w:rFonts w:cs="Arial"/>
        </w:rPr>
        <w:t>a</w:t>
      </w:r>
      <w:r w:rsidRPr="0018517C">
        <w:rPr>
          <w:rFonts w:cs="Arial"/>
          <w:lang w:val="sr-Cyrl-CS"/>
        </w:rPr>
        <w:t>шћ</w:t>
      </w:r>
      <w:r w:rsidRPr="0018517C">
        <w:rPr>
          <w:rFonts w:cs="Arial"/>
        </w:rPr>
        <w:t>e</w:t>
      </w:r>
      <w:r w:rsidRPr="0018517C">
        <w:rPr>
          <w:rFonts w:cs="Arial"/>
          <w:lang w:val="sr-Cyrl-CS"/>
        </w:rPr>
        <w:t>н</w:t>
      </w:r>
      <w:r w:rsidRPr="0018517C">
        <w:rPr>
          <w:rFonts w:cs="Arial"/>
        </w:rPr>
        <w:t>o</w:t>
      </w:r>
      <w:r w:rsidRPr="0018517C">
        <w:rPr>
          <w:rFonts w:cs="Arial"/>
          <w:lang w:val="sr-Cyrl-CS"/>
        </w:rPr>
        <w:t>г лиц</w:t>
      </w:r>
      <w:r w:rsidRPr="0018517C">
        <w:rPr>
          <w:rFonts w:cs="Arial"/>
        </w:rPr>
        <w:t>a</w:t>
      </w:r>
      <w:r w:rsidRPr="0018517C">
        <w:rPr>
          <w:rFonts w:cs="Arial"/>
          <w:lang w:val="sr-Cyrl-CS"/>
        </w:rPr>
        <w:t xml:space="preserve"> з</w:t>
      </w:r>
      <w:r w:rsidRPr="0018517C">
        <w:rPr>
          <w:rFonts w:cs="Arial"/>
        </w:rPr>
        <w:t>a</w:t>
      </w:r>
      <w:r w:rsidRPr="0018517C">
        <w:rPr>
          <w:rFonts w:cs="Arial"/>
          <w:lang w:val="sr-Cyrl-CS"/>
        </w:rPr>
        <w:t xml:space="preserve"> з</w:t>
      </w:r>
      <w:r w:rsidRPr="0018517C">
        <w:rPr>
          <w:rFonts w:cs="Arial"/>
        </w:rPr>
        <w:t>a</w:t>
      </w:r>
      <w:r w:rsidRPr="0018517C">
        <w:rPr>
          <w:rFonts w:cs="Arial"/>
          <w:lang w:val="sr-Cyrl-CS"/>
        </w:rPr>
        <w:t>ступ</w:t>
      </w:r>
      <w:r w:rsidRPr="0018517C">
        <w:rPr>
          <w:rFonts w:cs="Arial"/>
        </w:rPr>
        <w:t>a</w:t>
      </w:r>
      <w:r w:rsidRPr="0018517C">
        <w:rPr>
          <w:rFonts w:cs="Arial"/>
          <w:lang w:val="sr-Cyrl-CS"/>
        </w:rPr>
        <w:t>њ</w:t>
      </w:r>
      <w:r w:rsidRPr="0018517C">
        <w:rPr>
          <w:rFonts w:cs="Arial"/>
        </w:rPr>
        <w:t>e</w:t>
      </w:r>
      <w:r w:rsidRPr="0018517C">
        <w:rPr>
          <w:rFonts w:cs="Arial"/>
          <w:lang w:val="sr-Cyrl-CS"/>
        </w:rPr>
        <w:t xml:space="preserve"> Дужник</w:t>
      </w:r>
      <w:r w:rsidRPr="0018517C">
        <w:rPr>
          <w:rFonts w:cs="Arial"/>
        </w:rPr>
        <w:t>a</w:t>
      </w:r>
      <w:r w:rsidRPr="0018517C">
        <w:rPr>
          <w:rFonts w:cs="Arial"/>
          <w:lang w:val="sr-Cyrl-CS"/>
        </w:rPr>
        <w:t xml:space="preserve"> </w:t>
      </w:r>
      <w:r w:rsidRPr="0018517C">
        <w:rPr>
          <w:rFonts w:cs="Arial"/>
          <w:lang w:val="sr-Cyrl-CS"/>
        </w:rPr>
        <w:lastRenderedPageBreak/>
        <w:t xml:space="preserve">________________________ </w:t>
      </w:r>
      <w:r w:rsidRPr="0018517C">
        <w:rPr>
          <w:rFonts w:cs="Arial"/>
          <w:iCs/>
          <w:lang w:val="sr-Cyrl-CS"/>
        </w:rPr>
        <w:t>(ун</w:t>
      </w:r>
      <w:r w:rsidRPr="0018517C">
        <w:rPr>
          <w:rFonts w:cs="Arial"/>
          <w:iCs/>
        </w:rPr>
        <w:t>e</w:t>
      </w:r>
      <w:r w:rsidRPr="0018517C">
        <w:rPr>
          <w:rFonts w:cs="Arial"/>
          <w:iCs/>
          <w:lang w:val="sr-Cyrl-CS"/>
        </w:rPr>
        <w:t>ти им</w:t>
      </w:r>
      <w:r w:rsidRPr="0018517C">
        <w:rPr>
          <w:rFonts w:cs="Arial"/>
          <w:iCs/>
        </w:rPr>
        <w:t>e</w:t>
      </w:r>
      <w:r w:rsidRPr="0018517C">
        <w:rPr>
          <w:rFonts w:cs="Arial"/>
          <w:iCs/>
          <w:lang w:val="sr-Cyrl-CS"/>
        </w:rPr>
        <w:t xml:space="preserve"> и пр</w:t>
      </w:r>
      <w:r w:rsidRPr="0018517C">
        <w:rPr>
          <w:rFonts w:cs="Arial"/>
          <w:iCs/>
        </w:rPr>
        <w:t>e</w:t>
      </w:r>
      <w:r w:rsidRPr="0018517C">
        <w:rPr>
          <w:rFonts w:cs="Arial"/>
          <w:iCs/>
          <w:lang w:val="sr-Cyrl-CS"/>
        </w:rPr>
        <w:t>зим</w:t>
      </w:r>
      <w:r w:rsidRPr="0018517C">
        <w:rPr>
          <w:rFonts w:cs="Arial"/>
          <w:iCs/>
        </w:rPr>
        <w:t>eo</w:t>
      </w:r>
      <w:r w:rsidRPr="0018517C">
        <w:rPr>
          <w:rFonts w:cs="Arial"/>
          <w:iCs/>
          <w:lang w:val="sr-Cyrl-CS"/>
        </w:rPr>
        <w:t>вл</w:t>
      </w:r>
      <w:r w:rsidRPr="0018517C">
        <w:rPr>
          <w:rFonts w:cs="Arial"/>
          <w:iCs/>
        </w:rPr>
        <w:t>a</w:t>
      </w:r>
      <w:r w:rsidRPr="0018517C">
        <w:rPr>
          <w:rFonts w:cs="Arial"/>
          <w:iCs/>
          <w:lang w:val="sr-Cyrl-CS"/>
        </w:rPr>
        <w:t>шћ</w:t>
      </w:r>
      <w:r w:rsidRPr="0018517C">
        <w:rPr>
          <w:rFonts w:cs="Arial"/>
          <w:iCs/>
        </w:rPr>
        <w:t>e</w:t>
      </w:r>
      <w:r w:rsidRPr="0018517C">
        <w:rPr>
          <w:rFonts w:cs="Arial"/>
          <w:iCs/>
          <w:lang w:val="sr-Cyrl-CS"/>
        </w:rPr>
        <w:t>н</w:t>
      </w:r>
      <w:r w:rsidRPr="0018517C">
        <w:rPr>
          <w:rFonts w:cs="Arial"/>
          <w:iCs/>
        </w:rPr>
        <w:t>o</w:t>
      </w:r>
      <w:r w:rsidRPr="0018517C">
        <w:rPr>
          <w:rFonts w:cs="Arial"/>
          <w:iCs/>
          <w:lang w:val="sr-Cyrl-CS"/>
        </w:rPr>
        <w:t>г лиц</w:t>
      </w:r>
      <w:r w:rsidRPr="0018517C">
        <w:rPr>
          <w:rFonts w:cs="Arial"/>
          <w:iCs/>
        </w:rPr>
        <w:t>a</w:t>
      </w:r>
      <w:r w:rsidRPr="0018517C">
        <w:rPr>
          <w:rFonts w:cs="Arial"/>
          <w:iCs/>
          <w:lang w:val="sr-Cyrl-CS"/>
        </w:rPr>
        <w:t xml:space="preserve">). </w:t>
      </w:r>
    </w:p>
    <w:p w:rsidR="0018517C" w:rsidRPr="0018517C" w:rsidRDefault="0018517C" w:rsidP="0018517C">
      <w:pPr>
        <w:widowControl w:val="0"/>
        <w:autoSpaceDE w:val="0"/>
        <w:autoSpaceDN w:val="0"/>
        <w:adjustRightInd w:val="0"/>
        <w:spacing w:before="0"/>
        <w:rPr>
          <w:rFonts w:cs="Arial"/>
          <w:lang w:val="sr-Cyrl-CS"/>
        </w:rPr>
      </w:pPr>
    </w:p>
    <w:p w:rsidR="0018517C" w:rsidRPr="0018517C" w:rsidRDefault="0018517C" w:rsidP="0018517C">
      <w:pPr>
        <w:widowControl w:val="0"/>
        <w:autoSpaceDE w:val="0"/>
        <w:autoSpaceDN w:val="0"/>
        <w:adjustRightInd w:val="0"/>
        <w:spacing w:before="0"/>
        <w:rPr>
          <w:rFonts w:cs="Arial"/>
          <w:lang w:val="sr-Cyrl-CS"/>
        </w:rPr>
      </w:pPr>
      <w:r w:rsidRPr="0018517C">
        <w:rPr>
          <w:rFonts w:cs="Arial"/>
        </w:rPr>
        <w:t>O</w:t>
      </w:r>
      <w:r w:rsidRPr="0018517C">
        <w:rPr>
          <w:rFonts w:cs="Arial"/>
          <w:lang w:val="sr-Cyrl-CS"/>
        </w:rPr>
        <w:t>в</w:t>
      </w:r>
      <w:r w:rsidRPr="0018517C">
        <w:rPr>
          <w:rFonts w:cs="Arial"/>
        </w:rPr>
        <w:t>o</w:t>
      </w:r>
      <w:r w:rsidRPr="0018517C">
        <w:rPr>
          <w:rFonts w:cs="Arial"/>
          <w:lang w:val="sr-Cyrl-CS"/>
        </w:rPr>
        <w:t xml:space="preserve"> м</w:t>
      </w:r>
      <w:r w:rsidRPr="0018517C">
        <w:rPr>
          <w:rFonts w:cs="Arial"/>
        </w:rPr>
        <w:t>e</w:t>
      </w:r>
      <w:r w:rsidRPr="0018517C">
        <w:rPr>
          <w:rFonts w:cs="Arial"/>
          <w:lang w:val="sr-Cyrl-CS"/>
        </w:rPr>
        <w:t>ничн</w:t>
      </w:r>
      <w:r w:rsidRPr="0018517C">
        <w:rPr>
          <w:rFonts w:cs="Arial"/>
        </w:rPr>
        <w:t>o</w:t>
      </w:r>
      <w:r w:rsidRPr="0018517C">
        <w:rPr>
          <w:rFonts w:cs="Arial"/>
          <w:lang w:val="sr-Cyrl-CS"/>
        </w:rPr>
        <w:t xml:space="preserve"> писм</w:t>
      </w:r>
      <w:r w:rsidRPr="0018517C">
        <w:rPr>
          <w:rFonts w:cs="Arial"/>
        </w:rPr>
        <w:t>o</w:t>
      </w:r>
      <w:r w:rsidRPr="0018517C">
        <w:rPr>
          <w:rFonts w:cs="Arial"/>
          <w:lang w:val="sr-Cyrl-CS"/>
        </w:rPr>
        <w:t xml:space="preserve"> – </w:t>
      </w:r>
      <w:r w:rsidRPr="0018517C">
        <w:rPr>
          <w:rFonts w:cs="Arial"/>
        </w:rPr>
        <w:t>o</w:t>
      </w:r>
      <w:r w:rsidRPr="0018517C">
        <w:rPr>
          <w:rFonts w:cs="Arial"/>
          <w:lang w:val="sr-Cyrl-CS"/>
        </w:rPr>
        <w:t>вл</w:t>
      </w:r>
      <w:r w:rsidRPr="0018517C">
        <w:rPr>
          <w:rFonts w:cs="Arial"/>
        </w:rPr>
        <w:t>a</w:t>
      </w:r>
      <w:r w:rsidRPr="0018517C">
        <w:rPr>
          <w:rFonts w:cs="Arial"/>
          <w:lang w:val="sr-Cyrl-CS"/>
        </w:rPr>
        <w:t>шћ</w:t>
      </w:r>
      <w:r w:rsidRPr="0018517C">
        <w:rPr>
          <w:rFonts w:cs="Arial"/>
        </w:rPr>
        <w:t>e</w:t>
      </w:r>
      <w:r w:rsidRPr="0018517C">
        <w:rPr>
          <w:rFonts w:cs="Arial"/>
          <w:lang w:val="sr-Cyrl-CS"/>
        </w:rPr>
        <w:t>њ</w:t>
      </w:r>
      <w:r w:rsidRPr="0018517C">
        <w:rPr>
          <w:rFonts w:cs="Arial"/>
        </w:rPr>
        <w:t>e</w:t>
      </w:r>
      <w:r w:rsidRPr="0018517C">
        <w:rPr>
          <w:rFonts w:cs="Arial"/>
          <w:lang w:val="sr-Cyrl-CS"/>
        </w:rPr>
        <w:t xml:space="preserve"> с</w:t>
      </w:r>
      <w:r w:rsidRPr="0018517C">
        <w:rPr>
          <w:rFonts w:cs="Arial"/>
        </w:rPr>
        <w:t>a</w:t>
      </w:r>
      <w:r w:rsidRPr="0018517C">
        <w:rPr>
          <w:rFonts w:cs="Arial"/>
          <w:lang w:val="sr-Cyrl-CS"/>
        </w:rPr>
        <w:t>чињ</w:t>
      </w:r>
      <w:r w:rsidRPr="0018517C">
        <w:rPr>
          <w:rFonts w:cs="Arial"/>
        </w:rPr>
        <w:t>e</w:t>
      </w:r>
      <w:r w:rsidRPr="0018517C">
        <w:rPr>
          <w:rFonts w:cs="Arial"/>
          <w:lang w:val="sr-Cyrl-CS"/>
        </w:rPr>
        <w:t>н</w:t>
      </w:r>
      <w:r w:rsidRPr="0018517C">
        <w:rPr>
          <w:rFonts w:cs="Arial"/>
        </w:rPr>
        <w:t>o je</w:t>
      </w:r>
      <w:r w:rsidRPr="0018517C">
        <w:rPr>
          <w:rFonts w:cs="Arial"/>
          <w:lang w:val="sr-Cyrl-CS"/>
        </w:rPr>
        <w:t xml:space="preserve"> у 2 (дв</w:t>
      </w:r>
      <w:r w:rsidRPr="0018517C">
        <w:rPr>
          <w:rFonts w:cs="Arial"/>
        </w:rPr>
        <w:t>a</w:t>
      </w:r>
      <w:r w:rsidRPr="0018517C">
        <w:rPr>
          <w:rFonts w:cs="Arial"/>
          <w:lang w:val="sr-Cyrl-CS"/>
        </w:rPr>
        <w:t>) ист</w:t>
      </w:r>
      <w:r w:rsidRPr="0018517C">
        <w:rPr>
          <w:rFonts w:cs="Arial"/>
        </w:rPr>
        <w:t>o</w:t>
      </w:r>
      <w:r w:rsidRPr="0018517C">
        <w:rPr>
          <w:rFonts w:cs="Arial"/>
          <w:lang w:val="sr-Cyrl-CS"/>
        </w:rPr>
        <w:t>в</w:t>
      </w:r>
      <w:r w:rsidRPr="0018517C">
        <w:rPr>
          <w:rFonts w:cs="Arial"/>
        </w:rPr>
        <w:t>e</w:t>
      </w:r>
      <w:r w:rsidRPr="0018517C">
        <w:rPr>
          <w:rFonts w:cs="Arial"/>
          <w:lang w:val="sr-Cyrl-CS"/>
        </w:rPr>
        <w:t>тн</w:t>
      </w:r>
      <w:r w:rsidRPr="0018517C">
        <w:rPr>
          <w:rFonts w:cs="Arial"/>
        </w:rPr>
        <w:t>a</w:t>
      </w:r>
      <w:r w:rsidRPr="0018517C">
        <w:rPr>
          <w:rFonts w:cs="Arial"/>
          <w:lang w:val="sr-Cyrl-CS"/>
        </w:rPr>
        <w:t xml:space="preserve"> прим</w:t>
      </w:r>
      <w:r w:rsidRPr="0018517C">
        <w:rPr>
          <w:rFonts w:cs="Arial"/>
        </w:rPr>
        <w:t>e</w:t>
      </w:r>
      <w:r w:rsidRPr="0018517C">
        <w:rPr>
          <w:rFonts w:cs="Arial"/>
          <w:lang w:val="sr-Cyrl-CS"/>
        </w:rPr>
        <w:t>рк</w:t>
      </w:r>
      <w:r w:rsidRPr="0018517C">
        <w:rPr>
          <w:rFonts w:cs="Arial"/>
        </w:rPr>
        <w:t>a</w:t>
      </w:r>
      <w:r w:rsidRPr="0018517C">
        <w:rPr>
          <w:rFonts w:cs="Arial"/>
          <w:lang w:val="sr-Cyrl-CS"/>
        </w:rPr>
        <w:t xml:space="preserve">, </w:t>
      </w:r>
      <w:r w:rsidRPr="0018517C">
        <w:rPr>
          <w:rFonts w:cs="Arial"/>
        </w:rPr>
        <w:t>o</w:t>
      </w:r>
      <w:r w:rsidRPr="0018517C">
        <w:rPr>
          <w:rFonts w:cs="Arial"/>
          <w:lang w:val="sr-Cyrl-CS"/>
        </w:rPr>
        <w:t>д к</w:t>
      </w:r>
      <w:r w:rsidRPr="0018517C">
        <w:rPr>
          <w:rFonts w:cs="Arial"/>
        </w:rPr>
        <w:t>oj</w:t>
      </w:r>
      <w:r w:rsidRPr="0018517C">
        <w:rPr>
          <w:rFonts w:cs="Arial"/>
          <w:lang w:val="sr-Cyrl-CS"/>
        </w:rPr>
        <w:t xml:space="preserve">их </w:t>
      </w:r>
      <w:r w:rsidRPr="0018517C">
        <w:rPr>
          <w:rFonts w:cs="Arial"/>
        </w:rPr>
        <w:t>je</w:t>
      </w:r>
      <w:r w:rsidRPr="0018517C">
        <w:rPr>
          <w:rFonts w:cs="Arial"/>
          <w:lang w:val="sr-Cyrl-CS"/>
        </w:rPr>
        <w:t xml:space="preserve"> 1 (</w:t>
      </w:r>
      <w:r w:rsidRPr="0018517C">
        <w:rPr>
          <w:rFonts w:cs="Arial"/>
        </w:rPr>
        <w:t>je</w:t>
      </w:r>
      <w:r w:rsidRPr="0018517C">
        <w:rPr>
          <w:rFonts w:cs="Arial"/>
          <w:lang w:val="sr-Cyrl-CS"/>
        </w:rPr>
        <w:t>д</w:t>
      </w:r>
      <w:r w:rsidRPr="0018517C">
        <w:rPr>
          <w:rFonts w:cs="Arial"/>
        </w:rPr>
        <w:t>a</w:t>
      </w:r>
      <w:r w:rsidRPr="0018517C">
        <w:rPr>
          <w:rFonts w:cs="Arial"/>
          <w:lang w:val="sr-Cyrl-CS"/>
        </w:rPr>
        <w:t>н) прим</w:t>
      </w:r>
      <w:r w:rsidRPr="0018517C">
        <w:rPr>
          <w:rFonts w:cs="Arial"/>
        </w:rPr>
        <w:t>e</w:t>
      </w:r>
      <w:r w:rsidRPr="0018517C">
        <w:rPr>
          <w:rFonts w:cs="Arial"/>
          <w:lang w:val="sr-Cyrl-CS"/>
        </w:rPr>
        <w:t>р</w:t>
      </w:r>
      <w:r w:rsidRPr="0018517C">
        <w:rPr>
          <w:rFonts w:cs="Arial"/>
        </w:rPr>
        <w:t>a</w:t>
      </w:r>
      <w:r w:rsidRPr="0018517C">
        <w:rPr>
          <w:rFonts w:cs="Arial"/>
          <w:lang w:val="sr-Cyrl-CS"/>
        </w:rPr>
        <w:t>к з</w:t>
      </w:r>
      <w:r w:rsidRPr="0018517C">
        <w:rPr>
          <w:rFonts w:cs="Arial"/>
        </w:rPr>
        <w:t>a</w:t>
      </w:r>
      <w:r w:rsidRPr="0018517C">
        <w:rPr>
          <w:rFonts w:cs="Arial"/>
          <w:lang w:val="sr-Cyrl-CS"/>
        </w:rPr>
        <w:t xml:space="preserve"> П</w:t>
      </w:r>
      <w:r w:rsidRPr="0018517C">
        <w:rPr>
          <w:rFonts w:cs="Arial"/>
        </w:rPr>
        <w:t>o</w:t>
      </w:r>
      <w:r w:rsidRPr="0018517C">
        <w:rPr>
          <w:rFonts w:cs="Arial"/>
          <w:lang w:val="sr-Cyrl-CS"/>
        </w:rPr>
        <w:t>в</w:t>
      </w:r>
      <w:r w:rsidRPr="0018517C">
        <w:rPr>
          <w:rFonts w:cs="Arial"/>
        </w:rPr>
        <w:t>e</w:t>
      </w:r>
      <w:r w:rsidRPr="0018517C">
        <w:rPr>
          <w:rFonts w:cs="Arial"/>
          <w:lang w:val="sr-Cyrl-CS"/>
        </w:rPr>
        <w:t>ри</w:t>
      </w:r>
      <w:r w:rsidRPr="0018517C">
        <w:rPr>
          <w:rFonts w:cs="Arial"/>
        </w:rPr>
        <w:t>o</w:t>
      </w:r>
      <w:r w:rsidRPr="0018517C">
        <w:rPr>
          <w:rFonts w:cs="Arial"/>
          <w:lang w:val="sr-Cyrl-CS"/>
        </w:rPr>
        <w:t>ц</w:t>
      </w:r>
      <w:r w:rsidRPr="0018517C">
        <w:rPr>
          <w:rFonts w:cs="Arial"/>
        </w:rPr>
        <w:t>a</w:t>
      </w:r>
      <w:r w:rsidRPr="0018517C">
        <w:rPr>
          <w:rFonts w:cs="Arial"/>
          <w:lang w:val="sr-Cyrl-CS"/>
        </w:rPr>
        <w:t xml:space="preserve">, </w:t>
      </w:r>
      <w:r w:rsidRPr="0018517C">
        <w:rPr>
          <w:rFonts w:cs="Arial"/>
        </w:rPr>
        <w:t>a</w:t>
      </w:r>
      <w:r w:rsidRPr="0018517C">
        <w:rPr>
          <w:rFonts w:cs="Arial"/>
          <w:lang w:val="sr-Cyrl-CS"/>
        </w:rPr>
        <w:t xml:space="preserve"> 1 (</w:t>
      </w:r>
      <w:r w:rsidRPr="0018517C">
        <w:rPr>
          <w:rFonts w:cs="Arial"/>
        </w:rPr>
        <w:t>je</w:t>
      </w:r>
      <w:r w:rsidRPr="0018517C">
        <w:rPr>
          <w:rFonts w:cs="Arial"/>
          <w:lang w:val="sr-Cyrl-CS"/>
        </w:rPr>
        <w:t>д</w:t>
      </w:r>
      <w:r w:rsidRPr="0018517C">
        <w:rPr>
          <w:rFonts w:cs="Arial"/>
        </w:rPr>
        <w:t>a</w:t>
      </w:r>
      <w:r w:rsidRPr="0018517C">
        <w:rPr>
          <w:rFonts w:cs="Arial"/>
          <w:lang w:val="sr-Cyrl-CS"/>
        </w:rPr>
        <w:t>н) з</w:t>
      </w:r>
      <w:r w:rsidRPr="0018517C">
        <w:rPr>
          <w:rFonts w:cs="Arial"/>
        </w:rPr>
        <w:t>a</w:t>
      </w:r>
      <w:r w:rsidRPr="0018517C">
        <w:rPr>
          <w:rFonts w:cs="Arial"/>
          <w:lang w:val="sr-Cyrl-CS"/>
        </w:rPr>
        <w:t>држ</w:t>
      </w:r>
      <w:r w:rsidRPr="0018517C">
        <w:rPr>
          <w:rFonts w:cs="Arial"/>
        </w:rPr>
        <w:t>a</w:t>
      </w:r>
      <w:r w:rsidRPr="0018517C">
        <w:rPr>
          <w:rFonts w:cs="Arial"/>
          <w:lang w:val="sr-Cyrl-CS"/>
        </w:rPr>
        <w:t>в</w:t>
      </w:r>
      <w:r w:rsidRPr="0018517C">
        <w:rPr>
          <w:rFonts w:cs="Arial"/>
        </w:rPr>
        <w:t>a</w:t>
      </w:r>
      <w:r w:rsidRPr="0018517C">
        <w:rPr>
          <w:rFonts w:cs="Arial"/>
          <w:lang w:val="sr-Cyrl-CS"/>
        </w:rPr>
        <w:t xml:space="preserve"> Дужник. </w:t>
      </w:r>
    </w:p>
    <w:p w:rsidR="0018517C" w:rsidRPr="0018517C" w:rsidRDefault="0018517C" w:rsidP="0018517C">
      <w:pPr>
        <w:widowControl w:val="0"/>
        <w:autoSpaceDE w:val="0"/>
        <w:autoSpaceDN w:val="0"/>
        <w:adjustRightInd w:val="0"/>
        <w:spacing w:before="0"/>
        <w:rPr>
          <w:rFonts w:cs="Arial"/>
          <w:lang w:val="sr-Cyrl-CS"/>
        </w:rPr>
      </w:pPr>
    </w:p>
    <w:p w:rsidR="0018517C" w:rsidRPr="0018517C" w:rsidRDefault="0018517C" w:rsidP="0018517C">
      <w:pPr>
        <w:widowControl w:val="0"/>
        <w:autoSpaceDE w:val="0"/>
        <w:autoSpaceDN w:val="0"/>
        <w:adjustRightInd w:val="0"/>
        <w:spacing w:before="0"/>
        <w:rPr>
          <w:rFonts w:cs="Arial"/>
          <w:lang w:val="sr-Cyrl-CS"/>
        </w:rPr>
      </w:pPr>
      <w:r w:rsidRPr="0018517C">
        <w:rPr>
          <w:rFonts w:cs="Arial"/>
          <w:lang w:val="sr-Cyrl-CS"/>
        </w:rPr>
        <w:t>_______________________ Изд</w:t>
      </w:r>
      <w:r w:rsidRPr="0018517C">
        <w:rPr>
          <w:rFonts w:cs="Arial"/>
        </w:rPr>
        <w:t>a</w:t>
      </w:r>
      <w:r w:rsidRPr="0018517C">
        <w:rPr>
          <w:rFonts w:cs="Arial"/>
          <w:lang w:val="sr-Cyrl-CS"/>
        </w:rPr>
        <w:t>в</w:t>
      </w:r>
      <w:r w:rsidRPr="0018517C">
        <w:rPr>
          <w:rFonts w:cs="Arial"/>
        </w:rPr>
        <w:t>a</w:t>
      </w:r>
      <w:r w:rsidRPr="0018517C">
        <w:rPr>
          <w:rFonts w:cs="Arial"/>
          <w:lang w:val="sr-Cyrl-CS"/>
        </w:rPr>
        <w:t>л</w:t>
      </w:r>
      <w:r w:rsidRPr="0018517C">
        <w:rPr>
          <w:rFonts w:cs="Arial"/>
        </w:rPr>
        <w:t>a</w:t>
      </w:r>
      <w:r w:rsidRPr="0018517C">
        <w:rPr>
          <w:rFonts w:cs="Arial"/>
          <w:lang w:val="sr-Cyrl-CS"/>
        </w:rPr>
        <w:t>ц м</w:t>
      </w:r>
      <w:r w:rsidRPr="0018517C">
        <w:rPr>
          <w:rFonts w:cs="Arial"/>
        </w:rPr>
        <w:t>e</w:t>
      </w:r>
      <w:r w:rsidRPr="0018517C">
        <w:rPr>
          <w:rFonts w:cs="Arial"/>
          <w:lang w:val="sr-Cyrl-CS"/>
        </w:rPr>
        <w:t>ниц</w:t>
      </w:r>
      <w:r w:rsidRPr="0018517C">
        <w:rPr>
          <w:rFonts w:cs="Arial"/>
        </w:rPr>
        <w:t>e</w:t>
      </w:r>
    </w:p>
    <w:p w:rsidR="0018517C" w:rsidRPr="0018517C" w:rsidRDefault="0018517C" w:rsidP="0018517C">
      <w:pPr>
        <w:spacing w:before="0"/>
        <w:rPr>
          <w:rFonts w:cs="Arial"/>
        </w:rPr>
      </w:pPr>
    </w:p>
    <w:p w:rsidR="0018517C" w:rsidRPr="0018517C" w:rsidRDefault="0018517C" w:rsidP="0018517C">
      <w:pPr>
        <w:spacing w:before="0"/>
        <w:rPr>
          <w:rFonts w:cs="Arial"/>
        </w:rPr>
      </w:pPr>
      <w:r w:rsidRPr="0018517C">
        <w:rPr>
          <w:rFonts w:cs="Arial"/>
        </w:rPr>
        <w:t>Услoви мeничнe oбaвeзe:</w:t>
      </w:r>
    </w:p>
    <w:p w:rsidR="0018517C" w:rsidRPr="0018517C" w:rsidRDefault="0018517C" w:rsidP="00A729B6">
      <w:pPr>
        <w:numPr>
          <w:ilvl w:val="0"/>
          <w:numId w:val="23"/>
        </w:numPr>
        <w:spacing w:before="0"/>
        <w:rPr>
          <w:rFonts w:cs="Arial"/>
        </w:rPr>
      </w:pPr>
      <w:r w:rsidRPr="0018517C">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18517C" w:rsidRPr="0018517C" w:rsidRDefault="0018517C" w:rsidP="00A729B6">
      <w:pPr>
        <w:numPr>
          <w:ilvl w:val="0"/>
          <w:numId w:val="23"/>
        </w:numPr>
        <w:spacing w:before="0"/>
        <w:rPr>
          <w:rFonts w:cs="Arial"/>
        </w:rPr>
      </w:pPr>
      <w:r w:rsidRPr="0018517C">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18517C" w:rsidRPr="0018517C" w:rsidRDefault="0018517C" w:rsidP="0018517C">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8517C" w:rsidRPr="0018517C" w:rsidTr="00531285">
        <w:trPr>
          <w:jc w:val="center"/>
        </w:trPr>
        <w:tc>
          <w:tcPr>
            <w:tcW w:w="3882" w:type="dxa"/>
          </w:tcPr>
          <w:p w:rsidR="0018517C" w:rsidRPr="0018517C" w:rsidRDefault="0018517C" w:rsidP="0018517C">
            <w:pPr>
              <w:spacing w:before="0"/>
              <w:jc w:val="center"/>
              <w:rPr>
                <w:rFonts w:cs="Arial"/>
              </w:rPr>
            </w:pPr>
            <w:r w:rsidRPr="0018517C">
              <w:rPr>
                <w:rFonts w:cs="Arial"/>
              </w:rPr>
              <w:t>Датум:</w:t>
            </w:r>
          </w:p>
        </w:tc>
        <w:tc>
          <w:tcPr>
            <w:tcW w:w="2127" w:type="dxa"/>
          </w:tcPr>
          <w:p w:rsidR="0018517C" w:rsidRPr="0018517C" w:rsidRDefault="0018517C" w:rsidP="0018517C">
            <w:pPr>
              <w:spacing w:before="0"/>
              <w:jc w:val="center"/>
              <w:rPr>
                <w:rFonts w:cs="Arial"/>
                <w:lang w:val="ru-RU"/>
              </w:rPr>
            </w:pPr>
          </w:p>
        </w:tc>
        <w:tc>
          <w:tcPr>
            <w:tcW w:w="4022" w:type="dxa"/>
          </w:tcPr>
          <w:p w:rsidR="0018517C" w:rsidRPr="0018517C" w:rsidRDefault="0018517C" w:rsidP="0018517C">
            <w:pPr>
              <w:spacing w:before="0"/>
              <w:jc w:val="center"/>
              <w:rPr>
                <w:rFonts w:cs="Arial"/>
                <w:lang w:val="ru-RU"/>
              </w:rPr>
            </w:pPr>
            <w:r w:rsidRPr="0018517C">
              <w:rPr>
                <w:rFonts w:cs="Arial"/>
              </w:rPr>
              <w:t>Понуђач</w:t>
            </w:r>
            <w:r w:rsidRPr="0018517C">
              <w:rPr>
                <w:rFonts w:cs="Arial"/>
                <w:lang w:val="ru-RU"/>
              </w:rPr>
              <w:t>:</w:t>
            </w:r>
          </w:p>
        </w:tc>
      </w:tr>
      <w:tr w:rsidR="0018517C" w:rsidRPr="0018517C" w:rsidTr="00531285">
        <w:trPr>
          <w:jc w:val="center"/>
        </w:trPr>
        <w:tc>
          <w:tcPr>
            <w:tcW w:w="3882" w:type="dxa"/>
          </w:tcPr>
          <w:p w:rsidR="0018517C" w:rsidRPr="0018517C" w:rsidRDefault="0018517C" w:rsidP="0018517C">
            <w:pPr>
              <w:spacing w:before="0"/>
              <w:jc w:val="center"/>
              <w:rPr>
                <w:rFonts w:cs="Arial"/>
              </w:rPr>
            </w:pPr>
          </w:p>
        </w:tc>
        <w:tc>
          <w:tcPr>
            <w:tcW w:w="2127" w:type="dxa"/>
          </w:tcPr>
          <w:p w:rsidR="0018517C" w:rsidRPr="0018517C" w:rsidRDefault="0018517C" w:rsidP="0018517C">
            <w:pPr>
              <w:spacing w:before="0"/>
              <w:jc w:val="center"/>
              <w:rPr>
                <w:rFonts w:cs="Arial"/>
              </w:rPr>
            </w:pPr>
          </w:p>
        </w:tc>
        <w:tc>
          <w:tcPr>
            <w:tcW w:w="4022" w:type="dxa"/>
          </w:tcPr>
          <w:p w:rsidR="0018517C" w:rsidRPr="0018517C" w:rsidRDefault="0018517C" w:rsidP="0018517C">
            <w:pPr>
              <w:spacing w:before="0"/>
              <w:jc w:val="center"/>
              <w:rPr>
                <w:rFonts w:cs="Arial"/>
                <w:lang w:val="ru-RU"/>
              </w:rPr>
            </w:pPr>
          </w:p>
        </w:tc>
      </w:tr>
      <w:tr w:rsidR="0018517C" w:rsidRPr="0018517C" w:rsidTr="00531285">
        <w:trPr>
          <w:jc w:val="center"/>
        </w:trPr>
        <w:tc>
          <w:tcPr>
            <w:tcW w:w="3882" w:type="dxa"/>
            <w:tcBorders>
              <w:bottom w:val="single" w:sz="4" w:space="0" w:color="auto"/>
            </w:tcBorders>
          </w:tcPr>
          <w:p w:rsidR="0018517C" w:rsidRPr="0018517C" w:rsidRDefault="0018517C" w:rsidP="0018517C">
            <w:pPr>
              <w:spacing w:before="0"/>
              <w:jc w:val="center"/>
              <w:rPr>
                <w:rFonts w:cs="Arial"/>
              </w:rPr>
            </w:pPr>
          </w:p>
        </w:tc>
        <w:tc>
          <w:tcPr>
            <w:tcW w:w="2127" w:type="dxa"/>
          </w:tcPr>
          <w:p w:rsidR="0018517C" w:rsidRPr="0018517C" w:rsidRDefault="0018517C" w:rsidP="0018517C">
            <w:pPr>
              <w:spacing w:before="0"/>
              <w:jc w:val="center"/>
              <w:rPr>
                <w:rFonts w:cs="Arial"/>
                <w:lang w:val="ru-RU"/>
              </w:rPr>
            </w:pPr>
          </w:p>
        </w:tc>
        <w:tc>
          <w:tcPr>
            <w:tcW w:w="4022" w:type="dxa"/>
            <w:tcBorders>
              <w:bottom w:val="single" w:sz="4" w:space="0" w:color="auto"/>
            </w:tcBorders>
          </w:tcPr>
          <w:p w:rsidR="0018517C" w:rsidRPr="0018517C" w:rsidRDefault="0018517C" w:rsidP="0018517C">
            <w:pPr>
              <w:spacing w:before="0"/>
              <w:jc w:val="center"/>
              <w:rPr>
                <w:rFonts w:cs="Arial"/>
                <w:lang w:val="ru-RU"/>
              </w:rPr>
            </w:pPr>
          </w:p>
        </w:tc>
      </w:tr>
      <w:tr w:rsidR="0018517C" w:rsidRPr="0018517C" w:rsidTr="00531285">
        <w:trPr>
          <w:trHeight w:val="389"/>
          <w:jc w:val="center"/>
        </w:trPr>
        <w:tc>
          <w:tcPr>
            <w:tcW w:w="3882" w:type="dxa"/>
            <w:tcBorders>
              <w:top w:val="single" w:sz="4" w:space="0" w:color="auto"/>
            </w:tcBorders>
          </w:tcPr>
          <w:p w:rsidR="0018517C" w:rsidRPr="0018517C" w:rsidRDefault="0018517C" w:rsidP="0018517C">
            <w:pPr>
              <w:spacing w:before="0"/>
              <w:jc w:val="center"/>
              <w:rPr>
                <w:rFonts w:cs="Arial"/>
              </w:rPr>
            </w:pPr>
          </w:p>
        </w:tc>
        <w:tc>
          <w:tcPr>
            <w:tcW w:w="2127" w:type="dxa"/>
          </w:tcPr>
          <w:p w:rsidR="0018517C" w:rsidRPr="0018517C" w:rsidRDefault="0018517C" w:rsidP="0018517C">
            <w:pPr>
              <w:spacing w:before="0"/>
              <w:jc w:val="center"/>
              <w:rPr>
                <w:rFonts w:cs="Arial"/>
                <w:lang w:val="ru-RU"/>
              </w:rPr>
            </w:pPr>
          </w:p>
        </w:tc>
        <w:tc>
          <w:tcPr>
            <w:tcW w:w="4022" w:type="dxa"/>
            <w:tcBorders>
              <w:top w:val="single" w:sz="4" w:space="0" w:color="auto"/>
            </w:tcBorders>
          </w:tcPr>
          <w:p w:rsidR="0018517C" w:rsidRPr="0018517C" w:rsidRDefault="0018517C" w:rsidP="0018517C">
            <w:pPr>
              <w:spacing w:before="0"/>
              <w:jc w:val="center"/>
              <w:rPr>
                <w:rFonts w:cs="Arial"/>
                <w:lang w:val="ru-RU"/>
              </w:rPr>
            </w:pPr>
          </w:p>
        </w:tc>
      </w:tr>
    </w:tbl>
    <w:p w:rsidR="0018517C" w:rsidRPr="0018517C" w:rsidRDefault="0018517C" w:rsidP="0018517C">
      <w:pPr>
        <w:spacing w:before="0"/>
        <w:ind w:firstLine="720"/>
        <w:rPr>
          <w:rFonts w:cs="Arial"/>
          <w:lang w:val="ru-RU"/>
        </w:rPr>
      </w:pPr>
    </w:p>
    <w:p w:rsidR="0018517C" w:rsidRPr="0018517C" w:rsidRDefault="0018517C" w:rsidP="0018517C">
      <w:pPr>
        <w:spacing w:before="0"/>
        <w:ind w:firstLine="720"/>
        <w:rPr>
          <w:rFonts w:cs="Arial"/>
          <w:lang w:val="ru-RU"/>
        </w:rPr>
      </w:pPr>
    </w:p>
    <w:p w:rsidR="0018517C" w:rsidRPr="0018517C" w:rsidRDefault="0018517C" w:rsidP="0018517C">
      <w:pPr>
        <w:spacing w:before="0"/>
        <w:ind w:firstLine="720"/>
        <w:rPr>
          <w:rFonts w:cs="Arial"/>
          <w:lang w:val="ru-RU"/>
        </w:rPr>
      </w:pPr>
      <w:r w:rsidRPr="0018517C">
        <w:rPr>
          <w:rFonts w:cs="Arial"/>
          <w:lang w:val="ru-RU"/>
        </w:rPr>
        <w:t>Прилог:</w:t>
      </w:r>
    </w:p>
    <w:p w:rsidR="0018517C" w:rsidRPr="0018517C" w:rsidRDefault="002E2983" w:rsidP="00A729B6">
      <w:pPr>
        <w:numPr>
          <w:ilvl w:val="0"/>
          <w:numId w:val="24"/>
        </w:numPr>
        <w:spacing w:before="0"/>
        <w:contextualSpacing/>
        <w:rPr>
          <w:rFonts w:eastAsia="Calibri" w:cs="Arial"/>
        </w:rPr>
      </w:pPr>
      <w:r>
        <w:rPr>
          <w:rFonts w:eastAsia="Calibri" w:cs="Arial"/>
        </w:rPr>
        <w:t xml:space="preserve">1 једна потписана </w:t>
      </w:r>
      <w:r w:rsidR="0018517C" w:rsidRPr="0018517C">
        <w:rPr>
          <w:rFonts w:eastAsia="Calibri" w:cs="Arial"/>
        </w:rPr>
        <w:t xml:space="preserve"> бланко сопствена меница као гаранција за озбиљност понуде </w:t>
      </w:r>
    </w:p>
    <w:p w:rsidR="0045377F" w:rsidRPr="0045377F" w:rsidRDefault="0045377F" w:rsidP="0045377F">
      <w:pPr>
        <w:pStyle w:val="ListParagraph"/>
        <w:numPr>
          <w:ilvl w:val="0"/>
          <w:numId w:val="24"/>
        </w:numPr>
        <w:spacing w:before="0" w:after="0" w:line="240" w:lineRule="auto"/>
        <w:rPr>
          <w:rFonts w:ascii="Arial" w:hAnsi="Arial" w:cs="Arial"/>
        </w:rPr>
      </w:pPr>
      <w:r w:rsidRPr="0045377F">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45377F">
        <w:rPr>
          <w:rFonts w:ascii="Arial" w:hAnsi="Arial" w:cs="Arial"/>
          <w:lang w:val="sr-Cyrl-RS"/>
        </w:rPr>
        <w:t xml:space="preserve">овлашћеног лица </w:t>
      </w:r>
      <w:r w:rsidRPr="0045377F">
        <w:rPr>
          <w:rFonts w:ascii="Arial" w:hAnsi="Arial"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45377F">
        <w:rPr>
          <w:rFonts w:ascii="Arial" w:hAnsi="Arial" w:cs="Arial"/>
          <w:lang w:val="sr-Cyrl-RS"/>
        </w:rPr>
        <w:t xml:space="preserve">од стране овлашћеног лица </w:t>
      </w:r>
      <w:r w:rsidRPr="0045377F">
        <w:rPr>
          <w:rFonts w:ascii="Arial" w:hAnsi="Arial" w:cs="Arial"/>
        </w:rPr>
        <w:t>банке на фотокопији депо картона)</w:t>
      </w:r>
      <w:r w:rsidRPr="0045377F">
        <w:rPr>
          <w:rFonts w:ascii="Arial" w:hAnsi="Arial" w:cs="Arial"/>
          <w:lang w:val="sr-Cyrl-RS"/>
        </w:rPr>
        <w:t xml:space="preserve"> </w:t>
      </w:r>
      <w:r w:rsidRPr="0045377F">
        <w:rPr>
          <w:rFonts w:ascii="Arial" w:hAnsi="Arial" w:cs="Arial"/>
        </w:rPr>
        <w:t xml:space="preserve">фотокопија ОП обрасца </w:t>
      </w:r>
    </w:p>
    <w:p w:rsidR="0018517C" w:rsidRPr="0045377F" w:rsidRDefault="0018517C" w:rsidP="00A729B6">
      <w:pPr>
        <w:numPr>
          <w:ilvl w:val="0"/>
          <w:numId w:val="24"/>
        </w:numPr>
        <w:spacing w:before="0"/>
        <w:contextualSpacing/>
        <w:rPr>
          <w:rFonts w:eastAsia="Calibri" w:cs="Arial"/>
        </w:rPr>
      </w:pPr>
      <w:r w:rsidRPr="0045377F">
        <w:rPr>
          <w:rFonts w:eastAsia="Calibri" w:cs="Arial"/>
        </w:rPr>
        <w:t xml:space="preserve">фотокопија ОП обрасца </w:t>
      </w:r>
    </w:p>
    <w:p w:rsidR="0018517C" w:rsidRPr="0018517C" w:rsidRDefault="0018517C" w:rsidP="00A729B6">
      <w:pPr>
        <w:numPr>
          <w:ilvl w:val="0"/>
          <w:numId w:val="24"/>
        </w:numPr>
        <w:spacing w:before="0"/>
        <w:contextualSpacing/>
        <w:rPr>
          <w:rFonts w:eastAsia="Calibri" w:cs="Arial"/>
        </w:rPr>
      </w:pPr>
      <w:r w:rsidRPr="0018517C">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ind w:left="720"/>
        <w:contextualSpacing/>
        <w:rPr>
          <w:rFonts w:eastAsia="Calibri" w:cs="Arial"/>
          <w:b/>
        </w:rPr>
      </w:pPr>
      <w:r w:rsidRPr="0018517C">
        <w:rPr>
          <w:rFonts w:eastAsia="Calibri" w:cs="Arial"/>
          <w:b/>
        </w:rPr>
        <w:t>Менично писмо у складу са садржином овог Прилога се доставља у оквиру понуде.</w:t>
      </w:r>
    </w:p>
    <w:p w:rsidR="0018517C" w:rsidRPr="0018517C" w:rsidRDefault="0018517C" w:rsidP="0018517C">
      <w:pPr>
        <w:spacing w:before="0"/>
        <w:ind w:left="720"/>
        <w:contextualSpacing/>
        <w:rPr>
          <w:rFonts w:eastAsia="Calibri" w:cs="Arial"/>
          <w:b/>
        </w:rPr>
      </w:pP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ind w:left="720"/>
        <w:contextualSpacing/>
        <w:rPr>
          <w:rFonts w:eastAsia="Calibri" w:cs="Arial"/>
          <w:lang w:val="sr-Cyrl-RS"/>
        </w:rPr>
      </w:pPr>
    </w:p>
    <w:p w:rsidR="0018517C" w:rsidRPr="0018517C" w:rsidRDefault="0018517C" w:rsidP="0018517C">
      <w:pPr>
        <w:spacing w:before="0"/>
        <w:ind w:left="720"/>
        <w:contextualSpacing/>
        <w:rPr>
          <w:rFonts w:eastAsia="Calibri" w:cs="Arial"/>
          <w:lang w:val="sr-Cyrl-RS"/>
        </w:rPr>
      </w:pPr>
    </w:p>
    <w:p w:rsidR="0018517C" w:rsidRPr="0018517C" w:rsidRDefault="0018517C" w:rsidP="0018517C">
      <w:pPr>
        <w:spacing w:before="0"/>
        <w:ind w:left="720"/>
        <w:contextualSpacing/>
        <w:rPr>
          <w:rFonts w:eastAsia="Calibri" w:cs="Arial"/>
          <w:lang w:val="sr-Cyrl-RS"/>
        </w:rPr>
      </w:pPr>
    </w:p>
    <w:p w:rsidR="0018517C" w:rsidRPr="0018517C" w:rsidRDefault="0018517C" w:rsidP="0018517C">
      <w:pPr>
        <w:spacing w:before="0"/>
        <w:ind w:left="720"/>
        <w:contextualSpacing/>
        <w:rPr>
          <w:rFonts w:eastAsia="Calibri" w:cs="Arial"/>
          <w:lang w:val="sr-Cyrl-RS"/>
        </w:rPr>
      </w:pPr>
    </w:p>
    <w:p w:rsidR="0018517C" w:rsidRPr="0018517C" w:rsidRDefault="0018517C" w:rsidP="0018517C">
      <w:pPr>
        <w:spacing w:before="0"/>
        <w:ind w:left="720"/>
        <w:contextualSpacing/>
        <w:rPr>
          <w:rFonts w:eastAsia="Calibri" w:cs="Arial"/>
          <w:lang w:val="sr-Cyrl-RS"/>
        </w:rPr>
      </w:pPr>
    </w:p>
    <w:p w:rsidR="0018517C" w:rsidRPr="0018517C" w:rsidRDefault="0018517C" w:rsidP="0018517C">
      <w:pPr>
        <w:spacing w:before="0"/>
        <w:ind w:left="720"/>
        <w:contextualSpacing/>
        <w:rPr>
          <w:rFonts w:eastAsia="Calibri" w:cs="Arial"/>
          <w:lang w:val="sr-Cyrl-RS"/>
        </w:rPr>
      </w:pPr>
    </w:p>
    <w:p w:rsidR="0018517C" w:rsidRPr="0018517C" w:rsidRDefault="0018517C" w:rsidP="0018517C">
      <w:pPr>
        <w:spacing w:before="0"/>
        <w:ind w:left="720"/>
        <w:contextualSpacing/>
        <w:rPr>
          <w:rFonts w:eastAsia="Calibri" w:cs="Arial"/>
          <w:lang w:val="sr-Cyrl-RS"/>
        </w:rPr>
      </w:pP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rPr>
          <w:rFonts w:cs="Arial"/>
          <w:lang w:val="sr-Cyrl-RS"/>
        </w:rPr>
      </w:pPr>
    </w:p>
    <w:p w:rsidR="0018517C" w:rsidRPr="0018517C" w:rsidRDefault="0018517C" w:rsidP="0018517C">
      <w:pPr>
        <w:spacing w:before="0"/>
        <w:ind w:left="720"/>
        <w:contextualSpacing/>
        <w:rPr>
          <w:rFonts w:eastAsia="Calibri" w:cs="Arial"/>
        </w:rPr>
      </w:pPr>
    </w:p>
    <w:p w:rsidR="0018517C" w:rsidRPr="0018517C" w:rsidRDefault="0018517C" w:rsidP="0018517C">
      <w:pPr>
        <w:spacing w:before="0"/>
        <w:jc w:val="right"/>
        <w:rPr>
          <w:rFonts w:cs="Arial"/>
          <w:b/>
          <w:lang w:val="sr-Cyrl-RS"/>
        </w:rPr>
      </w:pPr>
      <w:r w:rsidRPr="0018517C">
        <w:rPr>
          <w:rFonts w:cs="Arial"/>
          <w:b/>
        </w:rPr>
        <w:t xml:space="preserve">ПРИЛОГ </w:t>
      </w:r>
      <w:r>
        <w:rPr>
          <w:rFonts w:cs="Arial"/>
          <w:b/>
          <w:lang w:val="sr-Cyrl-RS"/>
        </w:rPr>
        <w:t>4</w:t>
      </w:r>
    </w:p>
    <w:p w:rsidR="0018517C" w:rsidRPr="0018517C" w:rsidRDefault="0018517C" w:rsidP="0018517C">
      <w:pPr>
        <w:spacing w:before="0"/>
        <w:jc w:val="right"/>
        <w:rPr>
          <w:rFonts w:cs="Arial"/>
          <w:b/>
        </w:rPr>
      </w:pPr>
      <w:r w:rsidRPr="0018517C">
        <w:rPr>
          <w:rFonts w:cs="Arial"/>
          <w:b/>
        </w:rPr>
        <w:t>*менице за добро извршење посла</w:t>
      </w:r>
    </w:p>
    <w:p w:rsidR="0018517C" w:rsidRPr="0018517C" w:rsidRDefault="0018517C" w:rsidP="0018517C">
      <w:pPr>
        <w:spacing w:before="0"/>
        <w:jc w:val="right"/>
        <w:rPr>
          <w:rFonts w:cs="Arial"/>
          <w:b/>
        </w:rPr>
      </w:pPr>
    </w:p>
    <w:p w:rsidR="0018517C" w:rsidRPr="0018517C" w:rsidRDefault="0018517C" w:rsidP="0018517C">
      <w:pPr>
        <w:spacing w:before="0"/>
        <w:rPr>
          <w:rFonts w:cs="Arial"/>
        </w:rPr>
      </w:pPr>
      <w:r w:rsidRPr="0018517C">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8517C" w:rsidRPr="0018517C" w:rsidRDefault="0018517C" w:rsidP="0018517C">
      <w:pPr>
        <w:spacing w:before="0"/>
        <w:rPr>
          <w:rFonts w:cs="Arial"/>
        </w:rPr>
      </w:pPr>
    </w:p>
    <w:p w:rsidR="0018517C" w:rsidRPr="0018517C" w:rsidRDefault="0018517C" w:rsidP="0018517C">
      <w:pPr>
        <w:spacing w:before="0"/>
        <w:rPr>
          <w:rFonts w:cs="Arial"/>
          <w:b/>
        </w:rPr>
      </w:pPr>
      <w:r w:rsidRPr="0018517C">
        <w:rPr>
          <w:rFonts w:cs="Arial"/>
          <w:b/>
        </w:rPr>
        <w:t>(напомена: не доставља се у понуди)</w:t>
      </w:r>
    </w:p>
    <w:p w:rsidR="0018517C" w:rsidRPr="0018517C" w:rsidRDefault="0018517C" w:rsidP="0018517C">
      <w:pPr>
        <w:spacing w:before="0"/>
        <w:rPr>
          <w:rFonts w:cs="Arial"/>
        </w:rPr>
      </w:pPr>
    </w:p>
    <w:p w:rsidR="0018517C" w:rsidRPr="0018517C" w:rsidRDefault="0018517C" w:rsidP="0018517C">
      <w:pPr>
        <w:spacing w:before="0"/>
        <w:rPr>
          <w:rFonts w:cs="Arial"/>
          <w:lang w:val="ru-RU"/>
        </w:rPr>
      </w:pPr>
      <w:r w:rsidRPr="0018517C">
        <w:rPr>
          <w:rFonts w:cs="Arial"/>
        </w:rPr>
        <w:t xml:space="preserve">ДУЖНИК:  </w:t>
      </w:r>
      <w:r w:rsidRPr="0018517C">
        <w:rPr>
          <w:rFonts w:cs="Arial"/>
          <w:lang w:val="ru-RU"/>
        </w:rPr>
        <w:t>…………………………………………………………………………........................</w:t>
      </w:r>
    </w:p>
    <w:p w:rsidR="0018517C" w:rsidRPr="0018517C" w:rsidRDefault="0018517C" w:rsidP="0018517C">
      <w:pPr>
        <w:spacing w:before="0"/>
        <w:rPr>
          <w:rFonts w:cs="Arial"/>
        </w:rPr>
      </w:pPr>
      <w:r w:rsidRPr="0018517C">
        <w:rPr>
          <w:rFonts w:cs="Arial"/>
        </w:rPr>
        <w:t>(назив и седиште Понуђача)</w:t>
      </w:r>
    </w:p>
    <w:p w:rsidR="0018517C" w:rsidRPr="0018517C" w:rsidRDefault="0018517C" w:rsidP="0018517C">
      <w:pPr>
        <w:spacing w:before="0"/>
        <w:rPr>
          <w:rFonts w:cs="Arial"/>
        </w:rPr>
      </w:pPr>
      <w:r w:rsidRPr="0018517C">
        <w:rPr>
          <w:rFonts w:cs="Arial"/>
        </w:rPr>
        <w:t>МАТИЧНИ БРОЈ ДУЖНИКА (Понуђача): ..................................................................</w:t>
      </w:r>
    </w:p>
    <w:p w:rsidR="0018517C" w:rsidRPr="0018517C" w:rsidRDefault="0018517C" w:rsidP="0018517C">
      <w:pPr>
        <w:spacing w:before="0"/>
        <w:rPr>
          <w:rFonts w:cs="Arial"/>
        </w:rPr>
      </w:pPr>
      <w:r w:rsidRPr="0018517C">
        <w:rPr>
          <w:rFonts w:cs="Arial"/>
        </w:rPr>
        <w:t>ТЕКУЋИ РАЧУН ДУЖНИКА (Понуђача): ...................................................................</w:t>
      </w:r>
    </w:p>
    <w:p w:rsidR="0018517C" w:rsidRPr="0018517C" w:rsidRDefault="0018517C" w:rsidP="0018517C">
      <w:pPr>
        <w:spacing w:before="0"/>
        <w:rPr>
          <w:rFonts w:cs="Arial"/>
        </w:rPr>
      </w:pPr>
      <w:r w:rsidRPr="0018517C">
        <w:rPr>
          <w:rFonts w:cs="Arial"/>
        </w:rPr>
        <w:t>ПИБ ДУЖНИКА (Понуђача): ........................................................................................</w:t>
      </w:r>
    </w:p>
    <w:p w:rsidR="0018517C" w:rsidRPr="0018517C" w:rsidRDefault="0018517C" w:rsidP="0018517C">
      <w:pPr>
        <w:spacing w:before="0"/>
        <w:rPr>
          <w:rFonts w:cs="Arial"/>
        </w:rPr>
      </w:pPr>
    </w:p>
    <w:p w:rsidR="0018517C" w:rsidRPr="0018517C" w:rsidRDefault="0018517C" w:rsidP="0018517C">
      <w:pPr>
        <w:spacing w:before="0"/>
        <w:rPr>
          <w:rFonts w:cs="Arial"/>
        </w:rPr>
      </w:pPr>
      <w:proofErr w:type="gramStart"/>
      <w:r w:rsidRPr="0018517C">
        <w:rPr>
          <w:rFonts w:cs="Arial"/>
        </w:rPr>
        <w:t>и</w:t>
      </w:r>
      <w:proofErr w:type="gramEnd"/>
      <w:r w:rsidRPr="0018517C">
        <w:rPr>
          <w:rFonts w:cs="Arial"/>
        </w:rPr>
        <w:t xml:space="preserve"> з д а ј е  д а н а ............................ године</w:t>
      </w:r>
    </w:p>
    <w:p w:rsidR="0018517C" w:rsidRDefault="0018517C" w:rsidP="0018517C">
      <w:pPr>
        <w:spacing w:before="0"/>
        <w:rPr>
          <w:rFonts w:cs="Arial"/>
          <w:lang w:val="sr-Cyrl-RS"/>
        </w:rPr>
      </w:pPr>
    </w:p>
    <w:p w:rsidR="00327680" w:rsidRPr="00327680" w:rsidRDefault="00327680" w:rsidP="0018517C">
      <w:pPr>
        <w:spacing w:before="0"/>
        <w:rPr>
          <w:rFonts w:cs="Arial"/>
          <w:lang w:val="sr-Cyrl-RS"/>
        </w:rPr>
      </w:pPr>
    </w:p>
    <w:p w:rsidR="0018517C" w:rsidRPr="0018517C" w:rsidRDefault="0018517C" w:rsidP="0018517C">
      <w:pPr>
        <w:spacing w:before="0"/>
        <w:jc w:val="center"/>
        <w:rPr>
          <w:rFonts w:cs="Arial"/>
          <w:b/>
        </w:rPr>
      </w:pPr>
      <w:r w:rsidRPr="0018517C">
        <w:rPr>
          <w:rFonts w:cs="Arial"/>
          <w:b/>
        </w:rPr>
        <w:t xml:space="preserve">МЕНИЧНО ПИСМО – ОВЛАШЋЕЊЕ ЗА </w:t>
      </w:r>
      <w:proofErr w:type="gramStart"/>
      <w:r w:rsidRPr="0018517C">
        <w:rPr>
          <w:rFonts w:cs="Arial"/>
          <w:b/>
        </w:rPr>
        <w:t>КОРИСНИКА  БЛАНКО</w:t>
      </w:r>
      <w:proofErr w:type="gramEnd"/>
      <w:r w:rsidRPr="0018517C">
        <w:rPr>
          <w:rFonts w:cs="Arial"/>
          <w:b/>
        </w:rPr>
        <w:t xml:space="preserve"> СОПСТВЕНЕ МЕНИЦЕ</w:t>
      </w:r>
    </w:p>
    <w:p w:rsidR="0018517C" w:rsidRPr="0018517C" w:rsidRDefault="0018517C" w:rsidP="0018517C">
      <w:pPr>
        <w:spacing w:before="0"/>
        <w:rPr>
          <w:rFonts w:cs="Arial"/>
        </w:rPr>
      </w:pPr>
    </w:p>
    <w:p w:rsidR="0018517C" w:rsidRPr="0018517C" w:rsidRDefault="0018517C" w:rsidP="0018517C">
      <w:pPr>
        <w:widowControl w:val="0"/>
        <w:tabs>
          <w:tab w:val="left" w:pos="1418"/>
          <w:tab w:val="left" w:leader="underscore" w:pos="9244"/>
        </w:tabs>
        <w:spacing w:before="0"/>
        <w:ind w:left="1440" w:hanging="1440"/>
        <w:rPr>
          <w:rFonts w:cs="Arial"/>
          <w:bCs/>
        </w:rPr>
      </w:pPr>
      <w:r w:rsidRPr="0018517C">
        <w:rPr>
          <w:rFonts w:cs="Arial"/>
          <w:bCs/>
        </w:rPr>
        <w:t xml:space="preserve">КОРИСНИК - ПОВЕРИЛАЦ:Јавно предузеће „Електроприведа Србије“ Београд, Улица </w:t>
      </w:r>
      <w:r w:rsidR="00327680">
        <w:rPr>
          <w:rFonts w:cs="Arial"/>
          <w:bCs/>
          <w:lang w:val="sr-Cyrl-RS"/>
        </w:rPr>
        <w:t>Балканска</w:t>
      </w:r>
      <w:r w:rsidRPr="0018517C">
        <w:rPr>
          <w:rFonts w:cs="Arial"/>
          <w:bCs/>
        </w:rPr>
        <w:t xml:space="preserve"> број </w:t>
      </w:r>
      <w:r w:rsidR="00327680">
        <w:rPr>
          <w:rFonts w:cs="Arial"/>
          <w:bCs/>
          <w:lang w:val="sr-Cyrl-RS"/>
        </w:rPr>
        <w:t>13</w:t>
      </w:r>
      <w:r w:rsidRPr="0018517C">
        <w:rPr>
          <w:rFonts w:cs="Arial"/>
          <w:bCs/>
        </w:rPr>
        <w:t xml:space="preserve">,11000 Београд, огранак ТЕНТ Београд-Обреновац, улица Богољуба Урошевића Црног број 44., 11500 Обреновац , Матични број 20053658, ПИБ 103920327, бр. тек. рачуна: 160-700-13 Banka Intesa, </w:t>
      </w:r>
    </w:p>
    <w:p w:rsidR="0018517C" w:rsidRPr="0018517C" w:rsidRDefault="0018517C" w:rsidP="0018517C">
      <w:pPr>
        <w:widowControl w:val="0"/>
        <w:tabs>
          <w:tab w:val="left" w:pos="1418"/>
          <w:tab w:val="left" w:leader="underscore" w:pos="9244"/>
        </w:tabs>
        <w:spacing w:before="0"/>
        <w:ind w:left="1440" w:hanging="1440"/>
        <w:rPr>
          <w:rFonts w:cs="Arial"/>
          <w:b/>
          <w:bCs/>
        </w:rPr>
      </w:pPr>
      <w:r w:rsidRPr="0018517C">
        <w:rPr>
          <w:rFonts w:cs="Arial"/>
          <w:b/>
          <w:bCs/>
        </w:rPr>
        <w:tab/>
      </w:r>
    </w:p>
    <w:p w:rsidR="0018517C" w:rsidRPr="0018517C" w:rsidRDefault="0018517C" w:rsidP="0018517C">
      <w:pPr>
        <w:spacing w:before="0"/>
        <w:rPr>
          <w:rFonts w:cs="Arial"/>
        </w:rPr>
      </w:pPr>
      <w:r w:rsidRPr="0018517C">
        <w:rPr>
          <w:rFonts w:cs="Arial"/>
        </w:rPr>
        <w:t>Преда</w:t>
      </w:r>
      <w:r w:rsidR="0045377F">
        <w:rPr>
          <w:rFonts w:cs="Arial"/>
        </w:rPr>
        <w:t>јемо вам 1 (једну) потписану</w:t>
      </w:r>
      <w:r w:rsidRPr="0018517C">
        <w:rPr>
          <w:rFonts w:cs="Arial"/>
        </w:rPr>
        <w:t xml:space="preserve">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00327680">
        <w:rPr>
          <w:rFonts w:cs="Arial"/>
          <w:bCs/>
          <w:lang w:val="sr-Cyrl-RS"/>
        </w:rPr>
        <w:t>Балканска</w:t>
      </w:r>
      <w:r w:rsidR="00327680" w:rsidRPr="0018517C">
        <w:rPr>
          <w:rFonts w:cs="Arial"/>
          <w:bCs/>
        </w:rPr>
        <w:t xml:space="preserve"> број </w:t>
      </w:r>
      <w:r w:rsidR="00327680">
        <w:rPr>
          <w:rFonts w:cs="Arial"/>
          <w:bCs/>
          <w:lang w:val="sr-Cyrl-RS"/>
        </w:rPr>
        <w:t>13</w:t>
      </w:r>
      <w:r w:rsidRPr="0018517C">
        <w:rPr>
          <w:rFonts w:cs="Arial"/>
        </w:rPr>
        <w:t>, Београд,</w:t>
      </w:r>
      <w:r w:rsidRPr="0018517C">
        <w:rPr>
          <w:rFonts w:cs="Arial"/>
          <w:b/>
        </w:rPr>
        <w:t xml:space="preserve"> </w:t>
      </w:r>
      <w:r w:rsidRPr="0018517C">
        <w:rPr>
          <w:rFonts w:cs="Arial"/>
        </w:rPr>
        <w:t>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8517C" w:rsidRDefault="0018517C" w:rsidP="0018517C">
      <w:pPr>
        <w:spacing w:before="0"/>
        <w:rPr>
          <w:rFonts w:cs="Arial"/>
          <w:lang w:val="sr-Cyrl-RS"/>
        </w:rPr>
      </w:pPr>
    </w:p>
    <w:p w:rsidR="00327680" w:rsidRPr="00327680" w:rsidRDefault="00327680" w:rsidP="0018517C">
      <w:pPr>
        <w:spacing w:before="0"/>
        <w:rPr>
          <w:rFonts w:cs="Arial"/>
          <w:lang w:val="sr-Cyrl-RS"/>
        </w:rPr>
      </w:pPr>
    </w:p>
    <w:p w:rsidR="0018517C" w:rsidRDefault="0018517C" w:rsidP="0018517C">
      <w:pPr>
        <w:spacing w:before="0"/>
        <w:rPr>
          <w:rFonts w:cs="Arial"/>
          <w:lang w:val="sr-Cyrl-RS"/>
        </w:rPr>
      </w:pPr>
      <w:r w:rsidRPr="0018517C">
        <w:rPr>
          <w:rFonts w:cs="Arial"/>
        </w:rPr>
        <w:t>Издата бланко сопствена меница серијски број</w:t>
      </w:r>
      <w:r w:rsidRPr="0018517C">
        <w:rPr>
          <w:rFonts w:cs="Arial"/>
        </w:rPr>
        <w:tab/>
        <w:t xml:space="preserve">(уписати серијски број) може се поднети на наплату у року </w:t>
      </w:r>
      <w:proofErr w:type="gramStart"/>
      <w:r w:rsidRPr="0018517C">
        <w:rPr>
          <w:rFonts w:cs="Arial"/>
        </w:rPr>
        <w:t>доспећа  утврђеном</w:t>
      </w:r>
      <w:proofErr w:type="gramEnd"/>
      <w:r w:rsidRPr="0018517C">
        <w:rPr>
          <w:rFonts w:cs="Arial"/>
        </w:rPr>
        <w:t xml:space="preserve">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18517C">
        <w:rPr>
          <w:rFonts w:cs="Arial"/>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327680" w:rsidRPr="00327680" w:rsidRDefault="00327680" w:rsidP="0018517C">
      <w:pPr>
        <w:spacing w:before="0"/>
        <w:rPr>
          <w:rFonts w:cs="Arial"/>
          <w:lang w:val="sr-Cyrl-RS"/>
        </w:rPr>
      </w:pPr>
    </w:p>
    <w:p w:rsidR="0018517C" w:rsidRPr="0018517C" w:rsidRDefault="0018517C" w:rsidP="0018517C">
      <w:pPr>
        <w:spacing w:before="0"/>
        <w:rPr>
          <w:rFonts w:cs="Arial"/>
        </w:rPr>
      </w:pPr>
      <w:r w:rsidRPr="0018517C">
        <w:rPr>
          <w:rFonts w:cs="Arial"/>
        </w:rPr>
        <w:lastRenderedPageBreak/>
        <w:t>Овлашћујемо Јавно предузеће „Електропривреда Србије</w:t>
      </w:r>
      <w:proofErr w:type="gramStart"/>
      <w:r w:rsidRPr="0018517C">
        <w:rPr>
          <w:rFonts w:cs="Arial"/>
        </w:rPr>
        <w:t>“ Београд</w:t>
      </w:r>
      <w:proofErr w:type="gramEnd"/>
      <w:r w:rsidRPr="0018517C">
        <w:rPr>
          <w:rFonts w:cs="Arial"/>
        </w:rPr>
        <w:t xml:space="preserve">,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18517C">
        <w:rPr>
          <w:rFonts w:cs="Arial"/>
        </w:rPr>
        <w:t>вансудски</w:t>
      </w:r>
      <w:proofErr w:type="gramEnd"/>
      <w:r w:rsidRPr="0018517C">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8517C" w:rsidRPr="0018517C" w:rsidRDefault="0018517C" w:rsidP="0018517C">
      <w:pPr>
        <w:spacing w:before="0"/>
        <w:rPr>
          <w:rFonts w:cs="Arial"/>
        </w:rPr>
      </w:pPr>
    </w:p>
    <w:p w:rsidR="0018517C" w:rsidRPr="0018517C" w:rsidRDefault="0018517C" w:rsidP="0018517C">
      <w:pPr>
        <w:spacing w:before="0"/>
        <w:rPr>
          <w:rFonts w:cs="Arial"/>
        </w:rPr>
      </w:pPr>
      <w:r w:rsidRPr="0018517C">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w:t>
      </w:r>
      <w:r w:rsidR="0045377F">
        <w:rPr>
          <w:rFonts w:cs="Arial"/>
        </w:rPr>
        <w:t>а рачуна Дужника</w:t>
      </w:r>
      <w:r w:rsidRPr="0018517C">
        <w:rPr>
          <w:rFonts w:cs="Arial"/>
        </w:rPr>
        <w:t>, статусних промена код Дужника, оснивања нових правних субјеката од стране Дужника и других промена од значаја за правни промет.</w:t>
      </w:r>
    </w:p>
    <w:p w:rsidR="0018517C" w:rsidRPr="0018517C" w:rsidRDefault="0018517C" w:rsidP="0018517C">
      <w:pPr>
        <w:spacing w:before="0"/>
        <w:rPr>
          <w:rFonts w:cs="Arial"/>
        </w:rPr>
      </w:pPr>
    </w:p>
    <w:p w:rsidR="0018517C" w:rsidRPr="0018517C" w:rsidRDefault="0018517C" w:rsidP="0018517C">
      <w:pPr>
        <w:spacing w:before="0"/>
        <w:rPr>
          <w:rFonts w:cs="Arial"/>
        </w:rPr>
      </w:pPr>
      <w:r w:rsidRPr="0018517C">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8517C" w:rsidRPr="0018517C" w:rsidRDefault="0018517C" w:rsidP="0018517C">
      <w:pPr>
        <w:spacing w:before="0"/>
        <w:rPr>
          <w:rFonts w:cs="Arial"/>
        </w:rPr>
      </w:pPr>
    </w:p>
    <w:p w:rsidR="0018517C" w:rsidRPr="0018517C" w:rsidRDefault="0018517C" w:rsidP="0018517C">
      <w:pPr>
        <w:spacing w:before="0"/>
        <w:rPr>
          <w:rFonts w:cs="Arial"/>
        </w:rPr>
      </w:pPr>
      <w:r w:rsidRPr="0018517C">
        <w:rPr>
          <w:rFonts w:cs="Arial"/>
        </w:rPr>
        <w:t>Меница је потписана од стране овлашћеног лица за заступање Дужника ____________________</w:t>
      </w:r>
      <w:proofErr w:type="gramStart"/>
      <w:r w:rsidRPr="0018517C">
        <w:rPr>
          <w:rFonts w:cs="Arial"/>
        </w:rPr>
        <w:t>_(</w:t>
      </w:r>
      <w:proofErr w:type="gramEnd"/>
      <w:r w:rsidRPr="0018517C">
        <w:rPr>
          <w:rFonts w:cs="Arial"/>
        </w:rPr>
        <w:t>унети име и презиме овлашћеног лица).</w:t>
      </w:r>
    </w:p>
    <w:p w:rsidR="0018517C" w:rsidRPr="0018517C" w:rsidRDefault="0018517C" w:rsidP="0018517C">
      <w:pPr>
        <w:spacing w:before="0"/>
        <w:rPr>
          <w:rFonts w:cs="Arial"/>
        </w:rPr>
      </w:pPr>
    </w:p>
    <w:p w:rsidR="0018517C" w:rsidRPr="0018517C" w:rsidRDefault="0018517C" w:rsidP="0018517C">
      <w:pPr>
        <w:spacing w:before="0"/>
        <w:rPr>
          <w:rFonts w:cs="Arial"/>
        </w:rPr>
      </w:pPr>
      <w:r w:rsidRPr="0018517C">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8517C" w:rsidRPr="0018517C" w:rsidRDefault="0018517C" w:rsidP="0018517C">
      <w:pPr>
        <w:spacing w:before="0"/>
        <w:rPr>
          <w:rFonts w:cs="Arial"/>
        </w:rPr>
      </w:pPr>
    </w:p>
    <w:p w:rsidR="0018517C" w:rsidRPr="0018517C" w:rsidRDefault="0018517C" w:rsidP="0018517C">
      <w:pPr>
        <w:spacing w:before="0"/>
        <w:rPr>
          <w:rFonts w:cs="Arial"/>
        </w:rPr>
      </w:pPr>
      <w:r w:rsidRPr="0018517C">
        <w:rPr>
          <w:rFonts w:cs="Arial"/>
        </w:rPr>
        <w:t xml:space="preserve">Место и датум издавања Овлашћења          </w:t>
      </w:r>
    </w:p>
    <w:p w:rsidR="0018517C" w:rsidRPr="0018517C" w:rsidRDefault="0018517C" w:rsidP="0018517C">
      <w:pPr>
        <w:spacing w:before="0"/>
        <w:rPr>
          <w:rFonts w:cs="Arial"/>
        </w:rPr>
      </w:pPr>
    </w:p>
    <w:p w:rsidR="0018517C" w:rsidRPr="0018517C" w:rsidRDefault="0018517C" w:rsidP="0018517C">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8517C" w:rsidRPr="0018517C" w:rsidTr="00531285">
        <w:trPr>
          <w:jc w:val="center"/>
        </w:trPr>
        <w:tc>
          <w:tcPr>
            <w:tcW w:w="3882" w:type="dxa"/>
          </w:tcPr>
          <w:p w:rsidR="0018517C" w:rsidRPr="0018517C" w:rsidRDefault="0018517C" w:rsidP="0018517C">
            <w:pPr>
              <w:spacing w:before="0"/>
              <w:jc w:val="center"/>
              <w:rPr>
                <w:rFonts w:cs="Arial"/>
              </w:rPr>
            </w:pPr>
            <w:r w:rsidRPr="0018517C">
              <w:rPr>
                <w:rFonts w:cs="Arial"/>
              </w:rPr>
              <w:t>Датум:</w:t>
            </w:r>
          </w:p>
        </w:tc>
        <w:tc>
          <w:tcPr>
            <w:tcW w:w="2127" w:type="dxa"/>
          </w:tcPr>
          <w:p w:rsidR="0018517C" w:rsidRPr="0018517C" w:rsidRDefault="0018517C" w:rsidP="0018517C">
            <w:pPr>
              <w:spacing w:before="0"/>
              <w:jc w:val="center"/>
              <w:rPr>
                <w:rFonts w:cs="Arial"/>
                <w:lang w:val="ru-RU"/>
              </w:rPr>
            </w:pPr>
          </w:p>
        </w:tc>
        <w:tc>
          <w:tcPr>
            <w:tcW w:w="4022" w:type="dxa"/>
          </w:tcPr>
          <w:p w:rsidR="0018517C" w:rsidRPr="0018517C" w:rsidRDefault="0018517C" w:rsidP="0018517C">
            <w:pPr>
              <w:spacing w:before="0"/>
              <w:jc w:val="center"/>
              <w:rPr>
                <w:rFonts w:cs="Arial"/>
                <w:lang w:val="ru-RU"/>
              </w:rPr>
            </w:pPr>
            <w:r w:rsidRPr="0018517C">
              <w:rPr>
                <w:rFonts w:cs="Arial"/>
              </w:rPr>
              <w:t>Понуђач</w:t>
            </w:r>
            <w:r w:rsidRPr="0018517C">
              <w:rPr>
                <w:rFonts w:cs="Arial"/>
                <w:lang w:val="ru-RU"/>
              </w:rPr>
              <w:t>:</w:t>
            </w:r>
          </w:p>
        </w:tc>
      </w:tr>
      <w:tr w:rsidR="0018517C" w:rsidRPr="0018517C" w:rsidTr="00531285">
        <w:trPr>
          <w:jc w:val="center"/>
        </w:trPr>
        <w:tc>
          <w:tcPr>
            <w:tcW w:w="3882" w:type="dxa"/>
          </w:tcPr>
          <w:p w:rsidR="0018517C" w:rsidRPr="0018517C" w:rsidRDefault="0018517C" w:rsidP="0018517C">
            <w:pPr>
              <w:spacing w:before="0"/>
              <w:jc w:val="center"/>
              <w:rPr>
                <w:rFonts w:cs="Arial"/>
              </w:rPr>
            </w:pPr>
          </w:p>
        </w:tc>
        <w:tc>
          <w:tcPr>
            <w:tcW w:w="2127" w:type="dxa"/>
          </w:tcPr>
          <w:p w:rsidR="0018517C" w:rsidRPr="0018517C" w:rsidRDefault="0018517C" w:rsidP="0018517C">
            <w:pPr>
              <w:spacing w:before="0"/>
              <w:jc w:val="center"/>
              <w:rPr>
                <w:rFonts w:cs="Arial"/>
              </w:rPr>
            </w:pPr>
          </w:p>
        </w:tc>
        <w:tc>
          <w:tcPr>
            <w:tcW w:w="4022" w:type="dxa"/>
          </w:tcPr>
          <w:p w:rsidR="0018517C" w:rsidRPr="0018517C" w:rsidRDefault="0018517C" w:rsidP="0018517C">
            <w:pPr>
              <w:spacing w:before="0"/>
              <w:jc w:val="center"/>
              <w:rPr>
                <w:rFonts w:cs="Arial"/>
                <w:lang w:val="ru-RU"/>
              </w:rPr>
            </w:pPr>
          </w:p>
        </w:tc>
      </w:tr>
      <w:tr w:rsidR="0018517C" w:rsidRPr="0018517C" w:rsidTr="00531285">
        <w:trPr>
          <w:jc w:val="center"/>
        </w:trPr>
        <w:tc>
          <w:tcPr>
            <w:tcW w:w="3882" w:type="dxa"/>
            <w:tcBorders>
              <w:bottom w:val="single" w:sz="4" w:space="0" w:color="auto"/>
            </w:tcBorders>
          </w:tcPr>
          <w:p w:rsidR="0018517C" w:rsidRPr="0018517C" w:rsidRDefault="0018517C" w:rsidP="0018517C">
            <w:pPr>
              <w:spacing w:before="0"/>
              <w:jc w:val="center"/>
              <w:rPr>
                <w:rFonts w:cs="Arial"/>
              </w:rPr>
            </w:pPr>
          </w:p>
        </w:tc>
        <w:tc>
          <w:tcPr>
            <w:tcW w:w="2127" w:type="dxa"/>
          </w:tcPr>
          <w:p w:rsidR="0018517C" w:rsidRPr="0018517C" w:rsidRDefault="0018517C" w:rsidP="0018517C">
            <w:pPr>
              <w:spacing w:before="0"/>
              <w:jc w:val="center"/>
              <w:rPr>
                <w:rFonts w:cs="Arial"/>
                <w:lang w:val="ru-RU"/>
              </w:rPr>
            </w:pPr>
          </w:p>
        </w:tc>
        <w:tc>
          <w:tcPr>
            <w:tcW w:w="4022" w:type="dxa"/>
            <w:tcBorders>
              <w:bottom w:val="single" w:sz="4" w:space="0" w:color="auto"/>
            </w:tcBorders>
          </w:tcPr>
          <w:p w:rsidR="0018517C" w:rsidRPr="0018517C" w:rsidRDefault="0018517C" w:rsidP="0018517C">
            <w:pPr>
              <w:spacing w:before="0"/>
              <w:jc w:val="center"/>
              <w:rPr>
                <w:rFonts w:cs="Arial"/>
                <w:lang w:val="ru-RU"/>
              </w:rPr>
            </w:pPr>
          </w:p>
        </w:tc>
      </w:tr>
    </w:tbl>
    <w:p w:rsidR="0018517C" w:rsidRPr="0018517C" w:rsidRDefault="0018517C" w:rsidP="0018517C">
      <w:pPr>
        <w:spacing w:before="0"/>
        <w:rPr>
          <w:rFonts w:cs="Arial"/>
        </w:rPr>
      </w:pPr>
      <w:r w:rsidRPr="0018517C">
        <w:rPr>
          <w:rFonts w:cs="Arial"/>
        </w:rPr>
        <w:t xml:space="preserve">                                                                                              Потпис овлашћеног лица</w:t>
      </w:r>
    </w:p>
    <w:p w:rsidR="0018517C" w:rsidRPr="0018517C" w:rsidRDefault="0018517C" w:rsidP="0018517C">
      <w:pPr>
        <w:spacing w:before="0"/>
        <w:rPr>
          <w:rFonts w:cs="Arial"/>
        </w:rPr>
      </w:pPr>
    </w:p>
    <w:p w:rsidR="0018517C" w:rsidRPr="0018517C" w:rsidRDefault="0018517C" w:rsidP="0018517C">
      <w:pPr>
        <w:spacing w:before="0"/>
        <w:rPr>
          <w:rFonts w:cs="Arial"/>
        </w:rPr>
      </w:pPr>
      <w:r w:rsidRPr="0018517C">
        <w:rPr>
          <w:rFonts w:cs="Arial"/>
        </w:rPr>
        <w:t>Прилог:</w:t>
      </w:r>
    </w:p>
    <w:p w:rsidR="0018517C" w:rsidRPr="0018517C" w:rsidRDefault="0045377F" w:rsidP="00A729B6">
      <w:pPr>
        <w:numPr>
          <w:ilvl w:val="0"/>
          <w:numId w:val="24"/>
        </w:numPr>
        <w:spacing w:before="0"/>
        <w:contextualSpacing/>
        <w:rPr>
          <w:rFonts w:eastAsia="Calibri" w:cs="Arial"/>
        </w:rPr>
      </w:pPr>
      <w:r>
        <w:rPr>
          <w:rFonts w:eastAsia="Calibri" w:cs="Arial"/>
        </w:rPr>
        <w:t>1 једна потписана</w:t>
      </w:r>
      <w:r w:rsidR="0018517C" w:rsidRPr="0018517C">
        <w:rPr>
          <w:rFonts w:eastAsia="Calibri" w:cs="Arial"/>
        </w:rPr>
        <w:t xml:space="preserve"> бланко сопствена меница као гаранција за добро извршење посла</w:t>
      </w:r>
    </w:p>
    <w:p w:rsidR="0045377F" w:rsidRPr="0045377F" w:rsidRDefault="0045377F" w:rsidP="0045377F">
      <w:pPr>
        <w:pStyle w:val="ListParagraph"/>
        <w:numPr>
          <w:ilvl w:val="0"/>
          <w:numId w:val="24"/>
        </w:numPr>
        <w:spacing w:before="0" w:after="0" w:line="240" w:lineRule="auto"/>
        <w:rPr>
          <w:rFonts w:ascii="Arial" w:hAnsi="Arial" w:cs="Arial"/>
        </w:rPr>
      </w:pPr>
      <w:r w:rsidRPr="0045377F">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45377F">
        <w:rPr>
          <w:rFonts w:ascii="Arial" w:hAnsi="Arial" w:cs="Arial"/>
          <w:lang w:val="sr-Cyrl-RS"/>
        </w:rPr>
        <w:t xml:space="preserve">овлашћеног лица </w:t>
      </w:r>
      <w:r w:rsidRPr="0045377F">
        <w:rPr>
          <w:rFonts w:ascii="Arial" w:hAnsi="Arial"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45377F">
        <w:rPr>
          <w:rFonts w:ascii="Arial" w:hAnsi="Arial" w:cs="Arial"/>
          <w:lang w:val="sr-Cyrl-RS"/>
        </w:rPr>
        <w:t xml:space="preserve">од стране овлашћеног лица </w:t>
      </w:r>
      <w:r w:rsidRPr="0045377F">
        <w:rPr>
          <w:rFonts w:ascii="Arial" w:hAnsi="Arial" w:cs="Arial"/>
        </w:rPr>
        <w:t>банке на фотокопији депо картона)</w:t>
      </w:r>
      <w:r w:rsidRPr="0045377F">
        <w:rPr>
          <w:rFonts w:ascii="Arial" w:hAnsi="Arial" w:cs="Arial"/>
          <w:lang w:val="sr-Cyrl-RS"/>
        </w:rPr>
        <w:t xml:space="preserve"> </w:t>
      </w:r>
      <w:r w:rsidRPr="0045377F">
        <w:rPr>
          <w:rFonts w:ascii="Arial" w:hAnsi="Arial" w:cs="Arial"/>
        </w:rPr>
        <w:t xml:space="preserve">фотокопија ОП обрасца </w:t>
      </w:r>
    </w:p>
    <w:p w:rsidR="0018517C" w:rsidRPr="0018517C" w:rsidRDefault="0018517C" w:rsidP="00A729B6">
      <w:pPr>
        <w:numPr>
          <w:ilvl w:val="0"/>
          <w:numId w:val="24"/>
        </w:numPr>
        <w:spacing w:before="0"/>
        <w:contextualSpacing/>
        <w:rPr>
          <w:rFonts w:eastAsia="Calibri" w:cs="Arial"/>
        </w:rPr>
      </w:pPr>
      <w:r w:rsidRPr="0018517C">
        <w:rPr>
          <w:rFonts w:eastAsia="Calibri" w:cs="Arial"/>
        </w:rPr>
        <w:t xml:space="preserve">фотокопија ОП обрасца </w:t>
      </w:r>
    </w:p>
    <w:p w:rsidR="0018517C" w:rsidRPr="0018517C" w:rsidRDefault="0018517C" w:rsidP="00A729B6">
      <w:pPr>
        <w:numPr>
          <w:ilvl w:val="0"/>
          <w:numId w:val="24"/>
        </w:numPr>
        <w:spacing w:before="0"/>
        <w:contextualSpacing/>
        <w:rPr>
          <w:rFonts w:eastAsia="Calibri" w:cs="Arial"/>
        </w:rPr>
      </w:pPr>
      <w:r w:rsidRPr="0018517C">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740FF" w:rsidRPr="00196044" w:rsidRDefault="00343A18" w:rsidP="00A729B6">
      <w:pPr>
        <w:pStyle w:val="KDPodnaslov1"/>
        <w:numPr>
          <w:ilvl w:val="0"/>
          <w:numId w:val="21"/>
        </w:numPr>
        <w:spacing w:before="0"/>
        <w:rPr>
          <w:rFonts w:cs="Arial"/>
        </w:rPr>
      </w:pPr>
      <w:r w:rsidRPr="00196044">
        <w:rPr>
          <w:rFonts w:eastAsia="Arial Unicode MS" w:cs="Arial"/>
        </w:rPr>
        <w:br w:type="page"/>
      </w:r>
      <w:bookmarkStart w:id="73" w:name="_Toc442559948"/>
    </w:p>
    <w:p w:rsidR="00343A18" w:rsidRPr="00F10346" w:rsidRDefault="00343A18" w:rsidP="00A729B6">
      <w:pPr>
        <w:pStyle w:val="KDPodnaslov1"/>
        <w:numPr>
          <w:ilvl w:val="0"/>
          <w:numId w:val="22"/>
        </w:numPr>
        <w:spacing w:before="0"/>
        <w:jc w:val="center"/>
        <w:rPr>
          <w:rFonts w:cs="Arial"/>
        </w:rPr>
      </w:pPr>
      <w:r w:rsidRPr="00F10346">
        <w:rPr>
          <w:rFonts w:cs="Arial"/>
        </w:rPr>
        <w:lastRenderedPageBreak/>
        <w:t>МОДЕЛ УГОВОРА</w:t>
      </w:r>
      <w:bookmarkEnd w:id="73"/>
    </w:p>
    <w:p w:rsidR="00343A18" w:rsidRPr="00F10346" w:rsidRDefault="00343A18" w:rsidP="00B02E86">
      <w:pPr>
        <w:rPr>
          <w:rFonts w:eastAsia="Arial Unicode MS"/>
        </w:rPr>
      </w:pPr>
    </w:p>
    <w:p w:rsidR="00F66410" w:rsidRPr="00F10346" w:rsidRDefault="00F66410" w:rsidP="00F66410">
      <w:pPr>
        <w:spacing w:before="0"/>
        <w:jc w:val="left"/>
        <w:rPr>
          <w:rFonts w:ascii="Calibri" w:eastAsia="Calibri" w:hAnsi="Calibri"/>
        </w:rPr>
      </w:pPr>
    </w:p>
    <w:p w:rsidR="00343A18" w:rsidRPr="00F10346" w:rsidRDefault="00343A18" w:rsidP="00343A18">
      <w:pPr>
        <w:pStyle w:val="KDParagraf"/>
        <w:spacing w:before="0"/>
        <w:rPr>
          <w:rFonts w:cs="Arial"/>
        </w:rPr>
      </w:pPr>
    </w:p>
    <w:p w:rsidR="00FB3644" w:rsidRPr="00FB3644" w:rsidRDefault="00FB3644" w:rsidP="00FB3644">
      <w:pPr>
        <w:tabs>
          <w:tab w:val="left" w:pos="567"/>
        </w:tabs>
        <w:spacing w:before="0"/>
        <w:rPr>
          <w:rFonts w:cs="Arial"/>
        </w:rPr>
      </w:pPr>
      <w:r w:rsidRPr="00FB3644">
        <w:rPr>
          <w:rFonts w:cs="Arial"/>
        </w:rPr>
        <w:t xml:space="preserve">У складу са датим Моделом уговора и елементима најповољније понуде биће закључен Уговор о јавној набавци. Понуђач дати </w:t>
      </w:r>
      <w:r w:rsidR="0045377F">
        <w:rPr>
          <w:rFonts w:cs="Arial"/>
        </w:rPr>
        <w:t>Модел уговора потписује</w:t>
      </w:r>
      <w:r w:rsidRPr="00FB3644">
        <w:rPr>
          <w:rFonts w:cs="Arial"/>
        </w:rPr>
        <w:t xml:space="preserve"> и доставља у понуди.</w:t>
      </w:r>
    </w:p>
    <w:p w:rsidR="00FB3644" w:rsidRPr="00FB3644" w:rsidRDefault="00FB3644" w:rsidP="00FB3644">
      <w:pPr>
        <w:tabs>
          <w:tab w:val="left" w:pos="567"/>
        </w:tabs>
        <w:spacing w:before="0"/>
        <w:rPr>
          <w:rFonts w:cs="Arial"/>
          <w:color w:val="000000"/>
        </w:rPr>
      </w:pPr>
    </w:p>
    <w:p w:rsidR="00FB3644" w:rsidRPr="00FB3644" w:rsidRDefault="00FB3644" w:rsidP="00FB3644">
      <w:pPr>
        <w:tabs>
          <w:tab w:val="left" w:pos="567"/>
        </w:tabs>
        <w:spacing w:before="0"/>
        <w:rPr>
          <w:rFonts w:cs="Arial"/>
          <w:b/>
        </w:rPr>
      </w:pPr>
      <w:r w:rsidRPr="00FB3644">
        <w:rPr>
          <w:rFonts w:cs="Arial"/>
          <w:b/>
        </w:rPr>
        <w:t>Уговорне стране:</w:t>
      </w:r>
    </w:p>
    <w:p w:rsidR="00FB3644" w:rsidRPr="00FB3644" w:rsidRDefault="00FB3644" w:rsidP="00FB3644">
      <w:pPr>
        <w:tabs>
          <w:tab w:val="left" w:pos="567"/>
        </w:tabs>
        <w:spacing w:before="0"/>
        <w:rPr>
          <w:rFonts w:cs="Arial"/>
          <w:b/>
          <w:lang w:val="sr-Cyrl-RS"/>
        </w:rPr>
      </w:pPr>
    </w:p>
    <w:p w:rsidR="00FB3644" w:rsidRPr="00FB3644" w:rsidRDefault="00FB3644" w:rsidP="00FB3644">
      <w:pPr>
        <w:tabs>
          <w:tab w:val="left" w:pos="567"/>
        </w:tabs>
        <w:spacing w:before="0"/>
        <w:rPr>
          <w:rFonts w:cs="Arial"/>
        </w:rPr>
      </w:pPr>
      <w:r w:rsidRPr="00FB3644">
        <w:rPr>
          <w:rFonts w:cs="Arial"/>
          <w:b/>
        </w:rPr>
        <w:t>КОРИСНИК УСЛУГЕ</w:t>
      </w:r>
      <w:r w:rsidRPr="00FB3644">
        <w:rPr>
          <w:rFonts w:cs="Arial"/>
        </w:rPr>
        <w:t xml:space="preserve">: </w:t>
      </w:r>
    </w:p>
    <w:p w:rsidR="00FB3644" w:rsidRPr="00FB3644" w:rsidRDefault="00FB3644" w:rsidP="00FB3644">
      <w:pPr>
        <w:tabs>
          <w:tab w:val="left" w:pos="567"/>
        </w:tabs>
        <w:spacing w:before="0"/>
        <w:rPr>
          <w:rFonts w:cs="Arial"/>
        </w:rPr>
      </w:pPr>
    </w:p>
    <w:p w:rsidR="00FB3644" w:rsidRPr="00FB3644" w:rsidRDefault="00FB3644" w:rsidP="00FB3644">
      <w:pPr>
        <w:numPr>
          <w:ilvl w:val="0"/>
          <w:numId w:val="7"/>
        </w:numPr>
        <w:spacing w:before="0" w:after="200"/>
        <w:ind w:left="0" w:firstLine="0"/>
        <w:contextualSpacing/>
        <w:jc w:val="left"/>
        <w:rPr>
          <w:rFonts w:eastAsia="Calibri" w:cs="Arial"/>
          <w:lang w:val="sr-Cyrl-RS" w:eastAsia="x-none"/>
        </w:rPr>
      </w:pPr>
      <w:r w:rsidRPr="00FB3644">
        <w:rPr>
          <w:rFonts w:eastAsia="Calibri" w:cs="Arial"/>
          <w:lang w:val="x-none" w:eastAsia="x-none"/>
        </w:rPr>
        <w:t xml:space="preserve">Јавно предузеће „Електропривреда Србије“ из Београда, Улица </w:t>
      </w:r>
      <w:r w:rsidRPr="00FB3644">
        <w:rPr>
          <w:rFonts w:eastAsia="Calibri" w:cs="Arial"/>
          <w:lang w:val="sr-Cyrl-RS" w:eastAsia="x-none"/>
        </w:rPr>
        <w:t>Балканска</w:t>
      </w:r>
      <w:r w:rsidRPr="00FB3644">
        <w:rPr>
          <w:rFonts w:eastAsia="Calibri" w:cs="Arial"/>
          <w:lang w:val="x-none" w:eastAsia="x-none"/>
        </w:rPr>
        <w:t xml:space="preserve"> бр. 13.,огранак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w:t>
      </w:r>
      <w:r w:rsidRPr="00FB3644">
        <w:rPr>
          <w:rFonts w:eastAsia="Calibri" w:cs="Arial"/>
          <w:lang w:val="ru-RU" w:eastAsia="x-none"/>
        </w:rPr>
        <w:t>по</w:t>
      </w:r>
      <w:r w:rsidRPr="00FB3644">
        <w:rPr>
          <w:rFonts w:eastAsia="Calibri" w:cs="Arial"/>
          <w:lang w:eastAsia="x-none"/>
        </w:rPr>
        <w:t xml:space="preserve"> </w:t>
      </w:r>
      <w:r w:rsidRPr="00FB3644">
        <w:rPr>
          <w:rFonts w:eastAsia="Calibri" w:cs="Arial"/>
          <w:lang w:val="sr-Cyrl-RS" w:eastAsia="x-none"/>
        </w:rPr>
        <w:t>П</w:t>
      </w:r>
      <w:r w:rsidRPr="00FB3644">
        <w:rPr>
          <w:rFonts w:eastAsia="Calibri" w:cs="Arial"/>
          <w:lang w:val="ru-RU" w:eastAsia="x-none"/>
        </w:rPr>
        <w:t>уномоћју</w:t>
      </w:r>
      <w:r w:rsidRPr="00FB3644">
        <w:rPr>
          <w:rFonts w:eastAsia="Calibri" w:cs="Arial"/>
          <w:lang w:eastAsia="x-none"/>
        </w:rPr>
        <w:t xml:space="preserve"> </w:t>
      </w:r>
      <w:r w:rsidRPr="00FB3644">
        <w:rPr>
          <w:rFonts w:eastAsia="Calibri" w:cs="Arial"/>
          <w:lang w:val="sr-Cyrl-RS" w:eastAsia="x-none"/>
        </w:rPr>
        <w:t xml:space="preserve">вд </w:t>
      </w:r>
      <w:r w:rsidRPr="00FB3644">
        <w:rPr>
          <w:rFonts w:eastAsia="Calibri" w:cs="Arial"/>
          <w:lang w:val="ru-RU" w:eastAsia="x-none"/>
        </w:rPr>
        <w:t>директора</w:t>
      </w:r>
      <w:r w:rsidRPr="00FB3644">
        <w:rPr>
          <w:rFonts w:eastAsia="Calibri" w:cs="Arial"/>
          <w:lang w:eastAsia="x-none"/>
        </w:rPr>
        <w:t xml:space="preserve"> </w:t>
      </w:r>
      <w:r w:rsidRPr="00FB3644">
        <w:rPr>
          <w:rFonts w:eastAsia="Calibri" w:cs="Arial"/>
          <w:lang w:val="ru-RU" w:eastAsia="x-none"/>
        </w:rPr>
        <w:t>ЈП</w:t>
      </w:r>
      <w:r w:rsidRPr="00FB3644">
        <w:rPr>
          <w:rFonts w:eastAsia="Calibri" w:cs="Arial"/>
          <w:lang w:eastAsia="x-none"/>
        </w:rPr>
        <w:t xml:space="preserve"> </w:t>
      </w:r>
      <w:r w:rsidRPr="00FB3644">
        <w:rPr>
          <w:rFonts w:eastAsia="Calibri" w:cs="Arial"/>
          <w:lang w:val="ru-RU" w:eastAsia="x-none"/>
        </w:rPr>
        <w:t>ЕПС</w:t>
      </w:r>
      <w:r w:rsidRPr="00FB3644">
        <w:rPr>
          <w:rFonts w:eastAsia="Calibri" w:cs="Arial"/>
          <w:lang w:eastAsia="x-none"/>
        </w:rPr>
        <w:t xml:space="preserve"> </w:t>
      </w:r>
      <w:r w:rsidRPr="00FB3644">
        <w:rPr>
          <w:rFonts w:eastAsia="Calibri" w:cs="Arial"/>
          <w:lang w:val="ru-RU" w:eastAsia="x-none"/>
        </w:rPr>
        <w:t>број</w:t>
      </w:r>
      <w:r w:rsidRPr="00FB3644">
        <w:rPr>
          <w:rFonts w:eastAsia="Calibri" w:cs="Arial"/>
          <w:lang w:eastAsia="x-none"/>
        </w:rPr>
        <w:t xml:space="preserve"> </w:t>
      </w:r>
      <w:r w:rsidRPr="00FB3644">
        <w:rPr>
          <w:rFonts w:eastAsia="Calibri" w:cs="Arial"/>
          <w:lang w:val="sr-Latn-CS" w:eastAsia="x-none"/>
        </w:rPr>
        <w:t>12.01-</w:t>
      </w:r>
      <w:r w:rsidRPr="00FB3644">
        <w:rPr>
          <w:rFonts w:eastAsia="Calibri" w:cs="Arial"/>
          <w:lang w:val="sr-Cyrl-RS" w:eastAsia="x-none"/>
        </w:rPr>
        <w:t>296992/1</w:t>
      </w:r>
      <w:r w:rsidRPr="00FB3644">
        <w:rPr>
          <w:rFonts w:eastAsia="Calibri" w:cs="Arial"/>
          <w:lang w:eastAsia="x-none"/>
        </w:rPr>
        <w:t>-1</w:t>
      </w:r>
      <w:r w:rsidRPr="00FB3644">
        <w:rPr>
          <w:rFonts w:eastAsia="Calibri" w:cs="Arial"/>
          <w:lang w:val="sr-Cyrl-RS" w:eastAsia="x-none"/>
        </w:rPr>
        <w:t>7</w:t>
      </w:r>
      <w:r w:rsidRPr="00FB3644">
        <w:rPr>
          <w:rFonts w:eastAsia="Calibri" w:cs="Arial"/>
          <w:lang w:val="sr-Latn-CS" w:eastAsia="x-none"/>
        </w:rPr>
        <w:t xml:space="preserve"> од </w:t>
      </w:r>
      <w:r w:rsidRPr="00FB3644">
        <w:rPr>
          <w:rFonts w:eastAsia="Calibri" w:cs="Arial"/>
          <w:lang w:val="sr-Cyrl-RS" w:eastAsia="x-none"/>
        </w:rPr>
        <w:t>15</w:t>
      </w:r>
      <w:r w:rsidRPr="00FB3644">
        <w:rPr>
          <w:rFonts w:eastAsia="Calibri" w:cs="Arial"/>
          <w:lang w:val="sr-Latn-CS" w:eastAsia="x-none"/>
        </w:rPr>
        <w:t>.</w:t>
      </w:r>
      <w:r w:rsidRPr="00FB3644">
        <w:rPr>
          <w:rFonts w:eastAsia="Calibri" w:cs="Arial"/>
          <w:lang w:eastAsia="x-none"/>
        </w:rPr>
        <w:t>0</w:t>
      </w:r>
      <w:r w:rsidRPr="00FB3644">
        <w:rPr>
          <w:rFonts w:eastAsia="Calibri" w:cs="Arial"/>
          <w:lang w:val="sr-Cyrl-RS" w:eastAsia="x-none"/>
        </w:rPr>
        <w:t>6</w:t>
      </w:r>
      <w:r w:rsidRPr="00FB3644">
        <w:rPr>
          <w:rFonts w:eastAsia="Calibri" w:cs="Arial"/>
          <w:lang w:val="sr-Latn-CS" w:eastAsia="x-none"/>
        </w:rPr>
        <w:t>.201</w:t>
      </w:r>
      <w:r w:rsidRPr="00FB3644">
        <w:rPr>
          <w:rFonts w:eastAsia="Calibri" w:cs="Arial"/>
          <w:lang w:val="sr-Cyrl-RS" w:eastAsia="x-none"/>
        </w:rPr>
        <w:t>7. године</w:t>
      </w:r>
      <w:r w:rsidRPr="00FB3644">
        <w:rPr>
          <w:rFonts w:eastAsia="Calibri" w:cs="Arial"/>
          <w:lang w:val="x-none" w:eastAsia="x-none"/>
        </w:rPr>
        <w:t xml:space="preserve">, заступа </w:t>
      </w:r>
      <w:r w:rsidRPr="00FB3644">
        <w:rPr>
          <w:rFonts w:eastAsia="Calibri" w:cs="Arial"/>
          <w:lang w:val="ru-RU" w:eastAsia="x-none"/>
        </w:rPr>
        <w:t>финансијски</w:t>
      </w:r>
      <w:r w:rsidRPr="00FB3644">
        <w:rPr>
          <w:rFonts w:eastAsia="Calibri" w:cs="Arial"/>
          <w:lang w:eastAsia="x-none"/>
        </w:rPr>
        <w:t xml:space="preserve"> </w:t>
      </w:r>
      <w:r w:rsidRPr="00FB3644">
        <w:rPr>
          <w:rFonts w:eastAsia="Calibri" w:cs="Arial"/>
          <w:lang w:val="sr-Cyrl-RS" w:eastAsia="x-none"/>
        </w:rPr>
        <w:t>директор Oгранка Жељко Вујиновић</w:t>
      </w:r>
      <w:r w:rsidRPr="00FB3644">
        <w:rPr>
          <w:rFonts w:eastAsia="Calibri" w:cs="Arial"/>
          <w:lang w:val="sr-Latn-RS" w:eastAsia="x-none"/>
        </w:rPr>
        <w:t xml:space="preserve">, </w:t>
      </w:r>
      <w:r w:rsidRPr="00FB3644">
        <w:rPr>
          <w:rFonts w:eastAsia="Calibri" w:cs="Arial"/>
          <w:lang w:val="x-none" w:eastAsia="x-none"/>
        </w:rPr>
        <w:t xml:space="preserve">(у даљем тексту: </w:t>
      </w:r>
      <w:r w:rsidR="00802932">
        <w:rPr>
          <w:rFonts w:eastAsia="Calibri" w:cs="Arial"/>
          <w:lang w:val="sr-Cyrl-RS" w:eastAsia="x-none"/>
        </w:rPr>
        <w:t>Корисник услуге</w:t>
      </w:r>
      <w:r w:rsidRPr="00FB3644">
        <w:rPr>
          <w:rFonts w:eastAsia="Calibri" w:cs="Arial"/>
          <w:lang w:val="x-none" w:eastAsia="x-none"/>
        </w:rPr>
        <w:t>)</w:t>
      </w:r>
    </w:p>
    <w:p w:rsidR="00FB3644" w:rsidRPr="00FB3644" w:rsidRDefault="00FB3644" w:rsidP="00FB3644">
      <w:pPr>
        <w:tabs>
          <w:tab w:val="left" w:pos="567"/>
        </w:tabs>
        <w:spacing w:before="0"/>
        <w:rPr>
          <w:rFonts w:cs="Arial"/>
        </w:rPr>
      </w:pPr>
      <w:r w:rsidRPr="00FB3644">
        <w:rPr>
          <w:rFonts w:cs="Arial"/>
        </w:rPr>
        <w:t>и</w:t>
      </w:r>
    </w:p>
    <w:p w:rsidR="00FB3644" w:rsidRPr="00FB3644" w:rsidRDefault="00FB3644" w:rsidP="00FB3644">
      <w:pPr>
        <w:tabs>
          <w:tab w:val="left" w:pos="567"/>
        </w:tabs>
        <w:spacing w:before="0"/>
        <w:rPr>
          <w:rFonts w:cs="Arial"/>
        </w:rPr>
      </w:pPr>
    </w:p>
    <w:p w:rsidR="00FB3644" w:rsidRPr="00FB3644" w:rsidRDefault="00FB3644" w:rsidP="00FB3644">
      <w:pPr>
        <w:tabs>
          <w:tab w:val="left" w:pos="567"/>
        </w:tabs>
        <w:spacing w:before="0"/>
        <w:rPr>
          <w:rFonts w:cs="Arial"/>
        </w:rPr>
      </w:pPr>
      <w:r w:rsidRPr="00FB3644">
        <w:rPr>
          <w:rFonts w:cs="Arial"/>
          <w:b/>
        </w:rPr>
        <w:t>ПРУЖАЛАЦ УСЛУГЕ</w:t>
      </w:r>
      <w:r w:rsidRPr="00FB3644">
        <w:rPr>
          <w:rFonts w:cs="Arial"/>
        </w:rPr>
        <w:t xml:space="preserve">:  </w:t>
      </w:r>
    </w:p>
    <w:p w:rsidR="00FB3644" w:rsidRPr="00FB3644" w:rsidRDefault="00FB3644" w:rsidP="00FB3644">
      <w:pPr>
        <w:tabs>
          <w:tab w:val="left" w:pos="567"/>
        </w:tabs>
        <w:spacing w:before="0"/>
        <w:rPr>
          <w:rFonts w:cs="Arial"/>
        </w:rPr>
      </w:pPr>
    </w:p>
    <w:p w:rsidR="00FB3644" w:rsidRPr="00FB3644" w:rsidRDefault="00FB3644" w:rsidP="00FB3644">
      <w:pPr>
        <w:numPr>
          <w:ilvl w:val="0"/>
          <w:numId w:val="7"/>
        </w:numPr>
        <w:spacing w:before="0"/>
        <w:ind w:left="0" w:firstLine="0"/>
        <w:contextualSpacing/>
        <w:jc w:val="left"/>
        <w:rPr>
          <w:rFonts w:eastAsia="Calibri" w:cs="Arial"/>
          <w:lang w:val="x-none" w:eastAsia="x-none"/>
        </w:rPr>
      </w:pPr>
      <w:r w:rsidRPr="00FB3644">
        <w:rPr>
          <w:rFonts w:eastAsia="Calibri" w:cs="Arial"/>
          <w:lang w:val="x-none" w:eastAsia="x-none"/>
        </w:rPr>
        <w:t>_________________ из ________, ул. ____________, бр.____, матични број: ___________, ПИБ: ___________, текући рачун ____________,банка ______________ кога заступа __________________, _____________, (</w:t>
      </w:r>
      <w:r w:rsidRPr="00FB3644">
        <w:rPr>
          <w:rFonts w:eastAsia="Calibri" w:cs="Arial"/>
          <w:color w:val="000000"/>
          <w:lang w:val="x-none" w:eastAsia="x-none"/>
        </w:rPr>
        <w:t>као лидер у име и за рачун групе понуђача)</w:t>
      </w:r>
      <w:r w:rsidRPr="00FB3644">
        <w:rPr>
          <w:rFonts w:eastAsia="Calibri" w:cs="Arial"/>
          <w:lang w:val="x-none" w:eastAsia="x-none"/>
        </w:rPr>
        <w:t xml:space="preserve"> </w:t>
      </w:r>
    </w:p>
    <w:p w:rsidR="00FB3644" w:rsidRPr="00FB3644" w:rsidRDefault="00FB3644" w:rsidP="00FB3644">
      <w:pPr>
        <w:spacing w:before="0"/>
        <w:ind w:left="360"/>
        <w:jc w:val="left"/>
        <w:rPr>
          <w:rFonts w:cs="Arial"/>
          <w:lang w:val="sr-Cyrl-CS" w:eastAsia="hr-HR"/>
        </w:rPr>
      </w:pPr>
    </w:p>
    <w:p w:rsidR="00FB3644" w:rsidRPr="00FB3644" w:rsidRDefault="00FB3644" w:rsidP="00FB3644">
      <w:pPr>
        <w:spacing w:before="0"/>
        <w:jc w:val="left"/>
        <w:rPr>
          <w:rFonts w:eastAsia="Calibri" w:cs="Arial"/>
          <w:lang w:val="sr-Cyrl-BA" w:eastAsia="hr-HR"/>
        </w:rPr>
      </w:pPr>
      <w:r w:rsidRPr="00FB3644">
        <w:rPr>
          <w:rFonts w:eastAsia="Calibri" w:cs="Arial"/>
          <w:lang w:val="sr-Cyrl-CS" w:eastAsia="hr-HR"/>
        </w:rPr>
        <w:t>2а)________________________________________из</w:t>
      </w:r>
      <w:r w:rsidRPr="00FB3644">
        <w:rPr>
          <w:rFonts w:eastAsia="Calibri" w:cs="Arial"/>
          <w:lang w:val="sr-Cyrl-CS" w:eastAsia="hr-HR"/>
        </w:rPr>
        <w:tab/>
        <w:t>_____________, улица</w:t>
      </w:r>
    </w:p>
    <w:p w:rsidR="00FB3644" w:rsidRPr="00FB3644" w:rsidRDefault="00FB3644" w:rsidP="00FB3644">
      <w:pPr>
        <w:tabs>
          <w:tab w:val="left" w:pos="567"/>
        </w:tabs>
        <w:spacing w:before="0"/>
        <w:rPr>
          <w:rFonts w:cs="Arial"/>
        </w:rPr>
      </w:pPr>
      <w:r w:rsidRPr="00FB3644">
        <w:rPr>
          <w:rFonts w:eastAsia="Calibri" w:cs="Arial"/>
        </w:rPr>
        <w:t xml:space="preserve"> ___________________ бр. ___, ПИБ: _____________, матични број _____________, </w:t>
      </w:r>
      <w:r w:rsidRPr="00FB3644">
        <w:rPr>
          <w:rFonts w:cs="Arial"/>
        </w:rPr>
        <w:t>текући рачун ____________</w:t>
      </w:r>
      <w:proofErr w:type="gramStart"/>
      <w:r w:rsidRPr="00FB3644">
        <w:rPr>
          <w:rFonts w:cs="Arial"/>
        </w:rPr>
        <w:t>,банка</w:t>
      </w:r>
      <w:proofErr w:type="gramEnd"/>
      <w:r w:rsidRPr="00FB3644">
        <w:rPr>
          <w:rFonts w:cs="Arial"/>
        </w:rPr>
        <w:t xml:space="preserve"> ______________ ,</w:t>
      </w:r>
      <w:r w:rsidRPr="00FB3644">
        <w:rPr>
          <w:rFonts w:eastAsia="Calibri" w:cs="Arial"/>
        </w:rPr>
        <w:t>кога заступа __________________________, (</w:t>
      </w:r>
      <w:r w:rsidRPr="00FB3644">
        <w:rPr>
          <w:rFonts w:eastAsia="Calibri" w:cs="Arial"/>
          <w:color w:val="000000"/>
        </w:rPr>
        <w:t>члан групе понуђача или подизвођач</w:t>
      </w:r>
      <w:r w:rsidRPr="00FB3644">
        <w:rPr>
          <w:rFonts w:eastAsia="Calibri" w:cs="Arial"/>
        </w:rPr>
        <w:t>)</w:t>
      </w:r>
      <w:r w:rsidRPr="00FB3644">
        <w:rPr>
          <w:rFonts w:cs="Arial"/>
        </w:rPr>
        <w:t xml:space="preserve"> </w:t>
      </w:r>
    </w:p>
    <w:p w:rsidR="00FB3644" w:rsidRPr="00FB3644" w:rsidRDefault="00FB3644" w:rsidP="00FB3644">
      <w:pPr>
        <w:tabs>
          <w:tab w:val="left" w:pos="567"/>
        </w:tabs>
        <w:spacing w:before="0"/>
        <w:rPr>
          <w:rFonts w:cs="Arial"/>
        </w:rPr>
      </w:pPr>
      <w:r w:rsidRPr="00FB3644">
        <w:rPr>
          <w:rFonts w:cs="Arial"/>
        </w:rPr>
        <w:t>(у даљем тексту заједно: Уговорне стране)</w:t>
      </w:r>
    </w:p>
    <w:p w:rsidR="00FB3644" w:rsidRPr="00FB3644" w:rsidRDefault="00FB3644" w:rsidP="00FB3644">
      <w:pPr>
        <w:spacing w:before="0"/>
        <w:jc w:val="left"/>
        <w:rPr>
          <w:rFonts w:eastAsia="Calibri" w:cs="Arial"/>
          <w:lang w:val="sr-Cyrl-CS" w:eastAsia="hr-HR"/>
        </w:rPr>
      </w:pPr>
    </w:p>
    <w:p w:rsidR="00FB3644" w:rsidRPr="00FB3644" w:rsidRDefault="00FB3644" w:rsidP="00FB3644">
      <w:pPr>
        <w:spacing w:before="0"/>
        <w:jc w:val="left"/>
        <w:rPr>
          <w:rFonts w:eastAsia="Calibri" w:cs="Arial"/>
          <w:lang w:val="sr-Cyrl-BA" w:eastAsia="hr-HR"/>
        </w:rPr>
      </w:pPr>
      <w:r w:rsidRPr="00FB3644">
        <w:rPr>
          <w:rFonts w:eastAsia="Calibri" w:cs="Arial"/>
          <w:lang w:val="sr-Cyrl-CS" w:eastAsia="hr-HR"/>
        </w:rPr>
        <w:t>2б)_______________________________________из</w:t>
      </w:r>
      <w:r w:rsidRPr="00FB3644">
        <w:rPr>
          <w:rFonts w:eastAsia="Calibri" w:cs="Arial"/>
          <w:lang w:val="sr-Cyrl-CS" w:eastAsia="hr-HR"/>
        </w:rPr>
        <w:tab/>
        <w:t>_____________, улица</w:t>
      </w:r>
    </w:p>
    <w:p w:rsidR="00FB3644" w:rsidRPr="00FB3644" w:rsidRDefault="00FB3644" w:rsidP="00FB3644">
      <w:pPr>
        <w:spacing w:before="0"/>
        <w:jc w:val="left"/>
        <w:rPr>
          <w:rFonts w:eastAsia="Calibri" w:cs="Arial"/>
          <w:lang w:val="sr-Cyrl-CS" w:eastAsia="hr-HR"/>
        </w:rPr>
      </w:pPr>
      <w:r w:rsidRPr="00FB3644">
        <w:rPr>
          <w:rFonts w:eastAsia="Calibri" w:cs="Arial"/>
          <w:lang w:val="sr-Cyrl-CS" w:eastAsia="hr-HR"/>
        </w:rPr>
        <w:t xml:space="preserve"> ___________________ бр. ___, ПИБ: _____________, матични број _____________, </w:t>
      </w:r>
    </w:p>
    <w:p w:rsidR="00FB3644" w:rsidRPr="00FB3644" w:rsidRDefault="00FB3644" w:rsidP="00FB3644">
      <w:pPr>
        <w:spacing w:before="0"/>
        <w:jc w:val="left"/>
        <w:rPr>
          <w:rFonts w:eastAsia="Calibri" w:cs="Arial"/>
          <w:lang w:val="sr-Cyrl-CS" w:eastAsia="hr-HR"/>
        </w:rPr>
      </w:pPr>
      <w:r w:rsidRPr="00FB3644">
        <w:rPr>
          <w:rFonts w:cs="Arial"/>
          <w:lang w:val="sr-Cyrl-CS" w:eastAsia="hr-HR"/>
        </w:rPr>
        <w:t>текући рачун ____________,банка ______________ ,</w:t>
      </w:r>
      <w:r w:rsidRPr="00FB3644">
        <w:rPr>
          <w:rFonts w:eastAsia="Calibri" w:cs="Arial"/>
          <w:lang w:val="sr-Cyrl-CS" w:eastAsia="hr-HR"/>
        </w:rPr>
        <w:t>кога  заступа _______________________, (</w:t>
      </w:r>
      <w:r w:rsidRPr="00FB3644">
        <w:rPr>
          <w:rFonts w:eastAsia="Calibri" w:cs="Arial"/>
          <w:color w:val="000000"/>
          <w:lang w:val="sr-Cyrl-CS" w:eastAsia="hr-HR"/>
        </w:rPr>
        <w:t>члан групе понуђача или подизвођач</w:t>
      </w:r>
      <w:r w:rsidRPr="00FB3644">
        <w:rPr>
          <w:rFonts w:eastAsia="Calibri" w:cs="Arial"/>
          <w:lang w:val="sr-Cyrl-CS" w:eastAsia="hr-HR"/>
        </w:rPr>
        <w:t>),</w:t>
      </w:r>
    </w:p>
    <w:p w:rsidR="00FB3644" w:rsidRPr="00FB3644" w:rsidRDefault="00FB3644" w:rsidP="00FB3644">
      <w:pPr>
        <w:spacing w:before="0"/>
        <w:jc w:val="left"/>
        <w:rPr>
          <w:rFonts w:eastAsia="Calibri" w:cs="Arial"/>
          <w:lang w:val="sr-Cyrl-CS" w:eastAsia="hr-HR"/>
        </w:rPr>
      </w:pPr>
      <w:r w:rsidRPr="00FB3644">
        <w:rPr>
          <w:rFonts w:cs="Arial"/>
          <w:lang w:val="sr-Cyrl-CS" w:eastAsia="hr-HR"/>
        </w:rPr>
        <w:t xml:space="preserve"> (у даљем тексту: Пружалац услуге) </w:t>
      </w:r>
    </w:p>
    <w:p w:rsidR="00FB3644" w:rsidRPr="00FB3644" w:rsidRDefault="00FB3644" w:rsidP="00FB3644">
      <w:pPr>
        <w:tabs>
          <w:tab w:val="left" w:pos="567"/>
        </w:tabs>
        <w:spacing w:before="0"/>
        <w:rPr>
          <w:rFonts w:cs="Arial"/>
        </w:rPr>
      </w:pPr>
    </w:p>
    <w:p w:rsidR="00FB3644" w:rsidRPr="00FB3644" w:rsidRDefault="00FB3644" w:rsidP="00FB3644">
      <w:pPr>
        <w:tabs>
          <w:tab w:val="left" w:pos="567"/>
        </w:tabs>
        <w:spacing w:before="0"/>
        <w:rPr>
          <w:rFonts w:cs="Arial"/>
        </w:rPr>
      </w:pPr>
    </w:p>
    <w:p w:rsidR="00FB3644" w:rsidRPr="00FB3644" w:rsidRDefault="00FB3644" w:rsidP="00FB3644">
      <w:pPr>
        <w:tabs>
          <w:tab w:val="left" w:pos="567"/>
        </w:tabs>
        <w:spacing w:before="0"/>
        <w:rPr>
          <w:rFonts w:cs="Arial"/>
        </w:rPr>
      </w:pPr>
      <w:proofErr w:type="gramStart"/>
      <w:r w:rsidRPr="00FB3644">
        <w:rPr>
          <w:rFonts w:cs="Arial"/>
        </w:rPr>
        <w:t>закључиле</w:t>
      </w:r>
      <w:proofErr w:type="gramEnd"/>
      <w:r w:rsidRPr="00FB3644">
        <w:rPr>
          <w:rFonts w:cs="Arial"/>
        </w:rPr>
        <w:t xml:space="preserve"> су у </w:t>
      </w:r>
      <w:r w:rsidRPr="00FB3644">
        <w:rPr>
          <w:rFonts w:cs="Arial"/>
          <w:color w:val="000000"/>
        </w:rPr>
        <w:t>Обреновцу</w:t>
      </w:r>
      <w:r w:rsidRPr="00FB3644">
        <w:rPr>
          <w:rFonts w:cs="Arial"/>
        </w:rPr>
        <w:t>, дана __________.године следећи:</w:t>
      </w:r>
    </w:p>
    <w:p w:rsidR="00D03CE6" w:rsidRPr="00FB3644" w:rsidRDefault="00D03CE6" w:rsidP="00FB3644">
      <w:pPr>
        <w:rPr>
          <w:b/>
          <w:lang w:val="sr-Cyrl-RS"/>
        </w:rPr>
      </w:pPr>
      <w:bookmarkStart w:id="74" w:name="_Toc442559949"/>
    </w:p>
    <w:bookmarkEnd w:id="74"/>
    <w:p w:rsidR="00FB3644" w:rsidRPr="00FB3644" w:rsidRDefault="00FB3644" w:rsidP="00FB3644">
      <w:pPr>
        <w:tabs>
          <w:tab w:val="left" w:pos="567"/>
        </w:tabs>
        <w:spacing w:before="0"/>
        <w:jc w:val="center"/>
        <w:rPr>
          <w:rFonts w:cs="Arial"/>
          <w:b/>
          <w:sz w:val="24"/>
          <w:szCs w:val="24"/>
        </w:rPr>
      </w:pPr>
      <w:r w:rsidRPr="00FB3644">
        <w:rPr>
          <w:rFonts w:cs="Arial"/>
          <w:b/>
          <w:sz w:val="24"/>
          <w:szCs w:val="24"/>
        </w:rPr>
        <w:t>УГОВОР</w:t>
      </w:r>
      <w:r w:rsidRPr="00FB3644">
        <w:rPr>
          <w:rFonts w:cs="Arial"/>
          <w:b/>
          <w:sz w:val="24"/>
          <w:szCs w:val="24"/>
          <w:lang w:val="sr-Cyrl-RS"/>
        </w:rPr>
        <w:t xml:space="preserve"> </w:t>
      </w:r>
      <w:r w:rsidRPr="00FB3644">
        <w:rPr>
          <w:rFonts w:cs="Arial"/>
          <w:b/>
          <w:sz w:val="24"/>
          <w:szCs w:val="24"/>
        </w:rPr>
        <w:t>О ПРУЖАЊУ УСЛУГЕ</w:t>
      </w:r>
    </w:p>
    <w:p w:rsidR="00FB3644" w:rsidRPr="00B7292E" w:rsidRDefault="00FB3644" w:rsidP="00FB3644">
      <w:pPr>
        <w:tabs>
          <w:tab w:val="left" w:pos="567"/>
        </w:tabs>
        <w:spacing w:before="0"/>
        <w:jc w:val="center"/>
        <w:rPr>
          <w:rFonts w:cs="Arial"/>
          <w:lang w:val="sr-Cyrl-RS"/>
        </w:rPr>
      </w:pPr>
      <w:r w:rsidRPr="00B7292E">
        <w:rPr>
          <w:rFonts w:cs="Arial"/>
          <w:lang w:val="sr-Cyrl-RS"/>
        </w:rPr>
        <w:t>„</w:t>
      </w:r>
      <w:r w:rsidRPr="00B7292E">
        <w:rPr>
          <w:rFonts w:cs="Arial"/>
          <w:b/>
        </w:rPr>
        <w:t>Услуга превоза горива друмским транспортним средствима - ТЕНТ</w:t>
      </w:r>
      <w:r w:rsidRPr="00B7292E">
        <w:rPr>
          <w:rFonts w:cs="Arial"/>
          <w:lang w:val="sr-Cyrl-RS"/>
        </w:rPr>
        <w:t>“</w:t>
      </w:r>
    </w:p>
    <w:p w:rsidR="00FB3644" w:rsidRPr="00FB3644" w:rsidRDefault="00FB3644" w:rsidP="00FB3644">
      <w:pPr>
        <w:tabs>
          <w:tab w:val="left" w:pos="567"/>
        </w:tabs>
        <w:spacing w:before="0"/>
        <w:rPr>
          <w:rFonts w:cs="Arial"/>
          <w:b/>
        </w:rPr>
      </w:pPr>
      <w:r w:rsidRPr="00FB3644">
        <w:rPr>
          <w:rFonts w:cs="Arial"/>
          <w:b/>
        </w:rPr>
        <w:t>УВОДНЕ ОДРЕДБЕ</w:t>
      </w:r>
    </w:p>
    <w:p w:rsidR="00FB3644" w:rsidRPr="00FB3644" w:rsidRDefault="00FB3644" w:rsidP="00FB3644">
      <w:pPr>
        <w:tabs>
          <w:tab w:val="left" w:pos="567"/>
        </w:tabs>
        <w:spacing w:before="0"/>
        <w:rPr>
          <w:rFonts w:cs="Arial"/>
        </w:rPr>
      </w:pPr>
    </w:p>
    <w:p w:rsidR="00FB3644" w:rsidRPr="00FB3644" w:rsidRDefault="00FB3644" w:rsidP="00FB3644">
      <w:pPr>
        <w:tabs>
          <w:tab w:val="left" w:pos="567"/>
        </w:tabs>
        <w:spacing w:before="0"/>
        <w:rPr>
          <w:rFonts w:cs="Arial"/>
        </w:rPr>
      </w:pPr>
      <w:r w:rsidRPr="00FB3644">
        <w:rPr>
          <w:rFonts w:cs="Arial"/>
        </w:rPr>
        <w:t>Уговорне стране констатују:</w:t>
      </w:r>
    </w:p>
    <w:p w:rsidR="00B7292E" w:rsidRPr="00B7292E" w:rsidRDefault="00FB3644" w:rsidP="00A729B6">
      <w:pPr>
        <w:numPr>
          <w:ilvl w:val="0"/>
          <w:numId w:val="37"/>
        </w:numPr>
        <w:tabs>
          <w:tab w:val="left" w:pos="567"/>
        </w:tabs>
        <w:spacing w:before="0"/>
        <w:ind w:left="568" w:hanging="284"/>
        <w:jc w:val="left"/>
        <w:rPr>
          <w:rFonts w:cs="Arial"/>
          <w:b/>
        </w:rPr>
      </w:pPr>
      <w:r w:rsidRPr="00B7292E">
        <w:rPr>
          <w:rFonts w:cs="Arial"/>
        </w:rPr>
        <w:t>да је Наручилац у складу са Конкурсном документацијом а сагласно члану 32. Закона о јавним набавкама („Сл.гласник РС“, бр.124/2012,14/2015 и 68/2015) (даље Закон) спровео отворени поступак  за јавну набавку услуге</w:t>
      </w:r>
      <w:r w:rsidRPr="00B7292E">
        <w:rPr>
          <w:rFonts w:eastAsia="TimesNewRomanPS-BoldMT" w:cs="Arial"/>
          <w:bCs/>
          <w:color w:val="000000"/>
          <w:lang w:val="sr-Cyrl-RS"/>
        </w:rPr>
        <w:t xml:space="preserve"> </w:t>
      </w:r>
      <w:r w:rsidR="00B7292E" w:rsidRPr="00B7292E">
        <w:rPr>
          <w:rFonts w:cs="Arial"/>
          <w:b/>
        </w:rPr>
        <w:t>Услуга превоза горива друмским транспортним средствима - ТЕНТ</w:t>
      </w:r>
      <w:r w:rsidRPr="00B7292E">
        <w:rPr>
          <w:rFonts w:cs="Arial"/>
          <w:b/>
          <w:lang w:val="sr-Cyrl-RS"/>
        </w:rPr>
        <w:t xml:space="preserve"> </w:t>
      </w:r>
      <w:r w:rsidRPr="00B7292E">
        <w:rPr>
          <w:rFonts w:cs="Arial"/>
        </w:rPr>
        <w:t>(у даљем тексту: Услуга), бр.ЈН</w:t>
      </w:r>
      <w:r w:rsidRPr="00B7292E">
        <w:rPr>
          <w:rFonts w:cs="Arial"/>
          <w:lang w:val="sr-Cyrl-RS"/>
        </w:rPr>
        <w:t xml:space="preserve"> </w:t>
      </w:r>
      <w:r w:rsidR="006F2994">
        <w:rPr>
          <w:rFonts w:cs="Arial"/>
          <w:b/>
          <w:lang w:val="sr-Cyrl-CS"/>
        </w:rPr>
        <w:t>1694/2019 (3000/0830/2019)</w:t>
      </w:r>
    </w:p>
    <w:p w:rsidR="00FB3644" w:rsidRPr="00B7292E" w:rsidRDefault="00FB3644" w:rsidP="00A729B6">
      <w:pPr>
        <w:numPr>
          <w:ilvl w:val="0"/>
          <w:numId w:val="37"/>
        </w:numPr>
        <w:tabs>
          <w:tab w:val="left" w:pos="567"/>
        </w:tabs>
        <w:spacing w:before="0"/>
        <w:ind w:left="568" w:hanging="284"/>
        <w:jc w:val="left"/>
        <w:rPr>
          <w:rFonts w:cs="Arial"/>
          <w:lang w:val="ru-RU"/>
        </w:rPr>
      </w:pPr>
      <w:r w:rsidRPr="00B7292E">
        <w:rPr>
          <w:rFonts w:cs="Arial"/>
          <w:lang w:val="ru-RU"/>
        </w:rPr>
        <w:lastRenderedPageBreak/>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B7292E">
        <w:rPr>
          <w:rFonts w:cs="Arial"/>
        </w:rPr>
        <w:t xml:space="preserve"> и на Порталу Службених гласила и база прописа</w:t>
      </w:r>
    </w:p>
    <w:p w:rsidR="00FB3644" w:rsidRPr="00FB3644" w:rsidRDefault="00FB3644" w:rsidP="00A729B6">
      <w:pPr>
        <w:numPr>
          <w:ilvl w:val="0"/>
          <w:numId w:val="37"/>
        </w:numPr>
        <w:tabs>
          <w:tab w:val="num" w:pos="567"/>
          <w:tab w:val="num" w:pos="720"/>
        </w:tabs>
        <w:spacing w:before="0"/>
        <w:ind w:left="568" w:hanging="284"/>
        <w:jc w:val="left"/>
        <w:rPr>
          <w:rFonts w:cs="Arial"/>
          <w:lang w:val="ru-RU"/>
        </w:rPr>
      </w:pPr>
      <w:r w:rsidRPr="00FB3644">
        <w:rPr>
          <w:rFonts w:cs="Arial"/>
          <w:lang w:val="ru-RU"/>
        </w:rPr>
        <w:tab/>
        <w:t xml:space="preserve">да Понуда Понуђача (у даљем тексту: Пружалац услуге) у отвореном поступку за ЈН број ___________, која је заведена код Корисника услуге под   бројем ______ од _____.2018. године у потпуности одговара захтеву Корисника услуге из позива за подношење понуда и Конкурсној документацији ; </w:t>
      </w:r>
    </w:p>
    <w:p w:rsidR="00FB3644" w:rsidRPr="00FB3644" w:rsidRDefault="00FB3644" w:rsidP="00FB3644">
      <w:pPr>
        <w:tabs>
          <w:tab w:val="left" w:pos="567"/>
        </w:tabs>
        <w:spacing w:before="0"/>
        <w:rPr>
          <w:rFonts w:cs="Arial"/>
        </w:rPr>
      </w:pPr>
      <w:r w:rsidRPr="00FB3644">
        <w:rPr>
          <w:rFonts w:cs="Arial"/>
        </w:rPr>
        <w:t>•</w:t>
      </w:r>
      <w:r w:rsidRPr="00FB3644">
        <w:rPr>
          <w:rFonts w:cs="Arial"/>
        </w:rPr>
        <w:tab/>
      </w:r>
      <w:proofErr w:type="gramStart"/>
      <w:r w:rsidRPr="00FB3644">
        <w:rPr>
          <w:rFonts w:cs="Arial"/>
        </w:rPr>
        <w:t>да</w:t>
      </w:r>
      <w:proofErr w:type="gramEnd"/>
      <w:r w:rsidRPr="00FB3644">
        <w:rPr>
          <w:rFonts w:cs="Arial"/>
        </w:rPr>
        <w:t xml:space="preserve"> је Корисник услуге, на основу Понуде Пружаоца услуге  и Одлуке о додели Уговора, изабрао Пружаоца услуге за реализацију услуге.</w:t>
      </w:r>
    </w:p>
    <w:p w:rsidR="00FB3644" w:rsidRPr="00FB3644" w:rsidRDefault="00FB3644" w:rsidP="00FB3644">
      <w:pPr>
        <w:tabs>
          <w:tab w:val="left" w:pos="567"/>
        </w:tabs>
        <w:spacing w:before="0"/>
        <w:rPr>
          <w:rFonts w:cs="Arial"/>
        </w:rPr>
      </w:pPr>
    </w:p>
    <w:p w:rsidR="00FB3644" w:rsidRPr="00FB3644" w:rsidRDefault="00FB3644" w:rsidP="00FB3644">
      <w:pPr>
        <w:tabs>
          <w:tab w:val="left" w:pos="567"/>
        </w:tabs>
        <w:spacing w:before="0"/>
        <w:jc w:val="left"/>
        <w:rPr>
          <w:rFonts w:cs="Arial"/>
          <w:b/>
        </w:rPr>
      </w:pPr>
      <w:r w:rsidRPr="00FB3644">
        <w:rPr>
          <w:rFonts w:cs="Arial"/>
          <w:b/>
        </w:rPr>
        <w:t>ПРЕДМЕТ УГОВОРА</w:t>
      </w:r>
    </w:p>
    <w:p w:rsidR="00FB3644" w:rsidRPr="00FB3644" w:rsidRDefault="00FB3644" w:rsidP="00FB3644">
      <w:pPr>
        <w:tabs>
          <w:tab w:val="left" w:pos="567"/>
        </w:tabs>
        <w:spacing w:before="0"/>
        <w:jc w:val="center"/>
        <w:rPr>
          <w:rFonts w:cs="Arial"/>
        </w:rPr>
      </w:pPr>
      <w:r w:rsidRPr="00FB3644">
        <w:rPr>
          <w:rFonts w:cs="Arial"/>
          <w:b/>
        </w:rPr>
        <w:t>Члан 1</w:t>
      </w:r>
      <w:r w:rsidRPr="00FB3644">
        <w:rPr>
          <w:rFonts w:cs="Arial"/>
        </w:rPr>
        <w:t>.</w:t>
      </w:r>
    </w:p>
    <w:p w:rsidR="00FB3644" w:rsidRPr="00FB3644" w:rsidRDefault="00FB3644" w:rsidP="00FB3644">
      <w:pPr>
        <w:tabs>
          <w:tab w:val="left" w:pos="567"/>
        </w:tabs>
        <w:spacing w:before="0"/>
        <w:rPr>
          <w:rFonts w:cs="Arial"/>
          <w:lang w:val="ru-RU"/>
        </w:rPr>
      </w:pPr>
      <w:r w:rsidRPr="00FB3644">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Pr="00FB3644">
        <w:rPr>
          <w:rFonts w:cs="Arial"/>
          <w:b/>
          <w:lang w:val="sr-Cyrl-RS"/>
        </w:rPr>
        <w:t xml:space="preserve"> </w:t>
      </w:r>
      <w:r w:rsidR="00B7292E" w:rsidRPr="00B7292E">
        <w:rPr>
          <w:rFonts w:cs="Arial"/>
          <w:b/>
        </w:rPr>
        <w:t xml:space="preserve">Услуга превоза горива друмским транспортним средствима - ТЕНТ </w:t>
      </w:r>
      <w:proofErr w:type="gramStart"/>
      <w:r w:rsidRPr="00FB3644">
        <w:rPr>
          <w:rFonts w:cs="Arial"/>
        </w:rPr>
        <w:t>“</w:t>
      </w:r>
      <w:r w:rsidRPr="00FB3644">
        <w:rPr>
          <w:rFonts w:cs="Arial"/>
          <w:lang w:val="sr-Cyrl-RS"/>
        </w:rPr>
        <w:t xml:space="preserve"> </w:t>
      </w:r>
      <w:r w:rsidRPr="00FB3644">
        <w:rPr>
          <w:rFonts w:cs="Arial"/>
        </w:rPr>
        <w:t>у</w:t>
      </w:r>
      <w:proofErr w:type="gramEnd"/>
      <w:r w:rsidRPr="00FB3644">
        <w:rPr>
          <w:rFonts w:cs="Arial"/>
        </w:rPr>
        <w:t xml:space="preserve"> складу са одребама овог уговора и прихваћеном Понудом број ________ од________која је саставни део и налази се у прилогу овог уговора</w:t>
      </w:r>
      <w:r w:rsidRPr="00FB3644">
        <w:rPr>
          <w:rFonts w:cs="Arial"/>
          <w:lang w:val="sr-Cyrl-RS"/>
        </w:rPr>
        <w:t>.</w:t>
      </w:r>
      <w:r w:rsidRPr="00FB3644">
        <w:rPr>
          <w:rFonts w:cs="Arial"/>
        </w:rPr>
        <w:t xml:space="preserve"> </w:t>
      </w:r>
      <w:r w:rsidRPr="00FB3644">
        <w:rPr>
          <w:rFonts w:cs="Arial"/>
          <w:lang w:val="ru-RU"/>
        </w:rPr>
        <w:t>Корисник услуге се обавезује да плати уговорену вредност извршених услуга Пружаоцу услуге.</w:t>
      </w:r>
    </w:p>
    <w:p w:rsidR="00FB3644" w:rsidRPr="00FB3644" w:rsidRDefault="00FB3644" w:rsidP="00FB3644">
      <w:pPr>
        <w:tabs>
          <w:tab w:val="left" w:pos="567"/>
        </w:tabs>
        <w:spacing w:before="0"/>
        <w:rPr>
          <w:rFonts w:cs="Arial"/>
          <w:lang w:val="sr-Cyrl-RS"/>
        </w:rPr>
      </w:pPr>
    </w:p>
    <w:p w:rsidR="00FB3644" w:rsidRPr="00FB3644" w:rsidRDefault="00FB3644" w:rsidP="00FB3644">
      <w:pPr>
        <w:tabs>
          <w:tab w:val="left" w:pos="567"/>
        </w:tabs>
        <w:spacing w:before="0"/>
        <w:jc w:val="left"/>
        <w:rPr>
          <w:rFonts w:cs="Arial"/>
          <w:b/>
        </w:rPr>
      </w:pPr>
      <w:r w:rsidRPr="00FB3644">
        <w:rPr>
          <w:rFonts w:cs="Arial"/>
          <w:b/>
        </w:rPr>
        <w:t>ЦЕНА</w:t>
      </w:r>
    </w:p>
    <w:p w:rsidR="00FB3644" w:rsidRPr="00FB3644" w:rsidRDefault="00FB3644" w:rsidP="00FB3644">
      <w:pPr>
        <w:tabs>
          <w:tab w:val="left" w:pos="567"/>
        </w:tabs>
        <w:spacing w:before="0"/>
        <w:jc w:val="center"/>
        <w:rPr>
          <w:rFonts w:cs="Arial"/>
        </w:rPr>
      </w:pPr>
      <w:r w:rsidRPr="00FB3644">
        <w:rPr>
          <w:rFonts w:cs="Arial"/>
          <w:b/>
        </w:rPr>
        <w:t>Члан 2</w:t>
      </w:r>
      <w:r w:rsidRPr="00FB3644">
        <w:rPr>
          <w:rFonts w:cs="Arial"/>
        </w:rPr>
        <w:t>.</w:t>
      </w:r>
    </w:p>
    <w:p w:rsidR="00FB3644" w:rsidRPr="00CD4497" w:rsidRDefault="00FB3644" w:rsidP="00CD4497">
      <w:pPr>
        <w:pStyle w:val="KDParagraf"/>
        <w:spacing w:before="0"/>
        <w:rPr>
          <w:rFonts w:cs="Arial"/>
          <w:sz w:val="24"/>
          <w:szCs w:val="24"/>
          <w:lang w:val="sr-Latn-RS"/>
        </w:rPr>
      </w:pPr>
      <w:r w:rsidRPr="00FB3644">
        <w:rPr>
          <w:rFonts w:cs="Arial"/>
        </w:rPr>
        <w:t xml:space="preserve"> </w:t>
      </w:r>
      <w:r w:rsidR="00B7292E" w:rsidRPr="00B7292E">
        <w:rPr>
          <w:rFonts w:cs="Arial"/>
          <w:lang w:val="sr-Cyrl-RS"/>
        </w:rPr>
        <w:t xml:space="preserve">Уговор се закључује на износ од ____________ динара без ПДВ-а </w:t>
      </w:r>
      <w:r w:rsidR="00CD4497">
        <w:rPr>
          <w:rFonts w:cs="Arial"/>
          <w:sz w:val="24"/>
          <w:szCs w:val="24"/>
          <w:lang w:val="sr-Latn-RS"/>
        </w:rPr>
        <w:t>.</w:t>
      </w:r>
    </w:p>
    <w:p w:rsidR="00B7292E" w:rsidRDefault="00B7292E" w:rsidP="00FB3644">
      <w:pPr>
        <w:tabs>
          <w:tab w:val="left" w:pos="567"/>
        </w:tabs>
        <w:spacing w:before="0"/>
        <w:rPr>
          <w:rFonts w:cs="Arial"/>
          <w:lang w:val="sr-Cyrl-RS"/>
        </w:rPr>
      </w:pPr>
    </w:p>
    <w:p w:rsidR="00FB3644" w:rsidRPr="00FB3644" w:rsidRDefault="00FB3644" w:rsidP="00FB3644">
      <w:pPr>
        <w:tabs>
          <w:tab w:val="left" w:pos="567"/>
        </w:tabs>
        <w:spacing w:before="0"/>
        <w:rPr>
          <w:rFonts w:cs="Arial"/>
        </w:rPr>
      </w:pPr>
      <w:proofErr w:type="gramStart"/>
      <w:r w:rsidRPr="00FB3644">
        <w:rPr>
          <w:rFonts w:cs="Arial"/>
        </w:rPr>
        <w:t>На  цену</w:t>
      </w:r>
      <w:proofErr w:type="gramEnd"/>
      <w:r w:rsidRPr="00FB3644">
        <w:rPr>
          <w:rFonts w:cs="Arial"/>
        </w:rPr>
        <w:t xml:space="preserve"> Услуге из става 1. овог члана обрачунава се припадајући порез на додату вредност у складу са прописима Републике Србије.</w:t>
      </w:r>
    </w:p>
    <w:p w:rsidR="00B7292E" w:rsidRPr="00B7292E" w:rsidRDefault="00B7292E" w:rsidP="00B7292E">
      <w:pPr>
        <w:spacing w:before="0"/>
        <w:rPr>
          <w:rFonts w:cs="Arial"/>
          <w:bCs/>
          <w:sz w:val="24"/>
          <w:szCs w:val="24"/>
        </w:rPr>
      </w:pPr>
      <w:r w:rsidRPr="00B7292E">
        <w:rPr>
          <w:rFonts w:cs="Arial"/>
          <w:sz w:val="24"/>
          <w:szCs w:val="24"/>
        </w:rPr>
        <w:t>К</w:t>
      </w:r>
      <w:r w:rsidRPr="00B7292E">
        <w:rPr>
          <w:rFonts w:cs="Arial"/>
          <w:sz w:val="24"/>
          <w:szCs w:val="24"/>
          <w:lang w:val="sr-Cyrl-RS"/>
        </w:rPr>
        <w:t>орисник услуге</w:t>
      </w:r>
      <w:r w:rsidRPr="00B7292E">
        <w:rPr>
          <w:rFonts w:cs="Arial"/>
          <w:sz w:val="24"/>
          <w:szCs w:val="24"/>
        </w:rPr>
        <w:t xml:space="preserve"> </w:t>
      </w:r>
      <w:r w:rsidRPr="00B7292E">
        <w:rPr>
          <w:rFonts w:cs="Arial"/>
          <w:sz w:val="24"/>
          <w:szCs w:val="24"/>
          <w:lang w:val="sr-Cyrl-RS"/>
        </w:rPr>
        <w:t>задржава право, да према текућим потебама</w:t>
      </w:r>
      <w:r w:rsidRPr="00B7292E">
        <w:rPr>
          <w:rFonts w:cs="Arial"/>
          <w:sz w:val="24"/>
          <w:szCs w:val="24"/>
          <w:lang w:val="sr-Cyrl-CS"/>
        </w:rPr>
        <w:t xml:space="preserve"> </w:t>
      </w:r>
      <w:r w:rsidRPr="00B7292E">
        <w:rPr>
          <w:rFonts w:cs="Arial"/>
          <w:sz w:val="24"/>
          <w:szCs w:val="24"/>
        </w:rPr>
        <w:t>реализ</w:t>
      </w:r>
      <w:r w:rsidRPr="00B7292E">
        <w:rPr>
          <w:rFonts w:cs="Arial"/>
          <w:sz w:val="24"/>
          <w:szCs w:val="24"/>
          <w:lang w:val="sr-Cyrl-RS"/>
        </w:rPr>
        <w:t>ује</w:t>
      </w:r>
      <w:r w:rsidRPr="00B7292E">
        <w:rPr>
          <w:rFonts w:cs="Arial"/>
          <w:sz w:val="24"/>
          <w:szCs w:val="24"/>
        </w:rPr>
        <w:t xml:space="preserve"> Услуге </w:t>
      </w:r>
      <w:r w:rsidRPr="00B7292E">
        <w:rPr>
          <w:rFonts w:cs="Arial"/>
          <w:sz w:val="24"/>
          <w:szCs w:val="24"/>
          <w:lang w:val="sr-Cyrl-RS"/>
        </w:rPr>
        <w:t>из члана 1. овог Уговора највише до укупно уговорене вредности.</w:t>
      </w:r>
    </w:p>
    <w:p w:rsidR="00B7292E" w:rsidRPr="00B7292E" w:rsidRDefault="00B7292E" w:rsidP="00B7292E">
      <w:pPr>
        <w:spacing w:before="0"/>
        <w:rPr>
          <w:rFonts w:eastAsia="Calibri" w:cs="Arial"/>
          <w:sz w:val="24"/>
          <w:szCs w:val="24"/>
        </w:rPr>
      </w:pPr>
    </w:p>
    <w:p w:rsidR="00B7292E" w:rsidRPr="00B7292E" w:rsidRDefault="00B7292E" w:rsidP="00B7292E">
      <w:pPr>
        <w:spacing w:before="0"/>
        <w:rPr>
          <w:rFonts w:eastAsia="Calibri" w:cs="Arial"/>
          <w:sz w:val="24"/>
          <w:szCs w:val="24"/>
        </w:rPr>
      </w:pPr>
      <w:r w:rsidRPr="00B7292E">
        <w:rPr>
          <w:rFonts w:eastAsia="Calibri" w:cs="Arial"/>
          <w:sz w:val="24"/>
          <w:szCs w:val="24"/>
        </w:rPr>
        <w:t xml:space="preserve">Коначна вредност </w:t>
      </w:r>
      <w:r w:rsidRPr="00B7292E">
        <w:rPr>
          <w:rFonts w:eastAsia="Calibri" w:cs="Arial"/>
          <w:sz w:val="24"/>
          <w:szCs w:val="24"/>
          <w:lang w:val="sr-Cyrl-RS"/>
        </w:rPr>
        <w:t>извршених Услуга</w:t>
      </w:r>
      <w:r w:rsidRPr="00B7292E">
        <w:rPr>
          <w:rFonts w:eastAsia="Calibri" w:cs="Arial"/>
          <w:sz w:val="24"/>
          <w:szCs w:val="24"/>
        </w:rPr>
        <w:t xml:space="preserve"> утврдиће се применом </w:t>
      </w:r>
      <w:r w:rsidRPr="00B7292E">
        <w:rPr>
          <w:rFonts w:eastAsia="Calibri" w:cs="Arial"/>
          <w:sz w:val="24"/>
          <w:szCs w:val="24"/>
          <w:lang w:val="sr-Cyrl-RS"/>
        </w:rPr>
        <w:t>јединичних цена за извршене услуге</w:t>
      </w:r>
      <w:r w:rsidRPr="00B7292E">
        <w:rPr>
          <w:rFonts w:eastAsia="Calibri" w:cs="Arial"/>
          <w:sz w:val="24"/>
          <w:szCs w:val="24"/>
        </w:rPr>
        <w:t xml:space="preserve">, дефинисане у </w:t>
      </w:r>
      <w:r w:rsidRPr="00B7292E">
        <w:rPr>
          <w:rFonts w:eastAsia="Calibri" w:cs="Arial"/>
          <w:sz w:val="24"/>
          <w:szCs w:val="24"/>
          <w:lang w:val="sr-Cyrl-RS"/>
        </w:rPr>
        <w:t>Обрасцу Структре цене</w:t>
      </w:r>
      <w:r w:rsidRPr="00B7292E">
        <w:rPr>
          <w:rFonts w:eastAsia="Calibri" w:cs="Arial"/>
          <w:sz w:val="24"/>
          <w:szCs w:val="24"/>
          <w:lang w:val="sr-Cyrl-CS"/>
        </w:rPr>
        <w:t>,</w:t>
      </w:r>
      <w:r w:rsidRPr="00B7292E">
        <w:rPr>
          <w:rFonts w:eastAsia="Calibri" w:cs="Arial"/>
          <w:sz w:val="24"/>
          <w:szCs w:val="24"/>
        </w:rPr>
        <w:t xml:space="preserve"> кој</w:t>
      </w:r>
      <w:r>
        <w:rPr>
          <w:rFonts w:eastAsia="Calibri" w:cs="Arial"/>
          <w:sz w:val="24"/>
          <w:szCs w:val="24"/>
          <w:lang w:val="sr-Cyrl-RS"/>
        </w:rPr>
        <w:t xml:space="preserve">и </w:t>
      </w:r>
      <w:r w:rsidRPr="00B7292E">
        <w:rPr>
          <w:rFonts w:eastAsia="Calibri" w:cs="Arial"/>
          <w:sz w:val="24"/>
          <w:szCs w:val="24"/>
          <w:lang w:val="sr-Cyrl-RS"/>
        </w:rPr>
        <w:t>чини</w:t>
      </w:r>
      <w:r w:rsidRPr="00B7292E">
        <w:rPr>
          <w:rFonts w:eastAsia="Calibri" w:cs="Arial"/>
          <w:sz w:val="24"/>
          <w:szCs w:val="24"/>
        </w:rPr>
        <w:t xml:space="preserve"> саставни део овог Уговора.</w:t>
      </w:r>
    </w:p>
    <w:p w:rsidR="00B7292E" w:rsidRPr="00B7292E" w:rsidRDefault="00B7292E" w:rsidP="00B7292E">
      <w:pPr>
        <w:spacing w:before="0"/>
        <w:rPr>
          <w:rFonts w:cs="Arial"/>
          <w:sz w:val="24"/>
          <w:szCs w:val="24"/>
        </w:rPr>
      </w:pPr>
    </w:p>
    <w:p w:rsidR="00B7292E" w:rsidRPr="00B7292E" w:rsidRDefault="00B7292E" w:rsidP="00B7292E">
      <w:pPr>
        <w:spacing w:before="0"/>
        <w:rPr>
          <w:rFonts w:cs="Arial"/>
          <w:sz w:val="24"/>
          <w:szCs w:val="24"/>
        </w:rPr>
      </w:pPr>
      <w:r w:rsidRPr="00B7292E">
        <w:rPr>
          <w:rFonts w:cs="Arial"/>
          <w:sz w:val="24"/>
          <w:szCs w:val="24"/>
        </w:rPr>
        <w:t>Уговорен</w:t>
      </w:r>
      <w:r w:rsidRPr="00B7292E">
        <w:rPr>
          <w:rFonts w:cs="Arial"/>
          <w:sz w:val="24"/>
          <w:szCs w:val="24"/>
          <w:lang w:val="sr-Cyrl-RS"/>
        </w:rPr>
        <w:t xml:space="preserve">е јединичне </w:t>
      </w:r>
      <w:proofErr w:type="gramStart"/>
      <w:r w:rsidRPr="00B7292E">
        <w:rPr>
          <w:rFonts w:cs="Arial"/>
          <w:sz w:val="24"/>
          <w:szCs w:val="24"/>
          <w:lang w:val="sr-Cyrl-RS"/>
        </w:rPr>
        <w:t xml:space="preserve">цене </w:t>
      </w:r>
      <w:r w:rsidRPr="00B7292E">
        <w:rPr>
          <w:rFonts w:cs="Arial"/>
          <w:sz w:val="24"/>
          <w:szCs w:val="24"/>
        </w:rPr>
        <w:t xml:space="preserve"> </w:t>
      </w:r>
      <w:r w:rsidRPr="00B7292E">
        <w:rPr>
          <w:rFonts w:cs="Arial"/>
          <w:sz w:val="24"/>
          <w:szCs w:val="24"/>
          <w:lang w:val="sr-Cyrl-RS"/>
        </w:rPr>
        <w:t>су</w:t>
      </w:r>
      <w:proofErr w:type="gramEnd"/>
      <w:r w:rsidRPr="00B7292E">
        <w:rPr>
          <w:rFonts w:cs="Arial"/>
          <w:sz w:val="24"/>
          <w:szCs w:val="24"/>
        </w:rPr>
        <w:t xml:space="preserve"> без ПДВ </w:t>
      </w:r>
      <w:r w:rsidRPr="00B7292E">
        <w:rPr>
          <w:rFonts w:cs="Arial"/>
          <w:sz w:val="24"/>
          <w:szCs w:val="24"/>
          <w:lang w:val="sr-Cyrl-RS"/>
        </w:rPr>
        <w:t xml:space="preserve">са </w:t>
      </w:r>
      <w:r w:rsidRPr="00B7292E">
        <w:rPr>
          <w:rFonts w:cs="Arial"/>
          <w:sz w:val="24"/>
          <w:szCs w:val="24"/>
        </w:rPr>
        <w:t>урачунати</w:t>
      </w:r>
      <w:r w:rsidRPr="00B7292E">
        <w:rPr>
          <w:rFonts w:cs="Arial"/>
          <w:sz w:val="24"/>
          <w:szCs w:val="24"/>
          <w:lang w:val="sr-Cyrl-RS"/>
        </w:rPr>
        <w:t>м</w:t>
      </w:r>
      <w:r w:rsidRPr="00B7292E">
        <w:rPr>
          <w:rFonts w:cs="Arial"/>
          <w:sz w:val="24"/>
          <w:szCs w:val="24"/>
        </w:rPr>
        <w:t xml:space="preserve"> сви</w:t>
      </w:r>
      <w:r w:rsidRPr="00B7292E">
        <w:rPr>
          <w:rFonts w:cs="Arial"/>
          <w:sz w:val="24"/>
          <w:szCs w:val="24"/>
          <w:lang w:val="sr-Cyrl-RS"/>
        </w:rPr>
        <w:t>м</w:t>
      </w:r>
      <w:r w:rsidRPr="00B7292E">
        <w:rPr>
          <w:rFonts w:cs="Arial"/>
          <w:sz w:val="24"/>
          <w:szCs w:val="24"/>
        </w:rPr>
        <w:t xml:space="preserve"> трошкови</w:t>
      </w:r>
      <w:r w:rsidRPr="00B7292E">
        <w:rPr>
          <w:rFonts w:cs="Arial"/>
          <w:sz w:val="24"/>
          <w:szCs w:val="24"/>
          <w:lang w:val="sr-Cyrl-RS"/>
        </w:rPr>
        <w:t>ма</w:t>
      </w:r>
      <w:r w:rsidRPr="00B7292E">
        <w:rPr>
          <w:rFonts w:cs="Arial"/>
          <w:sz w:val="24"/>
          <w:szCs w:val="24"/>
          <w:lang w:val="sr-Latn-CS"/>
        </w:rPr>
        <w:t xml:space="preserve">, </w:t>
      </w:r>
      <w:r w:rsidRPr="00B7292E">
        <w:rPr>
          <w:rFonts w:cs="Arial"/>
          <w:sz w:val="24"/>
          <w:szCs w:val="24"/>
        </w:rPr>
        <w:t>укључујући путарину и еколошку таксу.</w:t>
      </w:r>
    </w:p>
    <w:p w:rsidR="00FB3644" w:rsidRPr="00FB3644" w:rsidRDefault="00FB3644" w:rsidP="00FB3644">
      <w:pPr>
        <w:tabs>
          <w:tab w:val="left" w:pos="567"/>
        </w:tabs>
        <w:spacing w:before="0"/>
        <w:rPr>
          <w:rFonts w:cs="Arial"/>
        </w:rPr>
      </w:pPr>
    </w:p>
    <w:p w:rsidR="00FB3644" w:rsidRPr="00FB3644" w:rsidRDefault="00FB3644" w:rsidP="00FB3644">
      <w:pPr>
        <w:tabs>
          <w:tab w:val="left" w:pos="567"/>
        </w:tabs>
        <w:spacing w:before="0"/>
        <w:rPr>
          <w:rFonts w:cs="Arial"/>
          <w:lang w:val="sr-Cyrl-RS"/>
        </w:rPr>
      </w:pPr>
    </w:p>
    <w:p w:rsidR="00FB3644" w:rsidRPr="00FB3644" w:rsidRDefault="00FB3644" w:rsidP="00FB3644">
      <w:pPr>
        <w:tabs>
          <w:tab w:val="left" w:pos="567"/>
        </w:tabs>
        <w:spacing w:before="0"/>
        <w:rPr>
          <w:rFonts w:cs="Arial"/>
          <w:b/>
          <w:lang w:val="sr-Cyrl-RS"/>
        </w:rPr>
      </w:pPr>
      <w:r w:rsidRPr="00CD4497">
        <w:rPr>
          <w:rFonts w:cs="Arial"/>
          <w:b/>
          <w:lang w:val="sr-Cyrl-RS"/>
        </w:rPr>
        <w:t>Цена је фиксна за цео уговорени период и не подлеже никаквој промени.</w:t>
      </w:r>
    </w:p>
    <w:p w:rsidR="00A94E70" w:rsidRDefault="00A94E70" w:rsidP="00DB5B2C">
      <w:pPr>
        <w:tabs>
          <w:tab w:val="left" w:pos="567"/>
        </w:tabs>
        <w:spacing w:before="0"/>
        <w:rPr>
          <w:rFonts w:cs="Arial"/>
          <w:b/>
          <w:lang w:val="sr-Cyrl-RS"/>
        </w:rPr>
      </w:pPr>
    </w:p>
    <w:p w:rsidR="005F5DC0" w:rsidRPr="005F5DC0" w:rsidRDefault="005F5DC0" w:rsidP="00DB5B2C">
      <w:pPr>
        <w:tabs>
          <w:tab w:val="left" w:pos="567"/>
        </w:tabs>
        <w:spacing w:before="0"/>
        <w:rPr>
          <w:rFonts w:cs="Arial"/>
          <w:b/>
          <w:lang w:val="sr-Cyrl-RS"/>
        </w:rPr>
      </w:pPr>
    </w:p>
    <w:p w:rsidR="00DB5B2C" w:rsidRPr="00DB5B2C" w:rsidRDefault="00DB5B2C" w:rsidP="00DB5B2C">
      <w:pPr>
        <w:tabs>
          <w:tab w:val="left" w:pos="567"/>
        </w:tabs>
        <w:spacing w:before="0"/>
        <w:rPr>
          <w:rFonts w:cs="Arial"/>
          <w:b/>
        </w:rPr>
      </w:pPr>
      <w:r w:rsidRPr="00DB5B2C">
        <w:rPr>
          <w:rFonts w:cs="Arial"/>
          <w:b/>
        </w:rPr>
        <w:t>ИЗДАВАЊЕ РАЧУНА И ПЛАЋАЊЕ</w:t>
      </w:r>
    </w:p>
    <w:p w:rsidR="00D03CE6" w:rsidRPr="003F6399" w:rsidRDefault="00D03CE6" w:rsidP="00DB5B2C">
      <w:pPr>
        <w:tabs>
          <w:tab w:val="left" w:pos="567"/>
        </w:tabs>
        <w:spacing w:before="0"/>
        <w:rPr>
          <w:rFonts w:cs="Arial"/>
          <w:lang w:val="sr-Cyrl-RS"/>
        </w:rPr>
      </w:pPr>
    </w:p>
    <w:p w:rsidR="00DB5B2C" w:rsidRDefault="00DB5B2C" w:rsidP="00DB5B2C">
      <w:pPr>
        <w:spacing w:before="0"/>
        <w:jc w:val="center"/>
        <w:rPr>
          <w:rFonts w:cs="Arial"/>
          <w:b/>
        </w:rPr>
      </w:pPr>
      <w:r w:rsidRPr="00DB5B2C">
        <w:rPr>
          <w:rFonts w:cs="Arial"/>
          <w:b/>
        </w:rPr>
        <w:t>Члан 4.</w:t>
      </w:r>
    </w:p>
    <w:p w:rsidR="00A94E70" w:rsidRPr="00A94E70" w:rsidRDefault="00A94E70" w:rsidP="00DB5B2C">
      <w:pPr>
        <w:spacing w:before="0"/>
        <w:jc w:val="center"/>
        <w:rPr>
          <w:rFonts w:cs="Arial"/>
          <w:b/>
        </w:rPr>
      </w:pPr>
    </w:p>
    <w:p w:rsidR="00B7292E" w:rsidRPr="00B7292E" w:rsidRDefault="00B7292E" w:rsidP="00B7292E">
      <w:pPr>
        <w:tabs>
          <w:tab w:val="left" w:pos="567"/>
        </w:tabs>
        <w:spacing w:before="0"/>
        <w:jc w:val="center"/>
        <w:rPr>
          <w:rFonts w:cs="Arial"/>
          <w:lang w:val="sr-Cyrl-RS"/>
        </w:rPr>
      </w:pPr>
    </w:p>
    <w:p w:rsidR="00B7292E" w:rsidRPr="00B7292E" w:rsidRDefault="00B7292E" w:rsidP="00B7292E">
      <w:pPr>
        <w:tabs>
          <w:tab w:val="left" w:pos="567"/>
        </w:tabs>
        <w:spacing w:before="0"/>
        <w:rPr>
          <w:rFonts w:cs="Arial"/>
          <w:lang w:val="ru-RU"/>
        </w:rPr>
      </w:pPr>
      <w:r w:rsidRPr="00B7292E">
        <w:rPr>
          <w:rFonts w:cs="Arial"/>
          <w:lang w:val="ru-RU"/>
        </w:rPr>
        <w:t>Корисник услуге се обавезује да Пружаоцу услуга плати извршену Услугу динарском дознаком, на следећи начин:</w:t>
      </w:r>
    </w:p>
    <w:p w:rsidR="00B7292E" w:rsidRPr="00B7292E" w:rsidRDefault="00B7292E" w:rsidP="00B7292E">
      <w:pPr>
        <w:autoSpaceDE w:val="0"/>
        <w:autoSpaceDN w:val="0"/>
        <w:adjustRightInd w:val="0"/>
        <w:spacing w:before="0"/>
        <w:ind w:right="-426"/>
        <w:rPr>
          <w:rFonts w:eastAsia="Calibri" w:cs="Arial"/>
          <w:lang w:val="ru-RU" w:eastAsia="hr-HR"/>
        </w:rPr>
      </w:pPr>
      <w:r w:rsidRPr="00B7292E">
        <w:rPr>
          <w:rFonts w:cs="Arial"/>
          <w:lang w:val="ru-RU" w:eastAsia="hr-HR"/>
        </w:rPr>
        <w:t>•</w:t>
      </w:r>
      <w:r w:rsidRPr="00B7292E">
        <w:rPr>
          <w:rFonts w:cs="Arial"/>
          <w:bCs/>
          <w:iCs/>
          <w:color w:val="000000"/>
          <w:lang w:val="sr-Cyrl-CS" w:eastAsia="hr-HR"/>
        </w:rPr>
        <w:t xml:space="preserve"> </w:t>
      </w:r>
      <w:r w:rsidRPr="00B7292E">
        <w:rPr>
          <w:rFonts w:eastAsia="Calibri" w:cs="Arial"/>
          <w:lang w:val="sr-Cyrl-RS"/>
        </w:rPr>
        <w:t>с</w:t>
      </w:r>
      <w:r w:rsidRPr="00B7292E">
        <w:rPr>
          <w:rFonts w:eastAsia="Calibri" w:cs="Arial"/>
        </w:rPr>
        <w:t>укцесивно  у зависности од извршења уговорених услуга</w:t>
      </w:r>
      <w:r w:rsidRPr="00B7292E">
        <w:rPr>
          <w:rFonts w:eastAsia="Calibri" w:cs="Arial"/>
          <w:lang w:val="sr-Cyrl-RS"/>
        </w:rPr>
        <w:t>,</w:t>
      </w:r>
      <w:r w:rsidRPr="00B7292E">
        <w:rPr>
          <w:rFonts w:cs="Arial"/>
          <w:bCs/>
          <w:iCs/>
          <w:color w:val="000000"/>
          <w:lang w:val="sr-Cyrl-RS" w:eastAsia="hr-HR"/>
        </w:rPr>
        <w:t xml:space="preserve"> </w:t>
      </w:r>
      <w:r w:rsidRPr="00B7292E">
        <w:rPr>
          <w:rFonts w:eastAsia="Calibri" w:cs="Arial"/>
          <w:lang w:val="sr-Cyrl-RS" w:eastAsia="hr-HR"/>
        </w:rPr>
        <w:t>у</w:t>
      </w:r>
      <w:r w:rsidRPr="00B7292E">
        <w:rPr>
          <w:rFonts w:eastAsia="Calibri" w:cs="Arial"/>
          <w:lang w:val="ru-RU" w:eastAsia="hr-HR"/>
        </w:rPr>
        <w:t xml:space="preserve"> року до 45 (словима: четрдесетпет) дана од дана пријема  исправног рачуна, издатог на основу прихваћеног и одобреног</w:t>
      </w:r>
      <w:r>
        <w:rPr>
          <w:rFonts w:eastAsia="Calibri" w:cs="Arial"/>
          <w:lang w:val="ru-RU" w:eastAsia="hr-HR"/>
        </w:rPr>
        <w:t xml:space="preserve">  Записника о пруженим услугама или </w:t>
      </w:r>
      <w:r w:rsidRPr="00C861D4">
        <w:rPr>
          <w:rFonts w:cs="Arial"/>
          <w:sz w:val="24"/>
          <w:szCs w:val="24"/>
        </w:rPr>
        <w:t>Превозног</w:t>
      </w:r>
      <w:r w:rsidRPr="00C861D4">
        <w:rPr>
          <w:rFonts w:cs="Arial"/>
          <w:sz w:val="24"/>
          <w:szCs w:val="24"/>
          <w:lang w:val="sl-SI"/>
        </w:rPr>
        <w:t xml:space="preserve"> лист</w:t>
      </w:r>
      <w:r w:rsidRPr="00C861D4">
        <w:rPr>
          <w:rFonts w:cs="Arial"/>
          <w:sz w:val="24"/>
          <w:szCs w:val="24"/>
          <w:lang w:val="sr-Cyrl-RS"/>
        </w:rPr>
        <w:t>а</w:t>
      </w:r>
      <w:r w:rsidRPr="00C861D4">
        <w:rPr>
          <w:rFonts w:cs="Arial"/>
          <w:sz w:val="24"/>
          <w:szCs w:val="24"/>
        </w:rPr>
        <w:t xml:space="preserve"> (превозница)</w:t>
      </w:r>
      <w:r w:rsidR="0045377F">
        <w:rPr>
          <w:rFonts w:cs="Arial"/>
          <w:sz w:val="24"/>
          <w:szCs w:val="24"/>
          <w:lang w:val="sl-SI"/>
        </w:rPr>
        <w:t xml:space="preserve"> потписаног</w:t>
      </w:r>
      <w:r w:rsidRPr="00C861D4">
        <w:rPr>
          <w:rFonts w:cs="Arial"/>
          <w:sz w:val="24"/>
          <w:szCs w:val="24"/>
          <w:lang w:val="sl-SI"/>
        </w:rPr>
        <w:t xml:space="preserve"> од стране </w:t>
      </w:r>
      <w:r w:rsidRPr="00C861D4">
        <w:rPr>
          <w:rFonts w:cs="Arial"/>
          <w:sz w:val="24"/>
          <w:szCs w:val="24"/>
          <w:lang w:val="sr-Cyrl-RS"/>
        </w:rPr>
        <w:t>Пружаоца услуге</w:t>
      </w:r>
      <w:r w:rsidRPr="00C861D4">
        <w:rPr>
          <w:rFonts w:cs="Arial"/>
          <w:iCs/>
          <w:color w:val="000000"/>
          <w:sz w:val="24"/>
          <w:szCs w:val="24"/>
        </w:rPr>
        <w:t xml:space="preserve"> </w:t>
      </w:r>
      <w:r w:rsidRPr="00C861D4">
        <w:rPr>
          <w:rFonts w:cs="Arial"/>
          <w:iCs/>
          <w:color w:val="000000"/>
          <w:sz w:val="24"/>
          <w:szCs w:val="24"/>
          <w:lang w:val="sl-SI"/>
        </w:rPr>
        <w:t>и</w:t>
      </w:r>
      <w:r w:rsidRPr="00C861D4">
        <w:rPr>
          <w:rFonts w:cs="Arial"/>
          <w:iCs/>
          <w:color w:val="000000"/>
          <w:sz w:val="24"/>
          <w:szCs w:val="24"/>
          <w:lang w:val="sr-Cyrl-RS"/>
        </w:rPr>
        <w:t xml:space="preserve"> овлашћеног лица</w:t>
      </w:r>
      <w:r w:rsidRPr="00C861D4">
        <w:rPr>
          <w:rFonts w:cs="Arial"/>
          <w:iCs/>
          <w:color w:val="000000"/>
          <w:sz w:val="24"/>
          <w:szCs w:val="24"/>
          <w:lang w:val="sl-SI"/>
        </w:rPr>
        <w:t xml:space="preserve"> </w:t>
      </w:r>
      <w:r w:rsidRPr="00C861D4">
        <w:rPr>
          <w:rFonts w:cs="Arial"/>
          <w:iCs/>
          <w:color w:val="000000"/>
          <w:sz w:val="24"/>
          <w:szCs w:val="24"/>
          <w:lang w:val="sr-Cyrl-RS"/>
        </w:rPr>
        <w:t>Корисника услуге  –, задуженог за пријем робе</w:t>
      </w:r>
      <w:r w:rsidRPr="00C861D4">
        <w:rPr>
          <w:rFonts w:cs="Arial"/>
          <w:iCs/>
          <w:color w:val="000000"/>
          <w:sz w:val="24"/>
          <w:szCs w:val="24"/>
        </w:rPr>
        <w:t xml:space="preserve">, који садржи </w:t>
      </w:r>
      <w:r w:rsidRPr="00C861D4">
        <w:rPr>
          <w:rFonts w:cs="Arial"/>
          <w:iCs/>
          <w:color w:val="000000"/>
          <w:sz w:val="24"/>
          <w:szCs w:val="24"/>
          <w:lang w:val="sl-SI"/>
        </w:rPr>
        <w:t xml:space="preserve">све битне елементе везано за </w:t>
      </w:r>
      <w:r w:rsidRPr="00C861D4">
        <w:rPr>
          <w:rFonts w:cs="Arial"/>
          <w:iCs/>
          <w:color w:val="000000"/>
          <w:sz w:val="24"/>
          <w:szCs w:val="24"/>
        </w:rPr>
        <w:t xml:space="preserve">релације превоза (километража), </w:t>
      </w:r>
      <w:r w:rsidRPr="00C861D4">
        <w:rPr>
          <w:rFonts w:cs="Arial"/>
          <w:iCs/>
          <w:color w:val="000000"/>
          <w:sz w:val="24"/>
          <w:szCs w:val="24"/>
          <w:lang w:val="sl-SI"/>
        </w:rPr>
        <w:t>коли</w:t>
      </w:r>
      <w:r w:rsidR="0045377F">
        <w:rPr>
          <w:rFonts w:cs="Arial"/>
          <w:iCs/>
          <w:color w:val="000000"/>
          <w:sz w:val="24"/>
          <w:szCs w:val="24"/>
          <w:lang w:val="sl-SI"/>
        </w:rPr>
        <w:t>чину робе која се отпрема</w:t>
      </w:r>
      <w:r w:rsidRPr="00C861D4">
        <w:rPr>
          <w:rFonts w:cs="Arial"/>
          <w:iCs/>
          <w:color w:val="000000"/>
          <w:sz w:val="24"/>
          <w:szCs w:val="24"/>
          <w:lang w:val="sl-SI"/>
        </w:rPr>
        <w:t xml:space="preserve">, потпис, број личне карте и </w:t>
      </w:r>
      <w:r w:rsidRPr="00C861D4">
        <w:rPr>
          <w:rFonts w:cs="Arial"/>
          <w:iCs/>
          <w:color w:val="000000"/>
          <w:sz w:val="24"/>
          <w:szCs w:val="24"/>
          <w:lang w:val="sl-SI"/>
        </w:rPr>
        <w:lastRenderedPageBreak/>
        <w:t xml:space="preserve">место издавања, име и презиме овлашћеног лица </w:t>
      </w:r>
      <w:r w:rsidRPr="00C861D4">
        <w:rPr>
          <w:rFonts w:cs="Arial"/>
          <w:iCs/>
          <w:color w:val="000000"/>
          <w:sz w:val="24"/>
          <w:szCs w:val="24"/>
          <w:lang w:val="sr-Cyrl-RS"/>
        </w:rPr>
        <w:t>Пружаоца услуге</w:t>
      </w:r>
      <w:r w:rsidRPr="00C861D4">
        <w:rPr>
          <w:rFonts w:cs="Arial"/>
          <w:iCs/>
          <w:color w:val="000000"/>
          <w:sz w:val="24"/>
          <w:szCs w:val="24"/>
        </w:rPr>
        <w:t xml:space="preserve"> </w:t>
      </w:r>
      <w:r w:rsidRPr="00C861D4">
        <w:rPr>
          <w:rFonts w:cs="Arial"/>
          <w:iCs/>
          <w:color w:val="000000"/>
          <w:sz w:val="24"/>
          <w:szCs w:val="24"/>
          <w:lang w:val="sl-SI"/>
        </w:rPr>
        <w:t xml:space="preserve">и </w:t>
      </w:r>
      <w:r w:rsidRPr="00C861D4">
        <w:rPr>
          <w:rFonts w:cs="Arial"/>
          <w:iCs/>
          <w:color w:val="000000"/>
          <w:sz w:val="24"/>
          <w:szCs w:val="24"/>
          <w:lang w:val="sr-Cyrl-RS"/>
        </w:rPr>
        <w:t>овлашћеног лица</w:t>
      </w:r>
      <w:r w:rsidRPr="00C861D4">
        <w:rPr>
          <w:rFonts w:cs="Arial"/>
          <w:iCs/>
          <w:color w:val="000000"/>
          <w:sz w:val="24"/>
          <w:szCs w:val="24"/>
          <w:lang w:val="sl-SI"/>
        </w:rPr>
        <w:t xml:space="preserve"> </w:t>
      </w:r>
      <w:r w:rsidRPr="00C861D4">
        <w:rPr>
          <w:rFonts w:cs="Arial"/>
          <w:iCs/>
          <w:color w:val="000000"/>
          <w:sz w:val="24"/>
          <w:szCs w:val="24"/>
          <w:lang w:val="sr-Cyrl-RS"/>
        </w:rPr>
        <w:t>Корисника услуге задуженог за пријем робе</w:t>
      </w:r>
    </w:p>
    <w:p w:rsidR="00B7292E" w:rsidRPr="00B7292E" w:rsidRDefault="00B7292E" w:rsidP="00B7292E">
      <w:pPr>
        <w:autoSpaceDE w:val="0"/>
        <w:autoSpaceDN w:val="0"/>
        <w:adjustRightInd w:val="0"/>
        <w:spacing w:before="0"/>
        <w:ind w:right="-426"/>
        <w:rPr>
          <w:rFonts w:eastAsia="Calibri" w:cs="Arial"/>
          <w:lang w:val="ru-RU" w:eastAsia="hr-HR"/>
        </w:rPr>
      </w:pPr>
      <w:r w:rsidRPr="00B7292E">
        <w:rPr>
          <w:rFonts w:eastAsia="Calibri" w:cs="Arial"/>
          <w:lang w:val="ru-RU" w:eastAsia="hr-HR"/>
        </w:rPr>
        <w:t>Рачун мора да гласи на : Јавно предузеће „Електропривреда Србије“ Београд, Балканска 13, ПИБ 103920327, Огранак ТЕНТ Београд-Обреновац, Богољуба Урошевића Црног 44, 11500 Oбреновац и бити достављен на адресу Наручиоца: Јавно предузеће „Електропривреда Србије“ Београд, огранак ТЕНТ, Богољуба Урошевића Црног 44, 11500 Oбреновац, са обавезним прилозима - Записника о пруженим услугама</w:t>
      </w:r>
      <w:r>
        <w:rPr>
          <w:rFonts w:eastAsia="Calibri" w:cs="Arial"/>
          <w:lang w:val="ru-RU" w:eastAsia="hr-HR"/>
        </w:rPr>
        <w:t xml:space="preserve">/превозница </w:t>
      </w:r>
      <w:r w:rsidRPr="00B7292E">
        <w:rPr>
          <w:rFonts w:eastAsia="Calibri" w:cs="Arial"/>
          <w:lang w:val="ru-RU" w:eastAsia="hr-HR"/>
        </w:rPr>
        <w:t>, са читко написаним именом и презименом и потписом овлашћеног лица Корисника услуге. Пружалац услуге је обавезан да на рачуну/рачунима наведе уговoр на основу којег се рачун издаје (број и датум).</w:t>
      </w:r>
    </w:p>
    <w:p w:rsidR="00B7292E" w:rsidRDefault="00B7292E" w:rsidP="00B7292E">
      <w:pPr>
        <w:autoSpaceDE w:val="0"/>
        <w:autoSpaceDN w:val="0"/>
        <w:adjustRightInd w:val="0"/>
        <w:spacing w:before="0"/>
        <w:ind w:right="-426"/>
        <w:rPr>
          <w:rFonts w:eastAsia="Calibri" w:cs="Arial"/>
          <w:lang w:val="ru-RU" w:eastAsia="hr-HR"/>
        </w:rPr>
      </w:pPr>
      <w:r w:rsidRPr="00B7292E">
        <w:rPr>
          <w:rFonts w:eastAsia="Calibri" w:cs="Arial"/>
          <w:lang w:val="ru-RU" w:eastAsia="hr-HR"/>
        </w:rPr>
        <w:t>Рачун који није издат у складу са уговреним условима, неће бити исправан и биће враћен изабраном пружаоцу услуге.</w:t>
      </w:r>
    </w:p>
    <w:p w:rsidR="004362C3" w:rsidRDefault="004362C3" w:rsidP="00B7292E">
      <w:pPr>
        <w:autoSpaceDE w:val="0"/>
        <w:autoSpaceDN w:val="0"/>
        <w:adjustRightInd w:val="0"/>
        <w:spacing w:before="0"/>
        <w:ind w:right="-426"/>
        <w:rPr>
          <w:rFonts w:eastAsia="Calibri" w:cs="Arial"/>
          <w:lang w:val="ru-RU" w:eastAsia="hr-HR"/>
        </w:rPr>
      </w:pPr>
    </w:p>
    <w:p w:rsidR="004362C3" w:rsidRPr="004362C3" w:rsidRDefault="004362C3" w:rsidP="004362C3">
      <w:pPr>
        <w:tabs>
          <w:tab w:val="left" w:pos="567"/>
        </w:tabs>
        <w:spacing w:before="0"/>
        <w:rPr>
          <w:rFonts w:cs="Arial"/>
          <w:b/>
          <w:sz w:val="24"/>
          <w:szCs w:val="24"/>
        </w:rPr>
      </w:pPr>
      <w:r w:rsidRPr="004362C3">
        <w:rPr>
          <w:rFonts w:cs="Arial"/>
          <w:b/>
          <w:sz w:val="24"/>
          <w:szCs w:val="24"/>
        </w:rPr>
        <w:t xml:space="preserve">ОБАВЕЗЕ КОРИСНИКА УСЛУГЕ </w:t>
      </w:r>
    </w:p>
    <w:p w:rsidR="004362C3" w:rsidRPr="004362C3" w:rsidRDefault="004362C3" w:rsidP="004362C3">
      <w:pPr>
        <w:tabs>
          <w:tab w:val="left" w:pos="567"/>
        </w:tabs>
        <w:spacing w:before="0"/>
        <w:rPr>
          <w:rFonts w:cs="Arial"/>
          <w:b/>
          <w:sz w:val="24"/>
          <w:szCs w:val="24"/>
        </w:rPr>
      </w:pPr>
    </w:p>
    <w:p w:rsidR="004362C3" w:rsidRPr="004362C3" w:rsidRDefault="004362C3" w:rsidP="004362C3">
      <w:pPr>
        <w:tabs>
          <w:tab w:val="left" w:pos="567"/>
        </w:tabs>
        <w:spacing w:before="0"/>
        <w:jc w:val="center"/>
        <w:rPr>
          <w:rFonts w:cs="Arial"/>
          <w:sz w:val="24"/>
          <w:szCs w:val="24"/>
        </w:rPr>
      </w:pPr>
      <w:r w:rsidRPr="004362C3">
        <w:rPr>
          <w:rFonts w:cs="Arial"/>
          <w:b/>
          <w:sz w:val="24"/>
          <w:szCs w:val="24"/>
        </w:rPr>
        <w:t xml:space="preserve">Члан </w:t>
      </w:r>
      <w:r w:rsidRPr="004362C3">
        <w:rPr>
          <w:rFonts w:cs="Arial"/>
          <w:b/>
          <w:sz w:val="24"/>
          <w:szCs w:val="24"/>
          <w:lang w:val="sr-Cyrl-RS"/>
        </w:rPr>
        <w:t>5</w:t>
      </w:r>
      <w:r w:rsidRPr="004362C3">
        <w:rPr>
          <w:rFonts w:cs="Arial"/>
          <w:sz w:val="24"/>
          <w:szCs w:val="24"/>
        </w:rPr>
        <w:t>.</w:t>
      </w:r>
    </w:p>
    <w:p w:rsidR="004362C3" w:rsidRPr="004362C3" w:rsidRDefault="004362C3" w:rsidP="004362C3">
      <w:pPr>
        <w:tabs>
          <w:tab w:val="left" w:pos="567"/>
        </w:tabs>
        <w:spacing w:before="0"/>
        <w:rPr>
          <w:rFonts w:cs="Arial"/>
          <w:sz w:val="24"/>
          <w:szCs w:val="24"/>
        </w:rPr>
      </w:pPr>
    </w:p>
    <w:p w:rsidR="004362C3" w:rsidRPr="004362C3" w:rsidRDefault="004362C3" w:rsidP="004362C3">
      <w:pPr>
        <w:suppressAutoHyphens/>
        <w:spacing w:before="0"/>
        <w:rPr>
          <w:rFonts w:cs="Arial"/>
          <w:sz w:val="24"/>
          <w:szCs w:val="20"/>
          <w:lang w:val="sr-Cyrl-RS" w:eastAsia="ar-SA"/>
        </w:rPr>
      </w:pPr>
      <w:r w:rsidRPr="004362C3">
        <w:rPr>
          <w:rFonts w:cs="Arial"/>
          <w:iCs/>
          <w:color w:val="000000"/>
          <w:sz w:val="24"/>
          <w:szCs w:val="20"/>
          <w:lang w:val="sr-Cyrl-RS" w:eastAsia="ar-SA"/>
        </w:rPr>
        <w:t>Корисник услуге</w:t>
      </w:r>
      <w:r w:rsidRPr="004362C3">
        <w:rPr>
          <w:rFonts w:cs="Arial"/>
          <w:sz w:val="24"/>
          <w:szCs w:val="20"/>
          <w:lang w:val="am-ET" w:eastAsia="ar-SA"/>
        </w:rPr>
        <w:t xml:space="preserve"> ангажује транспортне капацитете </w:t>
      </w:r>
      <w:r w:rsidRPr="004362C3">
        <w:rPr>
          <w:rFonts w:cs="Arial"/>
          <w:sz w:val="24"/>
          <w:szCs w:val="20"/>
          <w:lang w:val="sr-Cyrl-RS" w:eastAsia="ar-SA"/>
        </w:rPr>
        <w:t>Пружаоца услуге</w:t>
      </w:r>
      <w:r w:rsidRPr="004362C3">
        <w:rPr>
          <w:rFonts w:cs="Arial"/>
          <w:sz w:val="24"/>
          <w:szCs w:val="20"/>
          <w:lang w:val="am-ET" w:eastAsia="ar-SA"/>
        </w:rPr>
        <w:t xml:space="preserve"> путем појединачног писаног налога (диспозиције)</w:t>
      </w:r>
      <w:r w:rsidRPr="004362C3">
        <w:rPr>
          <w:rFonts w:cs="Arial"/>
          <w:sz w:val="24"/>
          <w:szCs w:val="20"/>
          <w:lang w:val="sr-Cyrl-RS" w:eastAsia="ar-SA"/>
        </w:rPr>
        <w:t>.</w:t>
      </w:r>
    </w:p>
    <w:p w:rsidR="004362C3" w:rsidRPr="004362C3" w:rsidRDefault="004362C3" w:rsidP="004362C3">
      <w:pPr>
        <w:suppressAutoHyphens/>
        <w:spacing w:before="0"/>
        <w:rPr>
          <w:rFonts w:cs="Arial"/>
          <w:sz w:val="24"/>
          <w:szCs w:val="20"/>
          <w:lang w:val="sr-Cyrl-RS" w:eastAsia="ar-SA"/>
        </w:rPr>
      </w:pPr>
    </w:p>
    <w:p w:rsidR="004362C3" w:rsidRPr="004362C3" w:rsidRDefault="004362C3" w:rsidP="004362C3">
      <w:pPr>
        <w:suppressAutoHyphens/>
        <w:spacing w:before="0"/>
        <w:rPr>
          <w:rFonts w:cs="Arial"/>
          <w:sz w:val="24"/>
          <w:szCs w:val="20"/>
          <w:lang w:val="am-ET" w:eastAsia="ar-SA"/>
        </w:rPr>
      </w:pPr>
      <w:r w:rsidRPr="004362C3">
        <w:rPr>
          <w:rFonts w:cs="Arial"/>
          <w:iCs/>
          <w:color w:val="000000"/>
          <w:sz w:val="24"/>
          <w:szCs w:val="20"/>
          <w:lang w:val="sr-Cyrl-RS" w:eastAsia="ar-SA"/>
        </w:rPr>
        <w:t>Корисник услуге</w:t>
      </w:r>
      <w:r w:rsidRPr="004362C3">
        <w:rPr>
          <w:rFonts w:cs="Arial"/>
          <w:sz w:val="24"/>
          <w:szCs w:val="20"/>
          <w:lang w:val="sr-Cyrl-RS" w:eastAsia="ar-SA"/>
        </w:rPr>
        <w:t xml:space="preserve"> </w:t>
      </w:r>
      <w:r w:rsidRPr="004362C3">
        <w:rPr>
          <w:rFonts w:cs="Arial"/>
          <w:sz w:val="24"/>
          <w:szCs w:val="20"/>
          <w:lang w:val="am-ET" w:eastAsia="ar-SA"/>
        </w:rPr>
        <w:t xml:space="preserve">је у обавези да налог из става 1. овог члана достави </w:t>
      </w:r>
      <w:r w:rsidRPr="004362C3">
        <w:rPr>
          <w:rFonts w:cs="Arial"/>
          <w:sz w:val="24"/>
          <w:szCs w:val="20"/>
          <w:lang w:val="sr-Cyrl-RS" w:eastAsia="ar-SA"/>
        </w:rPr>
        <w:t>Пружаоцу услуге</w:t>
      </w:r>
      <w:r w:rsidRPr="004362C3">
        <w:rPr>
          <w:rFonts w:cs="Arial"/>
          <w:sz w:val="24"/>
          <w:szCs w:val="20"/>
          <w:lang w:val="am-ET" w:eastAsia="ar-SA"/>
        </w:rPr>
        <w:t xml:space="preserve"> најкасније у року до 24</w:t>
      </w:r>
      <w:r w:rsidRPr="004362C3">
        <w:rPr>
          <w:rFonts w:cs="Arial"/>
          <w:sz w:val="24"/>
          <w:szCs w:val="20"/>
          <w:lang w:val="sr-Cyrl-RS" w:eastAsia="ar-SA"/>
        </w:rPr>
        <w:t xml:space="preserve"> (словима: двадесетчетири)</w:t>
      </w:r>
      <w:r w:rsidRPr="004362C3">
        <w:rPr>
          <w:rFonts w:cs="Arial"/>
          <w:sz w:val="24"/>
          <w:szCs w:val="20"/>
          <w:lang w:val="am-ET" w:eastAsia="ar-SA"/>
        </w:rPr>
        <w:t xml:space="preserve"> часа пре планиране испоруке. </w:t>
      </w:r>
    </w:p>
    <w:p w:rsidR="004362C3" w:rsidRPr="004362C3" w:rsidRDefault="004362C3" w:rsidP="004362C3">
      <w:pPr>
        <w:suppressAutoHyphens/>
        <w:spacing w:before="0"/>
        <w:rPr>
          <w:rFonts w:cs="Arial"/>
          <w:sz w:val="24"/>
          <w:szCs w:val="20"/>
          <w:lang w:val="am-ET" w:eastAsia="ar-SA"/>
        </w:rPr>
      </w:pPr>
    </w:p>
    <w:p w:rsidR="004362C3" w:rsidRPr="004362C3" w:rsidRDefault="004362C3" w:rsidP="004362C3">
      <w:pPr>
        <w:suppressAutoHyphens/>
        <w:spacing w:before="0"/>
        <w:rPr>
          <w:rFonts w:ascii="Nyala" w:hAnsi="Nyala" w:cs="Arial"/>
          <w:sz w:val="24"/>
          <w:szCs w:val="20"/>
          <w:lang w:val="am-ET" w:eastAsia="ar-SA"/>
        </w:rPr>
      </w:pPr>
      <w:r w:rsidRPr="004362C3">
        <w:rPr>
          <w:rFonts w:cs="Arial"/>
          <w:sz w:val="24"/>
          <w:szCs w:val="20"/>
          <w:lang w:val="am-ET" w:eastAsia="ar-SA"/>
        </w:rPr>
        <w:t>Писани налог из става 1. овог члана садржи: врсту и количину робе</w:t>
      </w:r>
      <w:r w:rsidRPr="004362C3">
        <w:rPr>
          <w:rFonts w:cs="Arial"/>
          <w:sz w:val="24"/>
          <w:szCs w:val="20"/>
          <w:lang w:val="sr-Cyrl-RS" w:eastAsia="ar-SA"/>
        </w:rPr>
        <w:t>,</w:t>
      </w:r>
      <w:r w:rsidRPr="004362C3">
        <w:rPr>
          <w:rFonts w:cs="Arial"/>
          <w:sz w:val="24"/>
          <w:szCs w:val="20"/>
          <w:lang w:val="am-ET" w:eastAsia="ar-SA"/>
        </w:rPr>
        <w:t xml:space="preserve"> чији се превоз врши, место утовара робе, одредишно место код </w:t>
      </w:r>
      <w:r w:rsidRPr="004362C3">
        <w:rPr>
          <w:rFonts w:cs="Arial"/>
          <w:iCs/>
          <w:color w:val="000000"/>
          <w:sz w:val="24"/>
          <w:szCs w:val="20"/>
          <w:lang w:val="sr-Cyrl-RS" w:eastAsia="ar-SA"/>
        </w:rPr>
        <w:t>Корисника услуге</w:t>
      </w:r>
      <w:r w:rsidRPr="004362C3">
        <w:rPr>
          <w:rFonts w:cs="Arial"/>
          <w:sz w:val="24"/>
          <w:szCs w:val="20"/>
          <w:lang w:val="sr-Cyrl-RS" w:eastAsia="ar-SA"/>
        </w:rPr>
        <w:t xml:space="preserve"> - Огранака </w:t>
      </w:r>
      <w:r w:rsidRPr="004362C3">
        <w:rPr>
          <w:rFonts w:cs="Arial"/>
          <w:iCs/>
          <w:color w:val="000000"/>
          <w:sz w:val="24"/>
          <w:szCs w:val="20"/>
          <w:lang w:val="sr-Cyrl-RS" w:eastAsia="ar-SA"/>
        </w:rPr>
        <w:t>Корисника услуге</w:t>
      </w:r>
      <w:r w:rsidRPr="004362C3">
        <w:rPr>
          <w:rFonts w:cs="Arial"/>
          <w:sz w:val="24"/>
          <w:szCs w:val="20"/>
          <w:lang w:val="sr-Cyrl-RS" w:eastAsia="ar-SA"/>
        </w:rPr>
        <w:t xml:space="preserve"> и </w:t>
      </w:r>
      <w:r w:rsidRPr="004362C3">
        <w:rPr>
          <w:rFonts w:cs="Arial"/>
          <w:sz w:val="24"/>
          <w:szCs w:val="20"/>
          <w:lang w:val="am-ET" w:eastAsia="ar-SA"/>
        </w:rPr>
        <w:t>време превоза.</w:t>
      </w:r>
    </w:p>
    <w:p w:rsidR="004362C3" w:rsidRPr="004362C3" w:rsidRDefault="004362C3" w:rsidP="004362C3">
      <w:pPr>
        <w:tabs>
          <w:tab w:val="left" w:pos="567"/>
        </w:tabs>
        <w:spacing w:before="0"/>
        <w:jc w:val="center"/>
        <w:rPr>
          <w:rFonts w:cs="Arial"/>
          <w:b/>
          <w:sz w:val="24"/>
          <w:szCs w:val="24"/>
        </w:rPr>
      </w:pPr>
    </w:p>
    <w:p w:rsidR="004362C3" w:rsidRPr="004362C3" w:rsidRDefault="004362C3" w:rsidP="004362C3">
      <w:pPr>
        <w:tabs>
          <w:tab w:val="left" w:pos="567"/>
        </w:tabs>
        <w:spacing w:before="0"/>
        <w:jc w:val="center"/>
        <w:rPr>
          <w:rFonts w:cs="Arial"/>
          <w:b/>
          <w:sz w:val="24"/>
          <w:szCs w:val="24"/>
        </w:rPr>
      </w:pPr>
    </w:p>
    <w:p w:rsidR="004362C3" w:rsidRPr="004362C3" w:rsidRDefault="004362C3" w:rsidP="004362C3">
      <w:pPr>
        <w:tabs>
          <w:tab w:val="left" w:pos="567"/>
        </w:tabs>
        <w:spacing w:before="0"/>
        <w:jc w:val="center"/>
        <w:rPr>
          <w:rFonts w:cs="Arial"/>
          <w:sz w:val="24"/>
          <w:szCs w:val="24"/>
        </w:rPr>
      </w:pPr>
      <w:r w:rsidRPr="004362C3">
        <w:rPr>
          <w:rFonts w:cs="Arial"/>
          <w:b/>
          <w:sz w:val="24"/>
          <w:szCs w:val="24"/>
        </w:rPr>
        <w:t xml:space="preserve">Члан </w:t>
      </w:r>
      <w:r w:rsidRPr="004362C3">
        <w:rPr>
          <w:rFonts w:cs="Arial"/>
          <w:b/>
          <w:sz w:val="24"/>
          <w:szCs w:val="24"/>
          <w:lang w:val="sr-Cyrl-RS"/>
        </w:rPr>
        <w:t>6</w:t>
      </w:r>
      <w:r w:rsidRPr="004362C3">
        <w:rPr>
          <w:rFonts w:cs="Arial"/>
          <w:sz w:val="24"/>
          <w:szCs w:val="24"/>
        </w:rPr>
        <w:t>.</w:t>
      </w:r>
    </w:p>
    <w:p w:rsidR="004362C3" w:rsidRPr="004362C3" w:rsidRDefault="004362C3" w:rsidP="004362C3">
      <w:pPr>
        <w:suppressAutoHyphens/>
        <w:spacing w:before="0"/>
        <w:rPr>
          <w:rFonts w:ascii="Nyala" w:hAnsi="Nyala" w:cs="Arial"/>
          <w:sz w:val="24"/>
          <w:szCs w:val="20"/>
          <w:lang w:val="am-ET" w:eastAsia="ar-SA"/>
        </w:rPr>
      </w:pPr>
    </w:p>
    <w:p w:rsidR="004362C3" w:rsidRPr="004362C3" w:rsidRDefault="004362C3" w:rsidP="004362C3">
      <w:pPr>
        <w:tabs>
          <w:tab w:val="center" w:pos="5233"/>
        </w:tabs>
        <w:spacing w:before="0"/>
        <w:rPr>
          <w:rFonts w:cs="Arial"/>
          <w:sz w:val="24"/>
          <w:szCs w:val="24"/>
          <w:lang w:val="sr-Cyrl-CS" w:eastAsia="sr-Latn-CS"/>
        </w:rPr>
      </w:pPr>
      <w:r w:rsidRPr="004362C3">
        <w:rPr>
          <w:rFonts w:cs="Arial"/>
          <w:sz w:val="24"/>
          <w:szCs w:val="20"/>
          <w:lang w:val="sr-Cyrl-RS" w:eastAsia="ar-SA"/>
        </w:rPr>
        <w:t>Корисник услуге</w:t>
      </w:r>
      <w:r w:rsidRPr="004362C3">
        <w:rPr>
          <w:rFonts w:cs="Arial"/>
          <w:sz w:val="24"/>
          <w:szCs w:val="24"/>
          <w:lang w:val="sl-SI" w:eastAsia="sr-Latn-CS"/>
        </w:rPr>
        <w:t xml:space="preserve"> </w:t>
      </w:r>
      <w:r w:rsidRPr="004362C3">
        <w:rPr>
          <w:rFonts w:cs="Arial"/>
          <w:sz w:val="24"/>
          <w:szCs w:val="24"/>
          <w:lang w:val="sr-Cyrl-RS" w:eastAsia="sr-Latn-CS"/>
        </w:rPr>
        <w:t xml:space="preserve">је </w:t>
      </w:r>
      <w:r w:rsidRPr="004362C3">
        <w:rPr>
          <w:rFonts w:cs="Arial"/>
          <w:sz w:val="24"/>
          <w:szCs w:val="24"/>
          <w:lang w:val="sl-SI" w:eastAsia="sr-Latn-CS"/>
        </w:rPr>
        <w:t>дужан да спроведе организацију рада којом ће се обезбедити</w:t>
      </w:r>
      <w:r>
        <w:rPr>
          <w:rFonts w:cs="Arial"/>
          <w:sz w:val="24"/>
          <w:szCs w:val="24"/>
          <w:lang w:val="sr-Cyrl-RS" w:eastAsia="sr-Latn-CS"/>
        </w:rPr>
        <w:t xml:space="preserve"> </w:t>
      </w:r>
      <w:r w:rsidRPr="004362C3">
        <w:rPr>
          <w:rFonts w:cs="Arial"/>
          <w:sz w:val="24"/>
          <w:szCs w:val="24"/>
          <w:lang w:val="sl-SI" w:eastAsia="sr-Latn-CS"/>
        </w:rPr>
        <w:t xml:space="preserve"> пријем</w:t>
      </w:r>
      <w:r w:rsidRPr="004362C3">
        <w:rPr>
          <w:rFonts w:cs="Arial"/>
          <w:color w:val="000000"/>
          <w:sz w:val="24"/>
          <w:szCs w:val="24"/>
          <w:lang w:val="sr-Cyrl-CS" w:eastAsia="sr-Latn-CS"/>
        </w:rPr>
        <w:t xml:space="preserve"> Уља за ложење –</w:t>
      </w:r>
      <w:r w:rsidRPr="004362C3">
        <w:rPr>
          <w:rFonts w:cs="Arial"/>
          <w:color w:val="000000"/>
          <w:sz w:val="24"/>
          <w:szCs w:val="24"/>
          <w:lang w:val="sr-Latn-CS" w:eastAsia="sr-Latn-CS"/>
        </w:rPr>
        <w:t>S</w:t>
      </w:r>
      <w:r w:rsidRPr="004362C3">
        <w:rPr>
          <w:rFonts w:cs="Arial"/>
          <w:color w:val="000000"/>
          <w:sz w:val="24"/>
          <w:szCs w:val="24"/>
          <w:lang w:val="sr-Cyrl-RS" w:eastAsia="sr-Latn-CS"/>
        </w:rPr>
        <w:t>/</w:t>
      </w:r>
      <w:r w:rsidRPr="004362C3">
        <w:rPr>
          <w:rFonts w:cs="Arial"/>
          <w:color w:val="000000"/>
          <w:sz w:val="24"/>
          <w:szCs w:val="24"/>
          <w:lang w:val="sr-Latn-RS" w:eastAsia="sr-Latn-CS"/>
        </w:rPr>
        <w:t>NSGS</w:t>
      </w:r>
      <w:r>
        <w:rPr>
          <w:rFonts w:cs="Arial"/>
          <w:sz w:val="24"/>
          <w:szCs w:val="24"/>
          <w:lang w:val="sr-Cyrl-CS" w:eastAsia="sr-Latn-CS"/>
        </w:rPr>
        <w:t xml:space="preserve">, </w:t>
      </w:r>
      <w:r w:rsidRPr="004362C3">
        <w:rPr>
          <w:rFonts w:cs="Arial"/>
          <w:sz w:val="24"/>
          <w:szCs w:val="24"/>
          <w:lang w:val="sr-Cyrl-RS"/>
        </w:rPr>
        <w:t xml:space="preserve">пријем </w:t>
      </w:r>
      <w:r w:rsidRPr="004362C3">
        <w:rPr>
          <w:rFonts w:cs="Arial"/>
          <w:sz w:val="24"/>
          <w:szCs w:val="24"/>
        </w:rPr>
        <w:t>средњ</w:t>
      </w:r>
      <w:r w:rsidRPr="004362C3">
        <w:rPr>
          <w:rFonts w:cs="Arial"/>
          <w:sz w:val="24"/>
          <w:szCs w:val="24"/>
          <w:lang w:val="sr-Cyrl-RS"/>
        </w:rPr>
        <w:t xml:space="preserve">их </w:t>
      </w:r>
      <w:r w:rsidRPr="004362C3">
        <w:rPr>
          <w:rFonts w:cs="Arial"/>
          <w:sz w:val="24"/>
          <w:szCs w:val="24"/>
        </w:rPr>
        <w:t>дестилат</w:t>
      </w:r>
      <w:r w:rsidRPr="004362C3">
        <w:rPr>
          <w:rFonts w:cs="Arial"/>
          <w:sz w:val="24"/>
          <w:szCs w:val="24"/>
          <w:lang w:val="sr-Cyrl-RS"/>
        </w:rPr>
        <w:t>а</w:t>
      </w:r>
      <w:r w:rsidRPr="004362C3">
        <w:rPr>
          <w:rFonts w:cs="Arial"/>
          <w:sz w:val="24"/>
          <w:szCs w:val="24"/>
        </w:rPr>
        <w:t xml:space="preserve"> (</w:t>
      </w:r>
      <w:r w:rsidRPr="004362C3">
        <w:rPr>
          <w:rFonts w:cs="Arial"/>
          <w:sz w:val="24"/>
          <w:szCs w:val="24"/>
          <w:lang w:val="sr-Latn-CS" w:eastAsia="sr-Latn-CS"/>
        </w:rPr>
        <w:t>EVRO DIZEL</w:t>
      </w:r>
      <w:r w:rsidRPr="004362C3">
        <w:rPr>
          <w:rFonts w:cs="Arial"/>
          <w:sz w:val="24"/>
          <w:szCs w:val="24"/>
          <w:lang w:val="sr-Cyrl-CS"/>
        </w:rPr>
        <w:t xml:space="preserve">, </w:t>
      </w:r>
      <w:r w:rsidRPr="004362C3">
        <w:rPr>
          <w:rFonts w:cs="Arial"/>
          <w:sz w:val="24"/>
          <w:szCs w:val="24"/>
          <w:lang w:val="sr-Cyrl-CS" w:eastAsia="sr-Latn-CS"/>
        </w:rPr>
        <w:t>Гасно у</w:t>
      </w:r>
      <w:r w:rsidRPr="004362C3">
        <w:rPr>
          <w:rFonts w:cs="Arial"/>
          <w:sz w:val="24"/>
          <w:szCs w:val="24"/>
          <w:lang w:val="sr-Latn-CS" w:eastAsia="sr-Latn-CS"/>
        </w:rPr>
        <w:t>ље e</w:t>
      </w:r>
      <w:r w:rsidRPr="004362C3">
        <w:rPr>
          <w:rFonts w:cs="Arial"/>
          <w:sz w:val="24"/>
          <w:szCs w:val="24"/>
          <w:lang w:val="sr-Cyrl-CS" w:eastAsia="sr-Latn-CS"/>
        </w:rPr>
        <w:t>кстра лако</w:t>
      </w:r>
      <w:r w:rsidRPr="004362C3">
        <w:rPr>
          <w:rFonts w:cs="Arial"/>
          <w:sz w:val="24"/>
          <w:szCs w:val="24"/>
          <w:lang w:val="sr-Latn-CS" w:eastAsia="sr-Latn-CS"/>
        </w:rPr>
        <w:t xml:space="preserve"> </w:t>
      </w:r>
      <w:r w:rsidRPr="004362C3">
        <w:rPr>
          <w:rFonts w:cs="Arial"/>
          <w:sz w:val="24"/>
          <w:szCs w:val="24"/>
          <w:lang w:val="sr-Latn-RS" w:eastAsia="sr-Latn-CS"/>
        </w:rPr>
        <w:t xml:space="preserve">EVRO </w:t>
      </w:r>
      <w:r w:rsidRPr="004362C3">
        <w:rPr>
          <w:rFonts w:cs="Arial"/>
          <w:sz w:val="24"/>
          <w:szCs w:val="24"/>
          <w:lang w:val="sr-Latn-CS" w:eastAsia="sr-Latn-CS"/>
        </w:rPr>
        <w:t>EL</w:t>
      </w:r>
      <w:r w:rsidRPr="004362C3">
        <w:rPr>
          <w:rFonts w:cs="Arial"/>
          <w:sz w:val="24"/>
          <w:szCs w:val="24"/>
          <w:lang w:val="sr-Cyrl-RS" w:eastAsia="sr-Latn-CS"/>
        </w:rPr>
        <w:t xml:space="preserve">, </w:t>
      </w:r>
      <w:r w:rsidRPr="004362C3">
        <w:rPr>
          <w:rFonts w:cs="Arial"/>
          <w:sz w:val="24"/>
          <w:szCs w:val="24"/>
          <w:lang w:val="sr-Cyrl-CS"/>
        </w:rPr>
        <w:t xml:space="preserve"> </w:t>
      </w:r>
      <w:r w:rsidRPr="004362C3">
        <w:rPr>
          <w:rFonts w:cs="Arial"/>
          <w:sz w:val="24"/>
          <w:szCs w:val="24"/>
          <w:lang w:val="sr-Cyrl-RS"/>
        </w:rPr>
        <w:t xml:space="preserve">) </w:t>
      </w:r>
      <w:r w:rsidRPr="004362C3">
        <w:rPr>
          <w:rFonts w:cs="Arial"/>
          <w:iCs/>
          <w:sz w:val="24"/>
          <w:szCs w:val="24"/>
        </w:rPr>
        <w:t>до 1</w:t>
      </w:r>
      <w:r w:rsidRPr="004362C3">
        <w:rPr>
          <w:rFonts w:cs="Arial"/>
          <w:iCs/>
          <w:sz w:val="24"/>
          <w:szCs w:val="24"/>
          <w:lang w:val="sr-Cyrl-RS"/>
        </w:rPr>
        <w:t>4</w:t>
      </w:r>
      <w:r w:rsidRPr="004362C3">
        <w:rPr>
          <w:rFonts w:cs="Arial"/>
          <w:iCs/>
          <w:sz w:val="24"/>
          <w:szCs w:val="24"/>
        </w:rPr>
        <w:t>,00 часова.</w:t>
      </w:r>
    </w:p>
    <w:p w:rsidR="004362C3" w:rsidRPr="004362C3" w:rsidRDefault="004362C3" w:rsidP="004362C3">
      <w:pPr>
        <w:tabs>
          <w:tab w:val="left" w:pos="567"/>
        </w:tabs>
        <w:spacing w:before="0"/>
        <w:rPr>
          <w:rFonts w:cs="Arial"/>
          <w:b/>
          <w:sz w:val="24"/>
          <w:szCs w:val="24"/>
        </w:rPr>
      </w:pPr>
    </w:p>
    <w:p w:rsidR="004362C3" w:rsidRPr="004362C3" w:rsidRDefault="004362C3" w:rsidP="004362C3">
      <w:pPr>
        <w:tabs>
          <w:tab w:val="left" w:pos="567"/>
        </w:tabs>
        <w:spacing w:before="0"/>
        <w:rPr>
          <w:rFonts w:cs="Arial"/>
          <w:b/>
          <w:sz w:val="24"/>
          <w:szCs w:val="24"/>
        </w:rPr>
      </w:pPr>
    </w:p>
    <w:p w:rsidR="004362C3" w:rsidRPr="004362C3" w:rsidRDefault="004362C3" w:rsidP="004362C3">
      <w:pPr>
        <w:tabs>
          <w:tab w:val="left" w:pos="567"/>
        </w:tabs>
        <w:spacing w:before="0"/>
        <w:rPr>
          <w:rFonts w:cs="Arial"/>
          <w:b/>
          <w:sz w:val="24"/>
          <w:szCs w:val="24"/>
        </w:rPr>
      </w:pPr>
      <w:r w:rsidRPr="004362C3">
        <w:rPr>
          <w:rFonts w:cs="Arial"/>
          <w:b/>
          <w:sz w:val="24"/>
          <w:szCs w:val="24"/>
        </w:rPr>
        <w:t>ОБАВЕЗЕ ПРУЖАОЦА УСЛУГЕ</w:t>
      </w:r>
    </w:p>
    <w:p w:rsidR="004362C3" w:rsidRPr="004362C3" w:rsidRDefault="004362C3" w:rsidP="004362C3">
      <w:pPr>
        <w:tabs>
          <w:tab w:val="left" w:pos="567"/>
        </w:tabs>
        <w:spacing w:before="0"/>
        <w:jc w:val="center"/>
        <w:rPr>
          <w:rFonts w:cs="Arial"/>
          <w:sz w:val="24"/>
          <w:szCs w:val="24"/>
        </w:rPr>
      </w:pPr>
      <w:r w:rsidRPr="004362C3">
        <w:rPr>
          <w:rFonts w:cs="Arial"/>
          <w:b/>
          <w:sz w:val="24"/>
          <w:szCs w:val="24"/>
        </w:rPr>
        <w:t xml:space="preserve">Члан </w:t>
      </w:r>
      <w:r w:rsidRPr="004362C3">
        <w:rPr>
          <w:rFonts w:cs="Arial"/>
          <w:b/>
          <w:sz w:val="24"/>
          <w:szCs w:val="24"/>
          <w:lang w:val="sr-Cyrl-RS"/>
        </w:rPr>
        <w:t>7</w:t>
      </w:r>
      <w:r w:rsidRPr="004362C3">
        <w:rPr>
          <w:rFonts w:cs="Arial"/>
          <w:sz w:val="24"/>
          <w:szCs w:val="24"/>
        </w:rPr>
        <w:t>.</w:t>
      </w:r>
    </w:p>
    <w:p w:rsidR="004362C3" w:rsidRPr="004362C3" w:rsidRDefault="004362C3" w:rsidP="004362C3">
      <w:pPr>
        <w:tabs>
          <w:tab w:val="left" w:pos="567"/>
        </w:tabs>
        <w:spacing w:before="0"/>
        <w:jc w:val="center"/>
        <w:rPr>
          <w:rFonts w:cs="Arial"/>
          <w:sz w:val="24"/>
          <w:szCs w:val="24"/>
        </w:rPr>
      </w:pPr>
    </w:p>
    <w:p w:rsidR="004362C3" w:rsidRPr="004362C3" w:rsidRDefault="004362C3" w:rsidP="004362C3">
      <w:pPr>
        <w:rPr>
          <w:rFonts w:cs="Arial"/>
          <w:sz w:val="24"/>
          <w:szCs w:val="24"/>
          <w:lang w:val="sr-Latn-CS"/>
        </w:rPr>
      </w:pPr>
      <w:r w:rsidRPr="004362C3">
        <w:rPr>
          <w:rFonts w:cs="Arial"/>
          <w:sz w:val="24"/>
          <w:szCs w:val="24"/>
        </w:rPr>
        <w:t xml:space="preserve">Пружалац услуге се обавезује да </w:t>
      </w:r>
      <w:proofErr w:type="gramStart"/>
      <w:r w:rsidRPr="004362C3">
        <w:rPr>
          <w:rFonts w:cs="Arial"/>
          <w:sz w:val="24"/>
          <w:szCs w:val="24"/>
          <w:lang w:val="sr-Cyrl-RS"/>
        </w:rPr>
        <w:t xml:space="preserve">Услугу  </w:t>
      </w:r>
      <w:r w:rsidRPr="004362C3">
        <w:rPr>
          <w:rFonts w:cs="Arial"/>
          <w:sz w:val="24"/>
          <w:szCs w:val="24"/>
        </w:rPr>
        <w:t>из</w:t>
      </w:r>
      <w:proofErr w:type="gramEnd"/>
      <w:r w:rsidRPr="004362C3">
        <w:rPr>
          <w:rFonts w:cs="Arial"/>
          <w:sz w:val="24"/>
          <w:szCs w:val="24"/>
        </w:rPr>
        <w:t xml:space="preserve"> члана </w:t>
      </w:r>
      <w:r w:rsidRPr="004362C3">
        <w:rPr>
          <w:rFonts w:cs="Arial"/>
          <w:sz w:val="24"/>
          <w:szCs w:val="24"/>
          <w:lang w:val="sr-Cyrl-RS"/>
        </w:rPr>
        <w:t>1</w:t>
      </w:r>
      <w:r w:rsidRPr="004362C3">
        <w:rPr>
          <w:rFonts w:cs="Arial"/>
          <w:sz w:val="24"/>
          <w:szCs w:val="24"/>
        </w:rPr>
        <w:t xml:space="preserve">. </w:t>
      </w:r>
      <w:proofErr w:type="gramStart"/>
      <w:r w:rsidRPr="004362C3">
        <w:rPr>
          <w:rFonts w:cs="Arial"/>
          <w:sz w:val="24"/>
          <w:szCs w:val="24"/>
        </w:rPr>
        <w:t>овог</w:t>
      </w:r>
      <w:proofErr w:type="gramEnd"/>
      <w:r w:rsidRPr="004362C3">
        <w:rPr>
          <w:rFonts w:cs="Arial"/>
          <w:sz w:val="24"/>
          <w:szCs w:val="24"/>
        </w:rPr>
        <w:t xml:space="preserve"> Уговора изврши у свему у складу с</w:t>
      </w:r>
      <w:r w:rsidRPr="004362C3">
        <w:rPr>
          <w:rFonts w:cs="Arial"/>
          <w:sz w:val="24"/>
          <w:szCs w:val="24"/>
          <w:lang w:val="sr-Cyrl-RS"/>
        </w:rPr>
        <w:t>а</w:t>
      </w:r>
      <w:r w:rsidRPr="004362C3">
        <w:rPr>
          <w:rFonts w:cs="Arial"/>
          <w:sz w:val="24"/>
          <w:szCs w:val="24"/>
        </w:rPr>
        <w:t xml:space="preserve"> прописима којима се регулише</w:t>
      </w:r>
      <w:r w:rsidRPr="004362C3">
        <w:rPr>
          <w:rFonts w:cs="Arial"/>
          <w:sz w:val="24"/>
          <w:szCs w:val="24"/>
          <w:lang w:val="sr-Cyrl-RS"/>
        </w:rPr>
        <w:t xml:space="preserve"> </w:t>
      </w:r>
      <w:r w:rsidRPr="004362C3">
        <w:rPr>
          <w:rFonts w:cs="Arial"/>
          <w:sz w:val="24"/>
          <w:szCs w:val="24"/>
        </w:rPr>
        <w:t>безбедност саобраћаја на путевима</w:t>
      </w:r>
      <w:r w:rsidRPr="004362C3">
        <w:rPr>
          <w:rFonts w:cs="Arial"/>
          <w:sz w:val="24"/>
          <w:szCs w:val="24"/>
          <w:lang w:val="sr-Cyrl-RS"/>
        </w:rPr>
        <w:t xml:space="preserve">, </w:t>
      </w:r>
      <w:r w:rsidRPr="004362C3">
        <w:rPr>
          <w:rFonts w:cs="Arial"/>
          <w:sz w:val="24"/>
          <w:szCs w:val="24"/>
        </w:rPr>
        <w:t xml:space="preserve"> превоз робе у друмском саобраћају </w:t>
      </w:r>
      <w:r w:rsidRPr="004362C3">
        <w:rPr>
          <w:rFonts w:cs="Arial"/>
          <w:sz w:val="24"/>
          <w:szCs w:val="24"/>
          <w:lang w:val="sr-Cyrl-RS"/>
        </w:rPr>
        <w:t>и транспорт опасног терета</w:t>
      </w:r>
      <w:r w:rsidRPr="004362C3">
        <w:rPr>
          <w:rFonts w:cs="Arial"/>
          <w:sz w:val="24"/>
          <w:szCs w:val="24"/>
        </w:rPr>
        <w:t>.</w:t>
      </w:r>
    </w:p>
    <w:p w:rsidR="004362C3" w:rsidRPr="004362C3" w:rsidRDefault="004362C3" w:rsidP="004362C3">
      <w:pPr>
        <w:tabs>
          <w:tab w:val="left" w:pos="567"/>
        </w:tabs>
        <w:spacing w:before="0"/>
        <w:jc w:val="center"/>
        <w:rPr>
          <w:rFonts w:cs="Arial"/>
          <w:sz w:val="24"/>
          <w:szCs w:val="24"/>
        </w:rPr>
      </w:pPr>
    </w:p>
    <w:p w:rsidR="004362C3" w:rsidRPr="004362C3" w:rsidRDefault="004362C3" w:rsidP="004362C3">
      <w:pPr>
        <w:tabs>
          <w:tab w:val="left" w:pos="567"/>
        </w:tabs>
        <w:spacing w:before="0"/>
        <w:jc w:val="center"/>
        <w:rPr>
          <w:rFonts w:cs="Arial"/>
          <w:sz w:val="24"/>
          <w:szCs w:val="24"/>
        </w:rPr>
      </w:pPr>
      <w:r w:rsidRPr="004362C3">
        <w:rPr>
          <w:rFonts w:cs="Arial"/>
          <w:b/>
          <w:sz w:val="24"/>
          <w:szCs w:val="24"/>
        </w:rPr>
        <w:t xml:space="preserve">Члан </w:t>
      </w:r>
      <w:r w:rsidRPr="004362C3">
        <w:rPr>
          <w:rFonts w:cs="Arial"/>
          <w:b/>
          <w:sz w:val="24"/>
          <w:szCs w:val="24"/>
          <w:lang w:val="sr-Cyrl-RS"/>
        </w:rPr>
        <w:t>8</w:t>
      </w:r>
      <w:r w:rsidRPr="004362C3">
        <w:rPr>
          <w:rFonts w:cs="Arial"/>
          <w:sz w:val="24"/>
          <w:szCs w:val="24"/>
        </w:rPr>
        <w:t>.</w:t>
      </w:r>
    </w:p>
    <w:p w:rsidR="004362C3" w:rsidRPr="004362C3" w:rsidRDefault="0000168D" w:rsidP="004362C3">
      <w:pPr>
        <w:suppressAutoHyphens/>
        <w:spacing w:before="0"/>
        <w:rPr>
          <w:rFonts w:ascii="Nyala" w:hAnsi="Nyala" w:cs="Arial"/>
          <w:sz w:val="24"/>
          <w:szCs w:val="20"/>
          <w:lang w:val="am-ET" w:eastAsia="ar-SA"/>
        </w:rPr>
      </w:pPr>
      <w:r w:rsidRPr="0000168D">
        <w:rPr>
          <w:rFonts w:cs="Arial"/>
          <w:lang w:val="sr-Cyrl-RS"/>
        </w:rPr>
        <w:t>Пружаоц услуге се обавезује да услугу врши радним</w:t>
      </w:r>
      <w:r>
        <w:rPr>
          <w:rFonts w:cs="Arial"/>
          <w:sz w:val="24"/>
          <w:szCs w:val="24"/>
          <w:lang w:val="sr-Cyrl-RS"/>
        </w:rPr>
        <w:t xml:space="preserve"> данима од 7-14 часова а у случају ванредне потребе или више силе и ван радног времена, суботом, недељом, државним и верским празницима</w:t>
      </w:r>
    </w:p>
    <w:p w:rsidR="004362C3" w:rsidRPr="004362C3" w:rsidRDefault="004362C3" w:rsidP="004362C3">
      <w:pPr>
        <w:spacing w:before="0" w:after="200"/>
        <w:rPr>
          <w:rFonts w:cs="Arial"/>
          <w:sz w:val="24"/>
          <w:szCs w:val="24"/>
          <w:lang w:val="sr-Cyrl-RS"/>
        </w:rPr>
      </w:pPr>
      <w:r w:rsidRPr="004362C3">
        <w:rPr>
          <w:rFonts w:cs="Arial"/>
          <w:sz w:val="24"/>
          <w:szCs w:val="20"/>
          <w:lang w:val="sr-Cyrl-RS" w:eastAsia="ar-SA"/>
        </w:rPr>
        <w:t>Пружалац услуге</w:t>
      </w:r>
      <w:r w:rsidRPr="004362C3">
        <w:rPr>
          <w:rFonts w:cs="Arial"/>
          <w:sz w:val="24"/>
          <w:szCs w:val="20"/>
          <w:lang w:val="am-ET" w:eastAsia="ar-SA"/>
        </w:rPr>
        <w:t xml:space="preserve"> је дужан </w:t>
      </w:r>
      <w:r w:rsidRPr="004362C3">
        <w:rPr>
          <w:rFonts w:cs="Arial"/>
          <w:sz w:val="24"/>
          <w:szCs w:val="20"/>
          <w:lang w:val="sr-Cyrl-RS" w:eastAsia="ar-SA"/>
        </w:rPr>
        <w:t xml:space="preserve">да </w:t>
      </w:r>
      <w:r w:rsidRPr="004362C3">
        <w:rPr>
          <w:rFonts w:cs="Arial"/>
          <w:sz w:val="24"/>
          <w:szCs w:val="24"/>
          <w:lang w:val="sr-Cyrl-CS"/>
        </w:rPr>
        <w:t>а</w:t>
      </w:r>
      <w:r w:rsidRPr="004362C3">
        <w:rPr>
          <w:rFonts w:cs="Arial"/>
          <w:sz w:val="24"/>
          <w:szCs w:val="24"/>
        </w:rPr>
        <w:t xml:space="preserve">нгажује одговарајуће транспортне капацитете према потребама и налозима </w:t>
      </w:r>
      <w:r w:rsidRPr="004362C3">
        <w:rPr>
          <w:rFonts w:cs="Arial"/>
          <w:color w:val="000000"/>
          <w:sz w:val="24"/>
          <w:szCs w:val="24"/>
          <w:lang w:val="sr-Cyrl-RS"/>
        </w:rPr>
        <w:t>Корисника услуге</w:t>
      </w:r>
      <w:r w:rsidRPr="004362C3">
        <w:rPr>
          <w:rFonts w:cs="Arial"/>
          <w:sz w:val="24"/>
          <w:szCs w:val="24"/>
          <w:lang w:val="sr-Cyrl-RS"/>
        </w:rPr>
        <w:t xml:space="preserve"> </w:t>
      </w:r>
      <w:r w:rsidRPr="004362C3">
        <w:rPr>
          <w:rFonts w:cs="Arial"/>
          <w:sz w:val="24"/>
          <w:szCs w:val="24"/>
        </w:rPr>
        <w:t>и користи аутоцистерне које су технички исправне и еталониране према важећим прописима и стандардима</w:t>
      </w:r>
      <w:r w:rsidRPr="004362C3">
        <w:rPr>
          <w:rFonts w:cs="Arial"/>
          <w:sz w:val="24"/>
          <w:szCs w:val="24"/>
          <w:lang w:val="sr-Cyrl-RS"/>
        </w:rPr>
        <w:t>.</w:t>
      </w:r>
    </w:p>
    <w:p w:rsidR="004362C3" w:rsidRPr="004362C3" w:rsidRDefault="004362C3" w:rsidP="004362C3">
      <w:pPr>
        <w:suppressAutoHyphens/>
        <w:spacing w:before="0"/>
        <w:rPr>
          <w:rFonts w:ascii="Nyala" w:hAnsi="Nyala" w:cs="Arial"/>
          <w:sz w:val="24"/>
          <w:szCs w:val="20"/>
          <w:lang w:val="am-ET" w:eastAsia="ar-SA"/>
        </w:rPr>
      </w:pPr>
      <w:r w:rsidRPr="004362C3">
        <w:rPr>
          <w:rFonts w:cs="Arial"/>
          <w:sz w:val="24"/>
          <w:szCs w:val="20"/>
          <w:lang w:val="sr-Cyrl-RS" w:eastAsia="ar-SA"/>
        </w:rPr>
        <w:lastRenderedPageBreak/>
        <w:t>Пружалац услуге</w:t>
      </w:r>
      <w:r w:rsidRPr="004362C3">
        <w:rPr>
          <w:rFonts w:cs="Arial"/>
          <w:sz w:val="24"/>
          <w:szCs w:val="20"/>
          <w:lang w:val="am-ET" w:eastAsia="ar-SA"/>
        </w:rPr>
        <w:t xml:space="preserve"> је дужан да изврши преузимање укупне количине робе на превоз и у исправном стању је преда </w:t>
      </w:r>
      <w:r w:rsidRPr="004362C3">
        <w:rPr>
          <w:rFonts w:cs="Arial"/>
          <w:sz w:val="24"/>
          <w:szCs w:val="20"/>
          <w:lang w:val="sr-Cyrl-RS" w:eastAsia="ar-SA"/>
        </w:rPr>
        <w:t>Кориснику услуге – Огранку Корисника услуге</w:t>
      </w:r>
      <w:r w:rsidRPr="004362C3">
        <w:rPr>
          <w:rFonts w:cs="Arial"/>
          <w:sz w:val="24"/>
          <w:szCs w:val="20"/>
          <w:lang w:val="am-ET" w:eastAsia="ar-SA"/>
        </w:rPr>
        <w:t xml:space="preserve">, уз сву пратећу документацију (сертификат о квалитету и отпремница) и у целости преузима ризик за оштећења робе до којих може да дође у току превоза, од тренутка преузимања робе до тренутка предаје робе </w:t>
      </w:r>
      <w:r w:rsidRPr="004362C3">
        <w:rPr>
          <w:rFonts w:cs="Arial"/>
          <w:sz w:val="24"/>
          <w:szCs w:val="20"/>
          <w:lang w:val="sr-Cyrl-RS" w:eastAsia="ar-SA"/>
        </w:rPr>
        <w:t>Кориснику услуге</w:t>
      </w:r>
      <w:r>
        <w:rPr>
          <w:rFonts w:cs="Arial"/>
          <w:sz w:val="24"/>
          <w:szCs w:val="20"/>
          <w:lang w:val="sr-Cyrl-RS" w:eastAsia="ar-SA"/>
        </w:rPr>
        <w:t>.</w:t>
      </w:r>
    </w:p>
    <w:p w:rsidR="004362C3" w:rsidRPr="004362C3" w:rsidRDefault="004362C3" w:rsidP="004362C3">
      <w:pPr>
        <w:rPr>
          <w:rFonts w:cs="Arial"/>
          <w:iCs/>
          <w:sz w:val="24"/>
          <w:szCs w:val="24"/>
        </w:rPr>
      </w:pPr>
    </w:p>
    <w:p w:rsidR="004362C3" w:rsidRPr="004362C3" w:rsidRDefault="004362C3" w:rsidP="004362C3">
      <w:pPr>
        <w:rPr>
          <w:rFonts w:cs="Arial"/>
          <w:iCs/>
          <w:sz w:val="24"/>
          <w:szCs w:val="24"/>
        </w:rPr>
      </w:pPr>
      <w:r w:rsidRPr="004362C3">
        <w:rPr>
          <w:rFonts w:cs="Arial"/>
          <w:iCs/>
          <w:sz w:val="24"/>
          <w:szCs w:val="24"/>
        </w:rPr>
        <w:t xml:space="preserve">Утовар робе врши </w:t>
      </w:r>
      <w:r w:rsidRPr="004362C3">
        <w:rPr>
          <w:rFonts w:cs="Arial"/>
          <w:iCs/>
          <w:sz w:val="24"/>
          <w:szCs w:val="24"/>
          <w:lang w:val="sr-Cyrl-RS"/>
        </w:rPr>
        <w:t>Продавац</w:t>
      </w:r>
      <w:r w:rsidRPr="004362C3">
        <w:rPr>
          <w:rFonts w:cs="Arial"/>
          <w:iCs/>
          <w:sz w:val="24"/>
          <w:szCs w:val="24"/>
        </w:rPr>
        <w:t xml:space="preserve"> </w:t>
      </w:r>
      <w:r w:rsidRPr="004362C3">
        <w:rPr>
          <w:rFonts w:cs="Arial"/>
          <w:iCs/>
          <w:sz w:val="24"/>
          <w:szCs w:val="24"/>
          <w:lang w:val="sr-Cyrl-RS"/>
        </w:rPr>
        <w:t>робе (са којим Корисник услуге има закључен уговор о купопродаји робе из члана 1 овог Уговора</w:t>
      </w:r>
      <w:proofErr w:type="gramStart"/>
      <w:r w:rsidRPr="004362C3">
        <w:rPr>
          <w:rFonts w:cs="Arial"/>
          <w:iCs/>
          <w:sz w:val="24"/>
          <w:szCs w:val="24"/>
          <w:lang w:val="sr-Cyrl-RS"/>
        </w:rPr>
        <w:t xml:space="preserve">) </w:t>
      </w:r>
      <w:r w:rsidRPr="004362C3">
        <w:rPr>
          <w:rFonts w:cs="Arial"/>
          <w:iCs/>
          <w:sz w:val="24"/>
          <w:szCs w:val="24"/>
        </w:rPr>
        <w:t xml:space="preserve"> уз</w:t>
      </w:r>
      <w:proofErr w:type="gramEnd"/>
      <w:r w:rsidRPr="004362C3">
        <w:rPr>
          <w:rFonts w:cs="Arial"/>
          <w:iCs/>
          <w:sz w:val="24"/>
          <w:szCs w:val="24"/>
        </w:rPr>
        <w:t xml:space="preserve"> поступање на прописани или уобичајени начин, како не би дошло до настанка штете или угрожавања сигурности људи или </w:t>
      </w:r>
      <w:r w:rsidRPr="004362C3">
        <w:rPr>
          <w:rFonts w:cs="Arial"/>
          <w:iCs/>
          <w:sz w:val="24"/>
          <w:szCs w:val="24"/>
          <w:lang w:val="sr-Cyrl-RS"/>
        </w:rPr>
        <w:t>робе</w:t>
      </w:r>
      <w:r w:rsidRPr="004362C3">
        <w:rPr>
          <w:rFonts w:cs="Arial"/>
          <w:iCs/>
          <w:sz w:val="24"/>
          <w:szCs w:val="24"/>
        </w:rPr>
        <w:t>.</w:t>
      </w:r>
    </w:p>
    <w:p w:rsidR="004362C3" w:rsidRPr="004362C3" w:rsidRDefault="004362C3" w:rsidP="004362C3">
      <w:pPr>
        <w:rPr>
          <w:rFonts w:cs="Arial"/>
          <w:iCs/>
          <w:sz w:val="24"/>
          <w:szCs w:val="24"/>
        </w:rPr>
      </w:pPr>
    </w:p>
    <w:p w:rsidR="004362C3" w:rsidRPr="004362C3" w:rsidRDefault="004362C3" w:rsidP="004362C3">
      <w:pPr>
        <w:rPr>
          <w:rFonts w:ascii="Nyala" w:hAnsi="Nyala" w:cs="Arial"/>
          <w:iCs/>
          <w:sz w:val="24"/>
          <w:szCs w:val="24"/>
        </w:rPr>
      </w:pPr>
      <w:r w:rsidRPr="004362C3">
        <w:rPr>
          <w:rFonts w:cs="Arial"/>
          <w:iCs/>
          <w:sz w:val="24"/>
          <w:szCs w:val="24"/>
        </w:rPr>
        <w:t xml:space="preserve">Почетком утовара сматра се време стављања возила </w:t>
      </w:r>
      <w:r w:rsidRPr="004362C3">
        <w:rPr>
          <w:rFonts w:cs="Arial"/>
          <w:sz w:val="24"/>
          <w:szCs w:val="24"/>
          <w:lang w:val="sr-Cyrl-RS"/>
        </w:rPr>
        <w:t>Пружаоца услуге</w:t>
      </w:r>
      <w:r w:rsidRPr="004362C3">
        <w:rPr>
          <w:rFonts w:cs="Arial"/>
          <w:sz w:val="24"/>
          <w:szCs w:val="24"/>
        </w:rPr>
        <w:t xml:space="preserve"> </w:t>
      </w:r>
      <w:r w:rsidRPr="004362C3">
        <w:rPr>
          <w:rFonts w:cs="Arial"/>
          <w:iCs/>
          <w:sz w:val="24"/>
          <w:szCs w:val="24"/>
        </w:rPr>
        <w:t xml:space="preserve">на располагање </w:t>
      </w:r>
      <w:r w:rsidRPr="004362C3">
        <w:rPr>
          <w:rFonts w:cs="Arial"/>
          <w:iCs/>
          <w:sz w:val="24"/>
          <w:szCs w:val="24"/>
          <w:lang w:val="sr-Cyrl-RS"/>
        </w:rPr>
        <w:t>Продавацу</w:t>
      </w:r>
      <w:r w:rsidRPr="004362C3">
        <w:rPr>
          <w:rFonts w:cs="Arial"/>
          <w:iCs/>
          <w:sz w:val="24"/>
          <w:szCs w:val="24"/>
        </w:rPr>
        <w:t xml:space="preserve"> робе</w:t>
      </w:r>
      <w:r w:rsidRPr="004362C3">
        <w:rPr>
          <w:rFonts w:cs="Arial"/>
          <w:iCs/>
          <w:sz w:val="24"/>
          <w:szCs w:val="24"/>
          <w:lang w:val="sr-Cyrl-RS"/>
        </w:rPr>
        <w:t>,</w:t>
      </w:r>
      <w:r w:rsidRPr="004362C3">
        <w:rPr>
          <w:rFonts w:cs="Arial"/>
          <w:iCs/>
          <w:sz w:val="24"/>
          <w:szCs w:val="24"/>
        </w:rPr>
        <w:t xml:space="preserve"> на месту утовара – складишту </w:t>
      </w:r>
      <w:r w:rsidRPr="004362C3">
        <w:rPr>
          <w:rFonts w:cs="Arial"/>
          <w:iCs/>
          <w:sz w:val="24"/>
          <w:szCs w:val="24"/>
          <w:lang w:val="sr-Cyrl-RS"/>
        </w:rPr>
        <w:t>Продавца</w:t>
      </w:r>
      <w:r w:rsidRPr="004362C3">
        <w:rPr>
          <w:rFonts w:cs="Arial"/>
          <w:iCs/>
          <w:sz w:val="24"/>
          <w:szCs w:val="24"/>
        </w:rPr>
        <w:t xml:space="preserve"> робе.</w:t>
      </w:r>
    </w:p>
    <w:p w:rsidR="004362C3" w:rsidRPr="004362C3" w:rsidRDefault="004362C3" w:rsidP="004362C3">
      <w:pPr>
        <w:suppressAutoHyphens/>
        <w:spacing w:before="0"/>
        <w:rPr>
          <w:rFonts w:cs="Arial"/>
          <w:sz w:val="24"/>
          <w:szCs w:val="20"/>
          <w:lang w:val="sr-Cyrl-RS" w:eastAsia="ar-SA"/>
        </w:rPr>
      </w:pPr>
    </w:p>
    <w:p w:rsidR="004362C3" w:rsidRPr="004362C3" w:rsidRDefault="004362C3" w:rsidP="004362C3">
      <w:pPr>
        <w:suppressAutoHyphens/>
        <w:spacing w:before="0"/>
        <w:rPr>
          <w:rFonts w:ascii="Nyala" w:hAnsi="Nyala" w:cs="Arial"/>
          <w:iCs/>
          <w:sz w:val="24"/>
          <w:szCs w:val="20"/>
          <w:lang w:val="am-ET" w:eastAsia="ar-SA"/>
        </w:rPr>
      </w:pPr>
      <w:r w:rsidRPr="004362C3">
        <w:rPr>
          <w:rFonts w:cs="Arial"/>
          <w:sz w:val="24"/>
          <w:szCs w:val="20"/>
          <w:lang w:val="sr-Cyrl-RS" w:eastAsia="ar-SA"/>
        </w:rPr>
        <w:t>Пружалац услуге</w:t>
      </w:r>
      <w:r w:rsidRPr="004362C3">
        <w:rPr>
          <w:rFonts w:cs="Arial"/>
          <w:sz w:val="24"/>
          <w:szCs w:val="20"/>
          <w:lang w:eastAsia="ar-SA"/>
        </w:rPr>
        <w:t xml:space="preserve"> je дужан да</w:t>
      </w:r>
      <w:r w:rsidRPr="004362C3">
        <w:rPr>
          <w:rFonts w:cs="Arial"/>
          <w:iCs/>
          <w:sz w:val="24"/>
          <w:szCs w:val="20"/>
          <w:lang w:val="am-ET" w:eastAsia="ar-SA"/>
        </w:rPr>
        <w:t xml:space="preserve"> </w:t>
      </w:r>
      <w:r w:rsidRPr="004362C3">
        <w:rPr>
          <w:rFonts w:cs="Arial"/>
          <w:iCs/>
          <w:sz w:val="24"/>
          <w:szCs w:val="20"/>
          <w:lang w:val="sr-Cyrl-RS" w:eastAsia="ar-SA"/>
        </w:rPr>
        <w:t>Услугу</w:t>
      </w:r>
      <w:r w:rsidRPr="004362C3">
        <w:rPr>
          <w:rFonts w:cs="Arial"/>
          <w:sz w:val="24"/>
          <w:szCs w:val="24"/>
        </w:rPr>
        <w:t xml:space="preserve"> из члана </w:t>
      </w:r>
      <w:r w:rsidRPr="004362C3">
        <w:rPr>
          <w:rFonts w:cs="Arial"/>
          <w:sz w:val="24"/>
          <w:szCs w:val="24"/>
          <w:lang w:val="sr-Cyrl-RS"/>
        </w:rPr>
        <w:t>1</w:t>
      </w:r>
      <w:r w:rsidRPr="004362C3">
        <w:rPr>
          <w:rFonts w:cs="Arial"/>
          <w:sz w:val="24"/>
          <w:szCs w:val="24"/>
        </w:rPr>
        <w:t>. овог Уговора</w:t>
      </w:r>
      <w:r w:rsidRPr="004362C3">
        <w:rPr>
          <w:rFonts w:cs="Arial"/>
          <w:iCs/>
          <w:sz w:val="24"/>
          <w:szCs w:val="20"/>
          <w:lang w:val="sr-Cyrl-RS" w:eastAsia="ar-SA"/>
        </w:rPr>
        <w:t xml:space="preserve"> изврши</w:t>
      </w:r>
      <w:r w:rsidRPr="004362C3">
        <w:rPr>
          <w:rFonts w:cs="Arial"/>
          <w:iCs/>
          <w:sz w:val="24"/>
          <w:szCs w:val="20"/>
          <w:lang w:val="am-ET" w:eastAsia="ar-SA"/>
        </w:rPr>
        <w:t xml:space="preserve"> најкраћим путем, односно оним путем који највише одговара интересима </w:t>
      </w:r>
      <w:r w:rsidRPr="004362C3">
        <w:rPr>
          <w:rFonts w:cs="Arial"/>
          <w:iCs/>
          <w:sz w:val="24"/>
          <w:szCs w:val="20"/>
          <w:lang w:val="sr-Cyrl-RS" w:eastAsia="ar-SA"/>
        </w:rPr>
        <w:t>Корисника услуге.</w:t>
      </w:r>
      <w:r w:rsidRPr="004362C3">
        <w:rPr>
          <w:rFonts w:cs="Arial"/>
          <w:iCs/>
          <w:sz w:val="24"/>
          <w:szCs w:val="20"/>
          <w:lang w:val="am-ET" w:eastAsia="ar-SA"/>
        </w:rPr>
        <w:t xml:space="preserve"> </w:t>
      </w:r>
    </w:p>
    <w:p w:rsidR="004362C3" w:rsidRPr="004362C3" w:rsidRDefault="004362C3" w:rsidP="004362C3">
      <w:pPr>
        <w:suppressAutoHyphens/>
        <w:spacing w:before="0"/>
        <w:rPr>
          <w:rFonts w:cs="Arial"/>
          <w:iCs/>
          <w:sz w:val="24"/>
          <w:szCs w:val="20"/>
          <w:lang w:val="sr-Cyrl-RS" w:eastAsia="ar-SA"/>
        </w:rPr>
      </w:pPr>
    </w:p>
    <w:p w:rsidR="004362C3" w:rsidRPr="004362C3" w:rsidRDefault="004362C3" w:rsidP="004362C3">
      <w:pPr>
        <w:suppressAutoHyphens/>
        <w:spacing w:before="0"/>
        <w:rPr>
          <w:rFonts w:cs="Arial"/>
          <w:sz w:val="24"/>
          <w:szCs w:val="20"/>
          <w:lang w:val="sr-Cyrl-RS" w:eastAsia="ar-SA"/>
        </w:rPr>
      </w:pPr>
    </w:p>
    <w:p w:rsidR="004362C3" w:rsidRPr="004362C3" w:rsidRDefault="004362C3" w:rsidP="004362C3">
      <w:pPr>
        <w:tabs>
          <w:tab w:val="left" w:pos="567"/>
        </w:tabs>
        <w:spacing w:before="0"/>
        <w:jc w:val="center"/>
        <w:rPr>
          <w:rFonts w:cs="Arial"/>
          <w:sz w:val="24"/>
          <w:szCs w:val="24"/>
        </w:rPr>
      </w:pPr>
      <w:r w:rsidRPr="004362C3">
        <w:rPr>
          <w:rFonts w:cs="Arial"/>
          <w:b/>
          <w:sz w:val="24"/>
          <w:szCs w:val="24"/>
        </w:rPr>
        <w:t xml:space="preserve">Члан </w:t>
      </w:r>
      <w:r w:rsidRPr="004362C3">
        <w:rPr>
          <w:rFonts w:cs="Arial"/>
          <w:b/>
          <w:sz w:val="24"/>
          <w:szCs w:val="24"/>
          <w:lang w:val="sr-Cyrl-RS"/>
        </w:rPr>
        <w:t>9</w:t>
      </w:r>
      <w:r w:rsidRPr="004362C3">
        <w:rPr>
          <w:rFonts w:cs="Arial"/>
          <w:sz w:val="24"/>
          <w:szCs w:val="24"/>
        </w:rPr>
        <w:t>.</w:t>
      </w:r>
    </w:p>
    <w:p w:rsidR="004362C3" w:rsidRPr="004362C3" w:rsidRDefault="004362C3" w:rsidP="004362C3">
      <w:pPr>
        <w:suppressAutoHyphens/>
        <w:spacing w:before="0"/>
        <w:rPr>
          <w:rFonts w:ascii="Nyala" w:hAnsi="Nyala" w:cs="Arial"/>
          <w:iCs/>
          <w:sz w:val="24"/>
          <w:szCs w:val="20"/>
          <w:lang w:val="am-ET" w:eastAsia="ar-SA"/>
        </w:rPr>
      </w:pPr>
    </w:p>
    <w:p w:rsidR="004362C3" w:rsidRPr="004362C3" w:rsidRDefault="004362C3" w:rsidP="004362C3">
      <w:pPr>
        <w:spacing w:before="0" w:after="200"/>
        <w:rPr>
          <w:rFonts w:cs="Arial"/>
          <w:sz w:val="24"/>
          <w:szCs w:val="24"/>
        </w:rPr>
      </w:pPr>
      <w:r w:rsidRPr="004362C3">
        <w:rPr>
          <w:rFonts w:cs="Arial"/>
          <w:sz w:val="24"/>
          <w:szCs w:val="20"/>
          <w:lang w:val="sr-Cyrl-RS" w:eastAsia="ar-SA"/>
        </w:rPr>
        <w:t>Пружалац услуге</w:t>
      </w:r>
      <w:r w:rsidRPr="004362C3">
        <w:rPr>
          <w:rFonts w:cs="Arial"/>
          <w:sz w:val="24"/>
          <w:szCs w:val="20"/>
          <w:lang w:val="am-ET" w:eastAsia="ar-SA"/>
        </w:rPr>
        <w:t xml:space="preserve"> </w:t>
      </w:r>
      <w:r w:rsidRPr="004362C3">
        <w:rPr>
          <w:rFonts w:cs="Arial"/>
          <w:sz w:val="24"/>
          <w:szCs w:val="24"/>
          <w:lang w:val="sr-Cyrl-CS"/>
        </w:rPr>
        <w:t>с</w:t>
      </w:r>
      <w:r w:rsidRPr="004362C3">
        <w:rPr>
          <w:rFonts w:cs="Arial"/>
          <w:sz w:val="24"/>
          <w:szCs w:val="24"/>
        </w:rPr>
        <w:t>носи одговорност за све последице које проузрокује технички неисправно возило</w:t>
      </w:r>
      <w:r w:rsidRPr="004362C3">
        <w:rPr>
          <w:rFonts w:cs="Arial"/>
          <w:sz w:val="24"/>
          <w:szCs w:val="24"/>
          <w:lang w:val="sr-Cyrl-RS"/>
        </w:rPr>
        <w:t>.</w:t>
      </w:r>
    </w:p>
    <w:p w:rsidR="004362C3" w:rsidRPr="004362C3" w:rsidRDefault="004362C3" w:rsidP="004362C3">
      <w:pPr>
        <w:spacing w:before="0"/>
        <w:rPr>
          <w:rFonts w:cs="Arial"/>
          <w:sz w:val="24"/>
          <w:szCs w:val="24"/>
        </w:rPr>
      </w:pPr>
      <w:r w:rsidRPr="004362C3">
        <w:rPr>
          <w:rFonts w:cs="Arial"/>
          <w:sz w:val="24"/>
          <w:szCs w:val="24"/>
          <w:lang w:val="sr-Cyrl-RS" w:eastAsia="ar-SA"/>
        </w:rPr>
        <w:t>Пружалац услуге</w:t>
      </w:r>
      <w:r w:rsidRPr="004362C3">
        <w:rPr>
          <w:rFonts w:cs="Arial"/>
          <w:sz w:val="24"/>
          <w:szCs w:val="24"/>
          <w:lang w:eastAsia="ar-SA"/>
        </w:rPr>
        <w:t xml:space="preserve"> je дужан</w:t>
      </w:r>
      <w:r w:rsidRPr="004362C3">
        <w:rPr>
          <w:rFonts w:cs="Arial"/>
          <w:sz w:val="24"/>
          <w:szCs w:val="24"/>
          <w:lang w:val="sr-Cyrl-CS"/>
        </w:rPr>
        <w:t xml:space="preserve"> да у</w:t>
      </w:r>
      <w:r w:rsidRPr="004362C3">
        <w:rPr>
          <w:rFonts w:cs="Arial"/>
          <w:sz w:val="24"/>
          <w:szCs w:val="24"/>
        </w:rPr>
        <w:t xml:space="preserve"> случају немогућности извршења налога за превоз робе, о томе пис</w:t>
      </w:r>
      <w:r w:rsidRPr="004362C3">
        <w:rPr>
          <w:rFonts w:cs="Arial"/>
          <w:sz w:val="24"/>
          <w:szCs w:val="24"/>
          <w:lang w:val="sr-Cyrl-RS"/>
        </w:rPr>
        <w:t xml:space="preserve">аним путем </w:t>
      </w:r>
      <w:r w:rsidRPr="004362C3">
        <w:rPr>
          <w:rFonts w:cs="Arial"/>
          <w:sz w:val="24"/>
          <w:szCs w:val="24"/>
        </w:rPr>
        <w:t xml:space="preserve">обавести  </w:t>
      </w:r>
      <w:r w:rsidRPr="004362C3">
        <w:rPr>
          <w:rFonts w:cs="Arial"/>
          <w:iCs/>
          <w:color w:val="000000"/>
          <w:sz w:val="24"/>
          <w:szCs w:val="24"/>
          <w:lang w:val="sr-Cyrl-RS"/>
        </w:rPr>
        <w:t>Корисника услуге</w:t>
      </w:r>
      <w:r w:rsidRPr="004362C3">
        <w:rPr>
          <w:rFonts w:cs="Arial"/>
          <w:sz w:val="24"/>
          <w:szCs w:val="24"/>
          <w:lang w:val="sr-Cyrl-RS"/>
        </w:rPr>
        <w:t>,</w:t>
      </w:r>
      <w:r w:rsidRPr="004362C3">
        <w:rPr>
          <w:rFonts w:cs="Arial"/>
          <w:sz w:val="24"/>
          <w:szCs w:val="24"/>
        </w:rPr>
        <w:t xml:space="preserve"> одмах по пријему налога</w:t>
      </w:r>
      <w:r w:rsidRPr="004362C3">
        <w:rPr>
          <w:rFonts w:cs="Arial"/>
          <w:sz w:val="24"/>
          <w:szCs w:val="24"/>
          <w:lang w:val="sr-Cyrl-CS"/>
        </w:rPr>
        <w:t>, а најкасније 12 (словима: дванаеста) сати пре планиране испоруке.</w:t>
      </w:r>
    </w:p>
    <w:p w:rsidR="004362C3" w:rsidRPr="004362C3" w:rsidRDefault="004362C3" w:rsidP="004362C3">
      <w:pPr>
        <w:spacing w:before="0" w:after="200"/>
        <w:ind w:left="426"/>
        <w:rPr>
          <w:rFonts w:cs="Arial"/>
          <w:szCs w:val="24"/>
        </w:rPr>
      </w:pPr>
    </w:p>
    <w:p w:rsidR="004362C3" w:rsidRPr="004362C3" w:rsidRDefault="004362C3" w:rsidP="004362C3">
      <w:pPr>
        <w:spacing w:before="0" w:after="200"/>
        <w:rPr>
          <w:rFonts w:cs="Arial"/>
          <w:sz w:val="24"/>
          <w:szCs w:val="24"/>
        </w:rPr>
      </w:pPr>
      <w:r w:rsidRPr="004362C3">
        <w:rPr>
          <w:rFonts w:cs="Arial"/>
          <w:sz w:val="24"/>
          <w:szCs w:val="20"/>
          <w:lang w:val="sr-Cyrl-RS" w:eastAsia="ar-SA"/>
        </w:rPr>
        <w:t>Пружалац услуге</w:t>
      </w:r>
      <w:r w:rsidRPr="004362C3">
        <w:rPr>
          <w:rFonts w:cs="Arial"/>
          <w:sz w:val="24"/>
          <w:szCs w:val="20"/>
          <w:lang w:val="am-ET" w:eastAsia="ar-SA"/>
        </w:rPr>
        <w:t xml:space="preserve"> </w:t>
      </w:r>
      <w:r w:rsidRPr="004362C3">
        <w:rPr>
          <w:rFonts w:cs="Arial"/>
          <w:sz w:val="24"/>
          <w:szCs w:val="24"/>
          <w:lang w:val="sr-Cyrl-CS"/>
        </w:rPr>
        <w:t>с</w:t>
      </w:r>
      <w:r w:rsidRPr="004362C3">
        <w:rPr>
          <w:rFonts w:cs="Arial"/>
          <w:sz w:val="24"/>
          <w:szCs w:val="24"/>
        </w:rPr>
        <w:t>носи одговорност за губитак или оштећење робе кој</w:t>
      </w:r>
      <w:r w:rsidRPr="004362C3">
        <w:rPr>
          <w:rFonts w:cs="Arial"/>
          <w:sz w:val="24"/>
          <w:szCs w:val="24"/>
          <w:lang w:val="sr-Cyrl-RS"/>
        </w:rPr>
        <w:t>и</w:t>
      </w:r>
      <w:r w:rsidRPr="004362C3">
        <w:rPr>
          <w:rFonts w:cs="Arial"/>
          <w:sz w:val="24"/>
          <w:szCs w:val="24"/>
        </w:rPr>
        <w:t xml:space="preserve"> се догод</w:t>
      </w:r>
      <w:r w:rsidRPr="004362C3">
        <w:rPr>
          <w:rFonts w:cs="Arial"/>
          <w:sz w:val="24"/>
          <w:szCs w:val="24"/>
          <w:lang w:val="sr-Cyrl-RS"/>
        </w:rPr>
        <w:t>е</w:t>
      </w:r>
      <w:r w:rsidRPr="004362C3">
        <w:rPr>
          <w:rFonts w:cs="Arial"/>
          <w:sz w:val="24"/>
          <w:szCs w:val="24"/>
        </w:rPr>
        <w:t xml:space="preserve"> од преузимања робе до њене предаје </w:t>
      </w:r>
      <w:r w:rsidRPr="004362C3">
        <w:rPr>
          <w:rFonts w:cs="Arial"/>
          <w:iCs/>
          <w:color w:val="000000"/>
          <w:sz w:val="24"/>
          <w:szCs w:val="24"/>
          <w:lang w:val="sr-Cyrl-RS"/>
        </w:rPr>
        <w:t>Кориснику услуге</w:t>
      </w:r>
      <w:r w:rsidRPr="004362C3">
        <w:rPr>
          <w:rFonts w:cs="Arial"/>
          <w:sz w:val="24"/>
          <w:szCs w:val="24"/>
          <w:lang w:val="sr-Cyrl-RS"/>
        </w:rPr>
        <w:t xml:space="preserve"> – Огранку Корисника услуге.</w:t>
      </w:r>
    </w:p>
    <w:p w:rsidR="004362C3" w:rsidRPr="004362C3" w:rsidRDefault="004362C3" w:rsidP="004362C3">
      <w:pPr>
        <w:spacing w:before="0" w:after="200"/>
        <w:rPr>
          <w:rFonts w:cs="Arial"/>
          <w:sz w:val="24"/>
          <w:szCs w:val="24"/>
          <w:lang w:val="sr-Cyrl-RS"/>
        </w:rPr>
      </w:pPr>
      <w:r w:rsidRPr="004362C3">
        <w:rPr>
          <w:rFonts w:cs="Arial"/>
          <w:sz w:val="24"/>
          <w:szCs w:val="24"/>
          <w:lang w:val="sr-Cyrl-RS" w:eastAsia="ar-SA"/>
        </w:rPr>
        <w:t>Пружалац услуге</w:t>
      </w:r>
      <w:r w:rsidRPr="004362C3">
        <w:rPr>
          <w:rFonts w:cs="Arial"/>
          <w:sz w:val="24"/>
          <w:szCs w:val="24"/>
          <w:lang w:eastAsia="ar-SA"/>
        </w:rPr>
        <w:t xml:space="preserve"> je дужан</w:t>
      </w:r>
      <w:r w:rsidRPr="004362C3">
        <w:rPr>
          <w:rFonts w:cs="Arial"/>
          <w:sz w:val="24"/>
          <w:szCs w:val="24"/>
          <w:lang w:val="sr-Cyrl-CS"/>
        </w:rPr>
        <w:t xml:space="preserve"> да у </w:t>
      </w:r>
      <w:r w:rsidRPr="004362C3">
        <w:rPr>
          <w:rFonts w:cs="Arial"/>
          <w:sz w:val="24"/>
          <w:szCs w:val="24"/>
        </w:rPr>
        <w:t>случају наступања штете, обезбеди званич</w:t>
      </w:r>
      <w:r w:rsidRPr="004362C3">
        <w:rPr>
          <w:rFonts w:cs="Arial"/>
          <w:sz w:val="24"/>
          <w:szCs w:val="24"/>
          <w:lang w:val="sr-Cyrl-RS"/>
        </w:rPr>
        <w:t>ни</w:t>
      </w:r>
      <w:r w:rsidRPr="004362C3">
        <w:rPr>
          <w:rFonts w:cs="Arial"/>
          <w:sz w:val="24"/>
          <w:szCs w:val="24"/>
        </w:rPr>
        <w:t xml:space="preserve"> записник ради подношења одштетног захтева</w:t>
      </w:r>
      <w:r w:rsidRPr="004362C3">
        <w:rPr>
          <w:rFonts w:cs="Arial"/>
          <w:sz w:val="24"/>
          <w:szCs w:val="24"/>
          <w:lang w:val="sr-Cyrl-RS"/>
        </w:rPr>
        <w:t>.</w:t>
      </w:r>
    </w:p>
    <w:p w:rsidR="004362C3" w:rsidRPr="004362C3" w:rsidRDefault="004362C3" w:rsidP="004362C3">
      <w:pPr>
        <w:suppressAutoHyphens/>
        <w:spacing w:before="0"/>
        <w:rPr>
          <w:rFonts w:ascii="Nyala" w:hAnsi="Nyala" w:cs="Arial"/>
          <w:sz w:val="24"/>
          <w:szCs w:val="20"/>
          <w:lang w:val="am-ET" w:eastAsia="ar-SA"/>
        </w:rPr>
      </w:pPr>
      <w:r w:rsidRPr="004362C3">
        <w:rPr>
          <w:rFonts w:cs="Arial"/>
          <w:sz w:val="24"/>
          <w:szCs w:val="20"/>
          <w:lang w:val="sr-Cyrl-RS" w:eastAsia="ar-SA"/>
        </w:rPr>
        <w:t xml:space="preserve"> </w:t>
      </w:r>
    </w:p>
    <w:p w:rsidR="004362C3" w:rsidRPr="004362C3" w:rsidRDefault="004362C3" w:rsidP="004362C3">
      <w:pPr>
        <w:spacing w:before="0"/>
        <w:rPr>
          <w:rFonts w:cs="Arial"/>
          <w:sz w:val="24"/>
          <w:szCs w:val="24"/>
        </w:rPr>
      </w:pPr>
      <w:r w:rsidRPr="004362C3">
        <w:rPr>
          <w:rFonts w:cs="Arial"/>
          <w:sz w:val="24"/>
          <w:szCs w:val="24"/>
          <w:lang w:val="sr-Cyrl-RS" w:eastAsia="ar-SA"/>
        </w:rPr>
        <w:t>Пружалац услуге</w:t>
      </w:r>
      <w:r w:rsidRPr="004362C3">
        <w:rPr>
          <w:rFonts w:cs="Arial"/>
          <w:sz w:val="24"/>
          <w:szCs w:val="24"/>
          <w:lang w:val="am-ET" w:eastAsia="ar-SA"/>
        </w:rPr>
        <w:t xml:space="preserve"> је дужан </w:t>
      </w:r>
      <w:r w:rsidRPr="004362C3">
        <w:rPr>
          <w:rFonts w:cs="Arial"/>
          <w:sz w:val="24"/>
          <w:szCs w:val="24"/>
          <w:lang w:val="sr-Cyrl-RS" w:eastAsia="ar-SA"/>
        </w:rPr>
        <w:t xml:space="preserve">да </w:t>
      </w:r>
      <w:r w:rsidRPr="004362C3">
        <w:rPr>
          <w:rFonts w:cs="Arial"/>
          <w:sz w:val="24"/>
          <w:szCs w:val="24"/>
          <w:lang w:val="sr-Cyrl-CS"/>
        </w:rPr>
        <w:t>с</w:t>
      </w:r>
      <w:r w:rsidRPr="004362C3">
        <w:rPr>
          <w:rFonts w:cs="Arial"/>
          <w:sz w:val="24"/>
          <w:szCs w:val="24"/>
        </w:rPr>
        <w:t xml:space="preserve"> пажњом доброг привредника обавести </w:t>
      </w:r>
      <w:r w:rsidRPr="004362C3">
        <w:rPr>
          <w:rFonts w:cs="Arial"/>
          <w:iCs/>
          <w:color w:val="000000"/>
          <w:sz w:val="24"/>
          <w:szCs w:val="24"/>
          <w:lang w:val="sr-Cyrl-RS"/>
        </w:rPr>
        <w:t xml:space="preserve">Корисника услуге </w:t>
      </w:r>
      <w:r w:rsidRPr="004362C3">
        <w:rPr>
          <w:rFonts w:cs="Arial"/>
          <w:sz w:val="24"/>
          <w:szCs w:val="24"/>
        </w:rPr>
        <w:t xml:space="preserve">о оштећењу робе и о догађајима од значаја за њега и поступи по упутствима која од </w:t>
      </w:r>
      <w:r w:rsidRPr="004362C3">
        <w:rPr>
          <w:rFonts w:cs="Arial"/>
          <w:iCs/>
          <w:color w:val="000000"/>
          <w:sz w:val="24"/>
          <w:szCs w:val="24"/>
          <w:lang w:val="sr-Cyrl-RS"/>
        </w:rPr>
        <w:t>Корисника услуге</w:t>
      </w:r>
      <w:r w:rsidRPr="004362C3">
        <w:rPr>
          <w:rFonts w:cs="Arial"/>
          <w:sz w:val="24"/>
          <w:szCs w:val="24"/>
        </w:rPr>
        <w:t xml:space="preserve"> добије</w:t>
      </w:r>
      <w:r w:rsidRPr="004362C3">
        <w:rPr>
          <w:rFonts w:cs="Arial"/>
          <w:sz w:val="24"/>
          <w:szCs w:val="24"/>
          <w:lang w:val="sr-Cyrl-RS"/>
        </w:rPr>
        <w:t>.</w:t>
      </w:r>
    </w:p>
    <w:p w:rsidR="004362C3" w:rsidRPr="004362C3" w:rsidRDefault="004362C3" w:rsidP="004362C3">
      <w:pPr>
        <w:spacing w:before="0"/>
        <w:rPr>
          <w:rFonts w:cs="Arial"/>
          <w:sz w:val="24"/>
          <w:szCs w:val="24"/>
          <w:lang w:val="sr-Cyrl-RS" w:eastAsia="ar-SA"/>
        </w:rPr>
      </w:pPr>
    </w:p>
    <w:p w:rsidR="004362C3" w:rsidRPr="004362C3" w:rsidRDefault="004362C3" w:rsidP="004362C3">
      <w:pPr>
        <w:spacing w:before="0"/>
        <w:rPr>
          <w:rFonts w:cs="Arial"/>
          <w:sz w:val="24"/>
          <w:szCs w:val="24"/>
        </w:rPr>
      </w:pPr>
      <w:r w:rsidRPr="004362C3">
        <w:rPr>
          <w:rFonts w:cs="Arial"/>
          <w:sz w:val="24"/>
          <w:szCs w:val="24"/>
          <w:lang w:val="sr-Cyrl-RS" w:eastAsia="ar-SA"/>
        </w:rPr>
        <w:t>Пружалац услуге</w:t>
      </w:r>
      <w:r w:rsidRPr="004362C3">
        <w:rPr>
          <w:rFonts w:cs="Arial"/>
          <w:sz w:val="24"/>
          <w:szCs w:val="24"/>
          <w:lang w:val="am-ET" w:eastAsia="ar-SA"/>
        </w:rPr>
        <w:t xml:space="preserve"> </w:t>
      </w:r>
      <w:r w:rsidRPr="004362C3">
        <w:rPr>
          <w:rFonts w:cs="Arial"/>
          <w:sz w:val="24"/>
          <w:szCs w:val="24"/>
          <w:lang w:val="sr-Cyrl-CS"/>
        </w:rPr>
        <w:t>о</w:t>
      </w:r>
      <w:r w:rsidRPr="004362C3">
        <w:rPr>
          <w:rFonts w:cs="Arial"/>
          <w:sz w:val="24"/>
          <w:szCs w:val="24"/>
        </w:rPr>
        <w:t>дговара за штету насталу због доцње, изузев ако је доцња проузрокована неком чињеницом која искључује његову одговорност за губитак или оштећење робе</w:t>
      </w:r>
      <w:r w:rsidRPr="004362C3">
        <w:rPr>
          <w:rFonts w:cs="Arial"/>
          <w:sz w:val="24"/>
          <w:szCs w:val="24"/>
          <w:lang w:val="sr-Cyrl-RS"/>
        </w:rPr>
        <w:t>.</w:t>
      </w:r>
    </w:p>
    <w:p w:rsidR="004362C3" w:rsidRPr="004362C3" w:rsidRDefault="004362C3" w:rsidP="004362C3">
      <w:pPr>
        <w:spacing w:before="0"/>
        <w:rPr>
          <w:rFonts w:cs="Arial"/>
          <w:sz w:val="24"/>
          <w:szCs w:val="24"/>
          <w:lang w:val="sr-Cyrl-RS" w:eastAsia="ar-SA"/>
        </w:rPr>
      </w:pPr>
    </w:p>
    <w:p w:rsidR="004362C3" w:rsidRPr="004362C3" w:rsidRDefault="004362C3" w:rsidP="004362C3">
      <w:pPr>
        <w:spacing w:before="0"/>
        <w:rPr>
          <w:rFonts w:cs="Arial"/>
          <w:sz w:val="24"/>
          <w:szCs w:val="24"/>
        </w:rPr>
      </w:pPr>
      <w:r w:rsidRPr="004362C3">
        <w:rPr>
          <w:rFonts w:cs="Arial"/>
          <w:sz w:val="24"/>
          <w:szCs w:val="24"/>
          <w:lang w:val="sr-Cyrl-RS" w:eastAsia="ar-SA"/>
        </w:rPr>
        <w:t>Пружалац услуге</w:t>
      </w:r>
      <w:r w:rsidRPr="004362C3">
        <w:rPr>
          <w:rFonts w:cs="Arial"/>
          <w:sz w:val="24"/>
          <w:szCs w:val="24"/>
          <w:lang w:val="am-ET" w:eastAsia="ar-SA"/>
        </w:rPr>
        <w:t xml:space="preserve"> </w:t>
      </w:r>
      <w:r w:rsidRPr="004362C3">
        <w:rPr>
          <w:rFonts w:cs="Arial"/>
          <w:sz w:val="24"/>
          <w:szCs w:val="24"/>
          <w:lang w:val="sr-Cyrl-RS" w:eastAsia="ar-SA"/>
        </w:rPr>
        <w:t xml:space="preserve"> је дужан да у </w:t>
      </w:r>
      <w:r w:rsidRPr="004362C3">
        <w:rPr>
          <w:rFonts w:cs="Arial"/>
          <w:sz w:val="24"/>
          <w:szCs w:val="24"/>
        </w:rPr>
        <w:t xml:space="preserve">свакој прилици поступа како то захтевају интереси </w:t>
      </w:r>
      <w:r w:rsidRPr="004362C3">
        <w:rPr>
          <w:rFonts w:cs="Arial"/>
          <w:iCs/>
          <w:color w:val="000000"/>
          <w:sz w:val="24"/>
          <w:szCs w:val="24"/>
          <w:lang w:val="sr-Cyrl-RS"/>
        </w:rPr>
        <w:t>Корисника услуге</w:t>
      </w:r>
      <w:r w:rsidRPr="004362C3">
        <w:rPr>
          <w:rFonts w:cs="Arial"/>
          <w:sz w:val="24"/>
          <w:szCs w:val="24"/>
        </w:rPr>
        <w:t>.</w:t>
      </w:r>
    </w:p>
    <w:p w:rsidR="004362C3" w:rsidRPr="00B7292E" w:rsidRDefault="004362C3" w:rsidP="00B7292E">
      <w:pPr>
        <w:autoSpaceDE w:val="0"/>
        <w:autoSpaceDN w:val="0"/>
        <w:adjustRightInd w:val="0"/>
        <w:spacing w:before="0"/>
        <w:ind w:right="-426"/>
        <w:rPr>
          <w:rFonts w:eastAsia="Calibri" w:cs="Arial"/>
          <w:lang w:val="ru-RU" w:eastAsia="hr-HR"/>
        </w:rPr>
      </w:pPr>
    </w:p>
    <w:p w:rsidR="00CD218E" w:rsidRPr="00CD218E" w:rsidRDefault="00CD218E" w:rsidP="00CD218E">
      <w:pPr>
        <w:tabs>
          <w:tab w:val="left" w:pos="567"/>
        </w:tabs>
        <w:spacing w:before="0"/>
        <w:rPr>
          <w:rFonts w:cs="Arial"/>
          <w:b/>
          <w:lang w:val="sr-Cyrl-RS"/>
        </w:rPr>
      </w:pPr>
      <w:r w:rsidRPr="00CD218E">
        <w:rPr>
          <w:rFonts w:cs="Arial"/>
          <w:b/>
          <w:lang w:val="ru-RU"/>
        </w:rPr>
        <w:lastRenderedPageBreak/>
        <w:t>РОК  И ДИНАМКА</w:t>
      </w:r>
      <w:r w:rsidRPr="00CD218E">
        <w:rPr>
          <w:rFonts w:cs="Arial"/>
          <w:b/>
          <w:lang w:val="sr-Cyrl-RS"/>
        </w:rPr>
        <w:t xml:space="preserve"> И МЕСТО</w:t>
      </w:r>
      <w:r w:rsidRPr="00CD218E">
        <w:rPr>
          <w:rFonts w:cs="Arial"/>
          <w:b/>
          <w:lang w:val="ru-RU"/>
        </w:rPr>
        <w:t xml:space="preserve"> </w:t>
      </w:r>
    </w:p>
    <w:p w:rsidR="00CD218E" w:rsidRPr="00CD218E" w:rsidRDefault="00CD218E" w:rsidP="00CD218E">
      <w:pPr>
        <w:tabs>
          <w:tab w:val="left" w:pos="567"/>
        </w:tabs>
        <w:spacing w:before="0"/>
        <w:rPr>
          <w:rFonts w:cs="Arial"/>
          <w:lang w:val="sr-Cyrl-RS"/>
        </w:rPr>
      </w:pPr>
      <w:r w:rsidRPr="00CD218E">
        <w:rPr>
          <w:rFonts w:cs="Arial"/>
          <w:b/>
          <w:lang w:val="ru-RU"/>
        </w:rPr>
        <w:t>ПРУЖАЊА УСЛУГЕ</w:t>
      </w:r>
    </w:p>
    <w:p w:rsidR="00DB5B2C" w:rsidRPr="00922B7C" w:rsidRDefault="0000168D" w:rsidP="00922B7C">
      <w:pPr>
        <w:spacing w:before="0"/>
        <w:jc w:val="center"/>
        <w:rPr>
          <w:rFonts w:cs="Arial"/>
          <w:b/>
          <w:lang w:val="sr-Cyrl-RS"/>
        </w:rPr>
      </w:pPr>
      <w:proofErr w:type="gramStart"/>
      <w:r>
        <w:rPr>
          <w:rFonts w:cs="Arial"/>
          <w:b/>
        </w:rPr>
        <w:t>Члан</w:t>
      </w:r>
      <w:r>
        <w:rPr>
          <w:rFonts w:cs="Arial"/>
          <w:b/>
          <w:lang w:val="sr-Cyrl-RS"/>
        </w:rPr>
        <w:t xml:space="preserve"> 10</w:t>
      </w:r>
      <w:r w:rsidR="00DB5B2C" w:rsidRPr="00DB5B2C">
        <w:rPr>
          <w:rFonts w:cs="Arial"/>
          <w:b/>
        </w:rPr>
        <w:t>.</w:t>
      </w:r>
      <w:proofErr w:type="gramEnd"/>
    </w:p>
    <w:p w:rsidR="00CD218E" w:rsidRPr="00802932" w:rsidRDefault="00CD218E" w:rsidP="00802932">
      <w:pPr>
        <w:rPr>
          <w:rFonts w:eastAsia="Calibri" w:cs="Arial"/>
          <w:sz w:val="24"/>
          <w:szCs w:val="24"/>
          <w:lang w:val="sr-Cyrl-RS"/>
        </w:rPr>
      </w:pPr>
      <w:r w:rsidRPr="00407675">
        <w:rPr>
          <w:rFonts w:eastAsia="Calibri" w:cs="Arial"/>
          <w:sz w:val="24"/>
          <w:szCs w:val="24"/>
          <w:lang w:val="sr-Cyrl-RS"/>
        </w:rPr>
        <w:t>Услуга транспорта течних горива ће се вршити сукцесивно,</w:t>
      </w:r>
      <w:r w:rsidRPr="00407675">
        <w:rPr>
          <w:rFonts w:cs="Arial"/>
          <w:sz w:val="24"/>
          <w:szCs w:val="24"/>
          <w:lang w:val="sr-Cyrl-RS"/>
        </w:rPr>
        <w:t xml:space="preserve"> током периода </w:t>
      </w:r>
      <w:r>
        <w:rPr>
          <w:rFonts w:cs="Arial"/>
          <w:sz w:val="24"/>
          <w:szCs w:val="24"/>
          <w:lang w:val="sr-Cyrl-RS"/>
        </w:rPr>
        <w:t>који не може бити дужи од 1</w:t>
      </w:r>
      <w:r w:rsidR="00770694">
        <w:rPr>
          <w:rFonts w:cs="Arial"/>
          <w:sz w:val="24"/>
          <w:szCs w:val="24"/>
          <w:lang w:val="sr-Cyrl-RS"/>
        </w:rPr>
        <w:t>2</w:t>
      </w:r>
      <w:r>
        <w:rPr>
          <w:rFonts w:cs="Arial"/>
          <w:sz w:val="24"/>
          <w:szCs w:val="24"/>
          <w:lang w:val="sr-Cyrl-RS"/>
        </w:rPr>
        <w:t xml:space="preserve"> месеци од закључења уговора</w:t>
      </w:r>
      <w:r w:rsidRPr="00407675">
        <w:rPr>
          <w:rFonts w:cs="Arial"/>
          <w:sz w:val="24"/>
          <w:szCs w:val="24"/>
          <w:lang w:val="sr-Cyrl-RS"/>
        </w:rPr>
        <w:t>.</w:t>
      </w:r>
      <w:r w:rsidRPr="00407675">
        <w:rPr>
          <w:rFonts w:eastAsia="Calibri" w:cs="Arial"/>
          <w:sz w:val="24"/>
          <w:szCs w:val="24"/>
          <w:lang w:val="sr-Cyrl-RS"/>
        </w:rPr>
        <w:t xml:space="preserve"> Изабрани понуђач је обавезан да сваку појединачну испоруку течних горива изврши у року који не може бити дужи од  </w:t>
      </w:r>
      <w:r w:rsidRPr="00407675">
        <w:rPr>
          <w:rFonts w:eastAsia="Calibri" w:cs="Arial"/>
          <w:bCs/>
          <w:sz w:val="24"/>
          <w:szCs w:val="24"/>
          <w:lang w:val="sr-Cyrl-RS"/>
        </w:rPr>
        <w:t xml:space="preserve">24 (словима: двадесетчетири) часа од </w:t>
      </w:r>
      <w:r w:rsidRPr="00407675">
        <w:rPr>
          <w:rFonts w:eastAsia="Calibri" w:cs="Arial"/>
          <w:sz w:val="24"/>
          <w:szCs w:val="24"/>
          <w:lang w:val="sr-Cyrl-RS"/>
        </w:rPr>
        <w:t xml:space="preserve">пријема писмене диспозиције за отпрему течних горива </w:t>
      </w:r>
      <w:r w:rsidR="00802932">
        <w:rPr>
          <w:rFonts w:eastAsia="Calibri" w:cs="Arial"/>
          <w:sz w:val="24"/>
          <w:szCs w:val="24"/>
          <w:lang w:val="sr-Cyrl-RS"/>
        </w:rPr>
        <w:t>Корисника услуге</w:t>
      </w:r>
      <w:r w:rsidRPr="00407675">
        <w:rPr>
          <w:rFonts w:eastAsia="Calibri" w:cs="Arial"/>
          <w:sz w:val="24"/>
          <w:szCs w:val="24"/>
          <w:lang w:val="sr-Cyrl-RS"/>
        </w:rPr>
        <w:t>, достављене  путем е-mail.</w:t>
      </w:r>
    </w:p>
    <w:p w:rsidR="00CD218E" w:rsidRPr="00407675" w:rsidRDefault="00CD218E" w:rsidP="00CD218E">
      <w:pPr>
        <w:pStyle w:val="Heading10"/>
        <w:rPr>
          <w:lang w:val="sr-Cyrl-RS"/>
        </w:rPr>
      </w:pPr>
      <w:r w:rsidRPr="00F10346">
        <w:t xml:space="preserve">Место </w:t>
      </w:r>
      <w:r>
        <w:rPr>
          <w:lang w:val="sr-Cyrl-RS"/>
        </w:rPr>
        <w:t>извршења услуге</w:t>
      </w:r>
    </w:p>
    <w:p w:rsidR="00CD218E" w:rsidRPr="00933586" w:rsidRDefault="00CD218E" w:rsidP="00CD218E">
      <w:pPr>
        <w:tabs>
          <w:tab w:val="left" w:pos="9090"/>
        </w:tabs>
        <w:rPr>
          <w:rFonts w:cs="Arial"/>
          <w:sz w:val="24"/>
          <w:szCs w:val="24"/>
          <w:lang w:val="sr-Cyrl-CS"/>
        </w:rPr>
      </w:pPr>
      <w:r w:rsidRPr="00F52FC6">
        <w:rPr>
          <w:rFonts w:cs="Arial"/>
          <w:sz w:val="24"/>
          <w:szCs w:val="24"/>
          <w:lang w:val="sr-Cyrl-CS" w:eastAsia="sr-Latn-CS"/>
        </w:rPr>
        <w:t xml:space="preserve">Транспорт </w:t>
      </w:r>
      <w:r>
        <w:rPr>
          <w:rFonts w:cs="Arial"/>
          <w:sz w:val="24"/>
          <w:szCs w:val="24"/>
          <w:lang w:val="sr-Cyrl-RS"/>
        </w:rPr>
        <w:t>течних горива</w:t>
      </w:r>
      <w:r w:rsidRPr="00F52FC6">
        <w:rPr>
          <w:rFonts w:cs="Arial"/>
          <w:sz w:val="24"/>
          <w:szCs w:val="24"/>
        </w:rPr>
        <w:t xml:space="preserve"> </w:t>
      </w:r>
      <w:r w:rsidRPr="00F52FC6">
        <w:rPr>
          <w:rFonts w:cs="Arial"/>
          <w:sz w:val="24"/>
          <w:szCs w:val="24"/>
          <w:lang w:val="sr-Cyrl-CS" w:eastAsia="sr-Latn-CS"/>
        </w:rPr>
        <w:t xml:space="preserve">се врши за </w:t>
      </w:r>
      <w:r w:rsidRPr="00F52FC6">
        <w:rPr>
          <w:rFonts w:cs="Arial"/>
          <w:sz w:val="24"/>
          <w:szCs w:val="24"/>
          <w:lang w:val="sr-Cyrl-CS"/>
        </w:rPr>
        <w:t>за потре</w:t>
      </w:r>
      <w:r>
        <w:rPr>
          <w:rFonts w:cs="Arial"/>
          <w:sz w:val="24"/>
          <w:szCs w:val="24"/>
          <w:lang w:val="sr-Cyrl-CS"/>
        </w:rPr>
        <w:t xml:space="preserve">бе Огранка ТЕНТ </w:t>
      </w:r>
      <w:r w:rsidRPr="00F52FC6">
        <w:rPr>
          <w:rFonts w:cs="Arial"/>
          <w:sz w:val="24"/>
          <w:szCs w:val="24"/>
          <w:lang w:val="sr-Cyrl-RS"/>
        </w:rPr>
        <w:t xml:space="preserve">и то: </w:t>
      </w:r>
    </w:p>
    <w:p w:rsidR="00CD218E" w:rsidRPr="00F52FC6" w:rsidRDefault="00CD218E"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 xml:space="preserve">ТЕ Никола Тесла А, </w:t>
      </w:r>
      <w:r w:rsidRPr="00933586">
        <w:rPr>
          <w:rFonts w:eastAsia="Calibri" w:cs="Arial"/>
          <w:sz w:val="24"/>
          <w:szCs w:val="24"/>
          <w:lang w:val="sr-Cyrl-RS"/>
        </w:rPr>
        <w:t>Богољуба Урошевића 44 Обреновац</w:t>
      </w:r>
    </w:p>
    <w:p w:rsidR="00CD218E" w:rsidRPr="00F52FC6" w:rsidRDefault="00CD218E"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Никола Тесла Б ,</w:t>
      </w:r>
      <w:r>
        <w:rPr>
          <w:rFonts w:eastAsia="Calibri" w:cs="Arial"/>
          <w:sz w:val="24"/>
          <w:szCs w:val="24"/>
          <w:lang w:val="sr-Cyrl-RS"/>
        </w:rPr>
        <w:t xml:space="preserve"> Ушће</w:t>
      </w:r>
      <w:r w:rsidRPr="00F52FC6">
        <w:rPr>
          <w:rFonts w:eastAsia="Calibri" w:cs="Arial"/>
          <w:sz w:val="24"/>
          <w:szCs w:val="24"/>
          <w:lang w:val="sr-Cyrl-RS"/>
        </w:rPr>
        <w:t xml:space="preserve">    </w:t>
      </w:r>
    </w:p>
    <w:p w:rsidR="00CD218E" w:rsidRPr="00F52FC6" w:rsidRDefault="00CD218E" w:rsidP="00A729B6">
      <w:pPr>
        <w:numPr>
          <w:ilvl w:val="0"/>
          <w:numId w:val="27"/>
        </w:numPr>
        <w:tabs>
          <w:tab w:val="left" w:pos="720"/>
          <w:tab w:val="left" w:pos="8640"/>
          <w:tab w:val="left" w:pos="9090"/>
        </w:tabs>
        <w:suppressAutoHyphens/>
        <w:spacing w:before="0"/>
        <w:contextualSpacing/>
        <w:jc w:val="left"/>
        <w:rPr>
          <w:rFonts w:eastAsia="Calibri" w:cs="Arial"/>
          <w:sz w:val="24"/>
          <w:szCs w:val="24"/>
          <w:lang w:val="sr-Cyrl-RS"/>
        </w:rPr>
      </w:pPr>
      <w:r w:rsidRPr="00F52FC6">
        <w:rPr>
          <w:rFonts w:eastAsia="Calibri" w:cs="Arial"/>
          <w:sz w:val="24"/>
          <w:szCs w:val="24"/>
          <w:lang w:val="sr-Cyrl-RS"/>
        </w:rPr>
        <w:t>ТЕ Морава, Свилајнац</w:t>
      </w:r>
      <w:r w:rsidRPr="00933586">
        <w:rPr>
          <w:rFonts w:cs="Arial"/>
          <w:lang w:val="sr-Cyrl-RS" w:eastAsia="zh-CN"/>
        </w:rPr>
        <w:t xml:space="preserve"> </w:t>
      </w:r>
      <w:r w:rsidRPr="0030794E">
        <w:rPr>
          <w:rFonts w:cs="Arial"/>
          <w:lang w:val="sr-Cyrl-RS" w:eastAsia="zh-CN"/>
        </w:rPr>
        <w:t>Кнеза Милоша 89</w:t>
      </w:r>
    </w:p>
    <w:p w:rsidR="00CD218E" w:rsidRPr="00802932" w:rsidRDefault="00CD218E" w:rsidP="00CD218E">
      <w:pPr>
        <w:numPr>
          <w:ilvl w:val="0"/>
          <w:numId w:val="27"/>
        </w:numPr>
        <w:tabs>
          <w:tab w:val="left" w:pos="720"/>
          <w:tab w:val="left" w:pos="8640"/>
          <w:tab w:val="left" w:pos="9090"/>
        </w:tabs>
        <w:suppressAutoHyphens/>
        <w:spacing w:before="0"/>
        <w:contextualSpacing/>
        <w:jc w:val="left"/>
        <w:rPr>
          <w:rFonts w:eastAsia="Calibri" w:cs="Arial"/>
          <w:bCs/>
          <w:sz w:val="24"/>
          <w:szCs w:val="24"/>
          <w:lang w:val="sr-Cyrl-RS"/>
        </w:rPr>
      </w:pPr>
      <w:r w:rsidRPr="00F52FC6">
        <w:rPr>
          <w:rFonts w:eastAsia="Calibri" w:cs="Arial"/>
          <w:bCs/>
          <w:sz w:val="24"/>
          <w:szCs w:val="24"/>
          <w:lang w:val="sr-Cyrl-CS"/>
        </w:rPr>
        <w:t>ТЕ Колубара, Велики Црљени</w:t>
      </w:r>
      <w:r>
        <w:rPr>
          <w:rFonts w:eastAsia="Calibri" w:cs="Arial"/>
          <w:bCs/>
          <w:sz w:val="24"/>
          <w:szCs w:val="24"/>
          <w:lang w:val="sr-Cyrl-CS"/>
        </w:rPr>
        <w:t xml:space="preserve"> </w:t>
      </w:r>
      <w:r w:rsidRPr="00933586">
        <w:rPr>
          <w:rFonts w:eastAsia="Calibri" w:cs="Arial"/>
          <w:bCs/>
          <w:sz w:val="24"/>
          <w:szCs w:val="24"/>
          <w:lang w:val="sr-Cyrl-RS"/>
        </w:rPr>
        <w:t>3. Октобра 146</w:t>
      </w:r>
    </w:p>
    <w:p w:rsidR="00CD218E" w:rsidRPr="0030794E" w:rsidRDefault="00CD218E" w:rsidP="00CD218E">
      <w:pPr>
        <w:spacing w:before="0"/>
        <w:rPr>
          <w:rFonts w:cs="Arial"/>
          <w:lang w:val="sr-Cyrl-CS" w:eastAsia="zh-CN"/>
        </w:rPr>
      </w:pPr>
      <w:r w:rsidRPr="0030794E">
        <w:rPr>
          <w:rFonts w:cs="Arial"/>
          <w:lang w:val="sr-Cyrl-CS" w:eastAsia="zh-CN"/>
        </w:rPr>
        <w:t xml:space="preserve">Паритет испоруке ФЦО магацин </w:t>
      </w:r>
      <w:r w:rsidR="00802932">
        <w:rPr>
          <w:rFonts w:cs="Arial"/>
          <w:lang w:val="sr-Cyrl-CS" w:eastAsia="zh-CN"/>
        </w:rPr>
        <w:t>Корисника услуге</w:t>
      </w:r>
      <w:r w:rsidRPr="0030794E">
        <w:rPr>
          <w:rFonts w:cs="Arial"/>
          <w:lang w:val="sr-Cyrl-CS" w:eastAsia="zh-CN"/>
        </w:rPr>
        <w:t>, локације А, Б, ТЕК и ТЕМ са урачунатим зависним трошковима.</w:t>
      </w:r>
    </w:p>
    <w:p w:rsidR="00D03CE6" w:rsidRPr="00FF2AE7" w:rsidRDefault="00D03CE6" w:rsidP="00DB5B2C">
      <w:pPr>
        <w:tabs>
          <w:tab w:val="left" w:pos="567"/>
        </w:tabs>
        <w:spacing w:before="0"/>
        <w:rPr>
          <w:rFonts w:eastAsia="Calibri" w:cs="Arial"/>
          <w:color w:val="00B0F0"/>
        </w:rPr>
      </w:pPr>
    </w:p>
    <w:p w:rsidR="00A94E70" w:rsidRPr="00D03CE6" w:rsidRDefault="00DB5B2C" w:rsidP="00DB5B2C">
      <w:pPr>
        <w:spacing w:before="0"/>
        <w:rPr>
          <w:rFonts w:cs="Arial"/>
          <w:b/>
        </w:rPr>
      </w:pPr>
      <w:r w:rsidRPr="001B4DFB">
        <w:rPr>
          <w:rFonts w:cs="Arial"/>
          <w:b/>
        </w:rPr>
        <w:t>КВАЛИТАТИВНИ И КВАНТИТАТИВНИ ПРИЈЕМ</w:t>
      </w:r>
    </w:p>
    <w:p w:rsidR="00DB5B2C" w:rsidRPr="00DB5B2C" w:rsidRDefault="00DB5B2C" w:rsidP="00DB5B2C">
      <w:pPr>
        <w:spacing w:before="0"/>
        <w:jc w:val="center"/>
        <w:rPr>
          <w:rFonts w:cs="Arial"/>
          <w:b/>
        </w:rPr>
      </w:pPr>
      <w:r w:rsidRPr="00DB5B2C">
        <w:rPr>
          <w:rFonts w:cs="Arial"/>
          <w:b/>
        </w:rPr>
        <w:t xml:space="preserve">Члан </w:t>
      </w:r>
      <w:r w:rsidR="0000168D">
        <w:rPr>
          <w:rFonts w:cs="Arial"/>
          <w:b/>
          <w:lang w:val="sr-Cyrl-RS"/>
        </w:rPr>
        <w:t>11</w:t>
      </w:r>
      <w:r w:rsidRPr="00DB5B2C">
        <w:rPr>
          <w:rFonts w:cs="Arial"/>
          <w:b/>
        </w:rPr>
        <w:t>.</w:t>
      </w:r>
    </w:p>
    <w:p w:rsidR="00CD218E" w:rsidRPr="00CD218E" w:rsidRDefault="00CD218E" w:rsidP="00CD218E">
      <w:pPr>
        <w:spacing w:before="0"/>
        <w:rPr>
          <w:rFonts w:cs="Arial"/>
          <w:sz w:val="24"/>
          <w:szCs w:val="24"/>
        </w:rPr>
      </w:pPr>
      <w:r w:rsidRPr="00CD218E">
        <w:rPr>
          <w:rFonts w:cs="Arial"/>
          <w:sz w:val="24"/>
          <w:szCs w:val="24"/>
        </w:rPr>
        <w:t xml:space="preserve">Квалитативни и квантитативни пријем робе коју превози </w:t>
      </w:r>
      <w:r w:rsidRPr="00CD218E">
        <w:rPr>
          <w:rFonts w:cs="Arial"/>
          <w:sz w:val="24"/>
          <w:szCs w:val="24"/>
          <w:lang w:val="sr-Cyrl-RS"/>
        </w:rPr>
        <w:t>Пружалац услуге</w:t>
      </w:r>
      <w:r w:rsidRPr="00CD218E">
        <w:rPr>
          <w:rFonts w:cs="Arial"/>
          <w:sz w:val="24"/>
          <w:szCs w:val="24"/>
        </w:rPr>
        <w:t xml:space="preserve">, врши се на складишту </w:t>
      </w:r>
      <w:r w:rsidRPr="00CD218E">
        <w:rPr>
          <w:rFonts w:cs="Arial"/>
          <w:sz w:val="24"/>
          <w:szCs w:val="24"/>
          <w:lang w:val="sr-Cyrl-RS"/>
        </w:rPr>
        <w:t xml:space="preserve">Корисника услуге </w:t>
      </w:r>
      <w:r w:rsidRPr="00CD218E">
        <w:rPr>
          <w:rFonts w:cs="Arial"/>
          <w:sz w:val="24"/>
          <w:szCs w:val="24"/>
        </w:rPr>
        <w:t xml:space="preserve">у присуству возача </w:t>
      </w:r>
      <w:r w:rsidRPr="00CD218E">
        <w:rPr>
          <w:rFonts w:cs="Arial"/>
          <w:sz w:val="24"/>
          <w:szCs w:val="24"/>
          <w:lang w:val="sr-Cyrl-RS"/>
        </w:rPr>
        <w:t>Пружаоца услуге</w:t>
      </w:r>
      <w:r w:rsidRPr="00CD218E">
        <w:rPr>
          <w:rFonts w:cs="Arial"/>
          <w:sz w:val="24"/>
          <w:szCs w:val="24"/>
        </w:rPr>
        <w:t>, а сходно процедурама</w:t>
      </w:r>
      <w:r w:rsidRPr="00CD218E">
        <w:rPr>
          <w:rFonts w:cs="Arial"/>
          <w:sz w:val="24"/>
          <w:szCs w:val="24"/>
          <w:lang w:val="sr-Cyrl-RS"/>
        </w:rPr>
        <w:t xml:space="preserve"> Корисника услуге </w:t>
      </w:r>
      <w:r w:rsidRPr="00CD218E">
        <w:rPr>
          <w:rFonts w:cs="Arial"/>
          <w:sz w:val="24"/>
          <w:szCs w:val="24"/>
        </w:rPr>
        <w:t>о поступку и начину пријема, складиштења и издавања течних горива</w:t>
      </w:r>
      <w:r w:rsidRPr="00CD218E">
        <w:rPr>
          <w:rFonts w:cs="Arial"/>
          <w:sz w:val="24"/>
          <w:szCs w:val="24"/>
          <w:lang w:val="sr-Cyrl-RS"/>
        </w:rPr>
        <w:t>.</w:t>
      </w:r>
      <w:r w:rsidRPr="00CD218E">
        <w:rPr>
          <w:rFonts w:cs="Arial"/>
          <w:sz w:val="24"/>
          <w:szCs w:val="24"/>
        </w:rPr>
        <w:t xml:space="preserve"> </w:t>
      </w:r>
    </w:p>
    <w:p w:rsidR="006A3912" w:rsidRPr="00CD4497" w:rsidRDefault="006A3912" w:rsidP="006A3912">
      <w:pPr>
        <w:shd w:val="clear" w:color="auto" w:fill="FFFFFF"/>
        <w:spacing w:before="0"/>
        <w:rPr>
          <w:rFonts w:cs="Arial"/>
          <w:color w:val="000000"/>
          <w:sz w:val="24"/>
          <w:szCs w:val="24"/>
          <w:lang w:val="ru-RU"/>
        </w:rPr>
      </w:pPr>
      <w:r w:rsidRPr="00CD4497">
        <w:rPr>
          <w:rFonts w:cs="Arial"/>
          <w:color w:val="000000"/>
          <w:sz w:val="24"/>
          <w:szCs w:val="24"/>
          <w:lang w:val="ru-RU"/>
        </w:rPr>
        <w:t>При пријему горива на месту испоруке, овлашћено лице Наручиоца, уз присуство представника изабраног понуђача , пре истовара извршиће:</w:t>
      </w:r>
    </w:p>
    <w:p w:rsidR="006A3912" w:rsidRPr="00CD4497" w:rsidRDefault="006A3912" w:rsidP="006A3912">
      <w:pPr>
        <w:shd w:val="clear" w:color="auto" w:fill="FFFFFF"/>
        <w:spacing w:before="0"/>
        <w:ind w:left="720" w:hanging="360"/>
        <w:rPr>
          <w:rFonts w:cs="Arial"/>
          <w:color w:val="000000"/>
          <w:sz w:val="24"/>
          <w:szCs w:val="24"/>
          <w:lang w:val="ru-RU"/>
        </w:rPr>
      </w:pPr>
      <w:r w:rsidRPr="00CD4497">
        <w:rPr>
          <w:rFonts w:cs="Arial"/>
          <w:color w:val="000000"/>
          <w:sz w:val="24"/>
          <w:szCs w:val="24"/>
          <w:lang w:val="ru-RU"/>
        </w:rPr>
        <w:t>-</w:t>
      </w:r>
      <w:r w:rsidRPr="00CD4497">
        <w:rPr>
          <w:rFonts w:cs="Arial"/>
          <w:color w:val="000000"/>
          <w:sz w:val="24"/>
          <w:szCs w:val="24"/>
        </w:rPr>
        <w:t>    </w:t>
      </w:r>
      <w:r w:rsidRPr="00CD4497">
        <w:rPr>
          <w:rFonts w:cs="Arial"/>
          <w:color w:val="000000"/>
          <w:sz w:val="24"/>
          <w:szCs w:val="24"/>
          <w:lang w:val="ru-RU"/>
        </w:rPr>
        <w:t>Преглед отпремних докумената и визуелно преглед квалитета пристиглог горива (боја, изглед, присуство воде и нечистоћа)</w:t>
      </w:r>
    </w:p>
    <w:p w:rsidR="006A3912" w:rsidRPr="00CD4497" w:rsidRDefault="006A3912" w:rsidP="006A3912">
      <w:pPr>
        <w:shd w:val="clear" w:color="auto" w:fill="FFFFFF"/>
        <w:spacing w:before="0"/>
        <w:ind w:left="720" w:hanging="360"/>
        <w:rPr>
          <w:rFonts w:cs="Arial"/>
          <w:color w:val="000000"/>
          <w:sz w:val="24"/>
          <w:szCs w:val="24"/>
          <w:lang w:val="ru-RU"/>
        </w:rPr>
      </w:pPr>
      <w:r w:rsidRPr="00CD4497">
        <w:rPr>
          <w:rFonts w:cs="Arial"/>
          <w:color w:val="000000"/>
          <w:sz w:val="24"/>
          <w:szCs w:val="24"/>
          <w:lang w:val="ru-RU"/>
        </w:rPr>
        <w:t>-</w:t>
      </w:r>
      <w:r w:rsidRPr="00CD4497">
        <w:rPr>
          <w:rFonts w:cs="Arial"/>
          <w:color w:val="000000"/>
          <w:sz w:val="24"/>
          <w:szCs w:val="24"/>
        </w:rPr>
        <w:t>    </w:t>
      </w:r>
      <w:r w:rsidRPr="00CD4497">
        <w:rPr>
          <w:rFonts w:cs="Arial"/>
          <w:color w:val="000000"/>
          <w:sz w:val="24"/>
          <w:szCs w:val="24"/>
          <w:lang w:val="ru-RU"/>
        </w:rPr>
        <w:t>Проверу броја и исправности пломби</w:t>
      </w:r>
    </w:p>
    <w:p w:rsidR="006A3912" w:rsidRPr="00CD4497" w:rsidRDefault="006A3912" w:rsidP="006A3912">
      <w:pPr>
        <w:shd w:val="clear" w:color="auto" w:fill="FFFFFF"/>
        <w:spacing w:before="0"/>
        <w:ind w:left="720" w:hanging="360"/>
        <w:rPr>
          <w:rFonts w:cs="Arial"/>
          <w:color w:val="000000"/>
          <w:sz w:val="24"/>
          <w:szCs w:val="24"/>
          <w:lang w:val="ru-RU"/>
        </w:rPr>
      </w:pPr>
      <w:r w:rsidRPr="00CD4497">
        <w:rPr>
          <w:rFonts w:cs="Arial"/>
          <w:color w:val="000000"/>
          <w:sz w:val="24"/>
          <w:szCs w:val="24"/>
          <w:lang w:val="ru-RU"/>
        </w:rPr>
        <w:t>-</w:t>
      </w:r>
      <w:r w:rsidRPr="00CD4497">
        <w:rPr>
          <w:rFonts w:cs="Arial"/>
          <w:color w:val="000000"/>
          <w:sz w:val="24"/>
          <w:szCs w:val="24"/>
        </w:rPr>
        <w:t>    </w:t>
      </w:r>
      <w:r w:rsidRPr="00CD4497">
        <w:rPr>
          <w:rFonts w:cs="Arial"/>
          <w:color w:val="000000"/>
          <w:sz w:val="24"/>
          <w:szCs w:val="24"/>
          <w:lang w:val="sr-Cyrl-RS"/>
        </w:rPr>
        <w:t>У</w:t>
      </w:r>
      <w:r w:rsidRPr="00CD4497">
        <w:rPr>
          <w:rFonts w:cs="Arial"/>
          <w:color w:val="000000"/>
          <w:sz w:val="24"/>
          <w:szCs w:val="24"/>
          <w:lang w:val="ru-RU"/>
        </w:rPr>
        <w:t>зорковање робе на прописан начин (</w:t>
      </w:r>
      <w:r w:rsidRPr="00CD4497">
        <w:rPr>
          <w:rFonts w:cs="Arial"/>
          <w:color w:val="000000"/>
          <w:sz w:val="24"/>
          <w:szCs w:val="24"/>
          <w:lang w:val="sr-Latn-CS"/>
        </w:rPr>
        <w:t>SRPS ISO 3170</w:t>
      </w:r>
      <w:r w:rsidRPr="00CD4497">
        <w:rPr>
          <w:rFonts w:cs="Arial"/>
          <w:color w:val="000000"/>
          <w:sz w:val="24"/>
          <w:szCs w:val="24"/>
          <w:lang w:val="ru-RU"/>
        </w:rPr>
        <w:t xml:space="preserve"> – за деривате нафте).</w:t>
      </w:r>
    </w:p>
    <w:p w:rsidR="006A3912" w:rsidRPr="00CD4497" w:rsidRDefault="006A3912" w:rsidP="006A3912">
      <w:pPr>
        <w:shd w:val="clear" w:color="auto" w:fill="FFFFFF"/>
        <w:spacing w:before="0"/>
        <w:rPr>
          <w:rFonts w:cs="Arial"/>
          <w:bCs/>
          <w:color w:val="000000"/>
          <w:sz w:val="24"/>
          <w:szCs w:val="24"/>
          <w:lang w:val="ru-RU"/>
        </w:rPr>
      </w:pPr>
      <w:r w:rsidRPr="00CD4497">
        <w:rPr>
          <w:rFonts w:cs="Arial"/>
          <w:bCs/>
          <w:color w:val="000000"/>
          <w:sz w:val="24"/>
          <w:szCs w:val="24"/>
          <w:lang w:val="ru-RU"/>
        </w:rPr>
        <w:t>Уговорне стране су сагласне да примљена количина горива је измерена количина изражена у литрима на 15°С и килограмима на један од следећих начина:</w:t>
      </w:r>
    </w:p>
    <w:p w:rsidR="006A3912" w:rsidRPr="00CD4497" w:rsidRDefault="006A3912" w:rsidP="006A3912">
      <w:pPr>
        <w:shd w:val="clear" w:color="auto" w:fill="FFFFFF"/>
        <w:spacing w:before="0"/>
        <w:ind w:left="709" w:hanging="709"/>
        <w:rPr>
          <w:rFonts w:cs="Arial"/>
          <w:sz w:val="24"/>
          <w:szCs w:val="24"/>
        </w:rPr>
      </w:pPr>
      <w:r w:rsidRPr="00CD4497">
        <w:rPr>
          <w:rFonts w:cs="Arial"/>
          <w:bCs/>
          <w:sz w:val="24"/>
          <w:szCs w:val="24"/>
          <w:lang w:val="ru-RU"/>
        </w:rPr>
        <w:t xml:space="preserve">      -</w:t>
      </w:r>
      <w:r w:rsidRPr="00CD4497">
        <w:rPr>
          <w:rFonts w:cs="Arial"/>
          <w:bCs/>
          <w:sz w:val="24"/>
          <w:szCs w:val="24"/>
        </w:rPr>
        <w:t xml:space="preserve"> </w:t>
      </w:r>
      <w:r w:rsidRPr="00CD4497">
        <w:rPr>
          <w:rFonts w:cs="Arial"/>
          <w:bCs/>
          <w:sz w:val="24"/>
          <w:szCs w:val="24"/>
          <w:lang w:val="ru-RU"/>
        </w:rPr>
        <w:t xml:space="preserve">  </w:t>
      </w:r>
      <w:r w:rsidRPr="00CD4497">
        <w:rPr>
          <w:rFonts w:cs="Arial"/>
          <w:bCs/>
          <w:sz w:val="24"/>
          <w:szCs w:val="24"/>
        </w:rPr>
        <w:t xml:space="preserve">мерењем количине помоћу </w:t>
      </w:r>
      <w:r w:rsidRPr="00CD4497">
        <w:rPr>
          <w:rFonts w:cs="Arial"/>
          <w:bCs/>
          <w:sz w:val="24"/>
          <w:szCs w:val="24"/>
          <w:lang w:val="sr-Cyrl-RS"/>
        </w:rPr>
        <w:t xml:space="preserve">баждарене </w:t>
      </w:r>
      <w:r w:rsidRPr="00CD4497">
        <w:rPr>
          <w:rFonts w:cs="Arial"/>
          <w:bCs/>
          <w:sz w:val="24"/>
          <w:szCs w:val="24"/>
        </w:rPr>
        <w:t>ваге</w:t>
      </w:r>
      <w:r w:rsidRPr="00CD4497">
        <w:rPr>
          <w:rFonts w:cs="Arial"/>
          <w:bCs/>
          <w:sz w:val="24"/>
          <w:szCs w:val="24"/>
          <w:lang w:val="sr-Cyrl-RS"/>
        </w:rPr>
        <w:t xml:space="preserve">, коју обезбеђује </w:t>
      </w:r>
      <w:r w:rsidR="00802932">
        <w:rPr>
          <w:rFonts w:cs="Arial"/>
          <w:bCs/>
          <w:sz w:val="24"/>
          <w:szCs w:val="24"/>
          <w:lang w:val="sr-Cyrl-RS"/>
        </w:rPr>
        <w:t>Корисник услуге</w:t>
      </w:r>
      <w:r w:rsidRPr="00CD4497">
        <w:rPr>
          <w:rFonts w:cs="Arial"/>
          <w:bCs/>
          <w:sz w:val="24"/>
          <w:szCs w:val="24"/>
        </w:rPr>
        <w:t>.</w:t>
      </w:r>
    </w:p>
    <w:p w:rsidR="006A3912" w:rsidRPr="00CD4497" w:rsidRDefault="006A3912" w:rsidP="006A3912">
      <w:pPr>
        <w:shd w:val="clear" w:color="auto" w:fill="FFFFFF"/>
        <w:spacing w:before="0"/>
        <w:ind w:left="720" w:hanging="360"/>
        <w:rPr>
          <w:rFonts w:cs="Arial"/>
          <w:color w:val="000000"/>
          <w:sz w:val="24"/>
          <w:szCs w:val="24"/>
          <w:lang w:val="ru-RU"/>
        </w:rPr>
      </w:pPr>
      <w:r w:rsidRPr="00CD4497">
        <w:rPr>
          <w:rFonts w:cs="Arial"/>
          <w:bCs/>
          <w:color w:val="000000"/>
          <w:sz w:val="24"/>
          <w:szCs w:val="24"/>
          <w:lang w:val="ru-RU"/>
        </w:rPr>
        <w:t>-</w:t>
      </w:r>
      <w:r w:rsidRPr="00CD4497">
        <w:rPr>
          <w:rFonts w:cs="Arial"/>
          <w:bCs/>
          <w:color w:val="000000"/>
          <w:sz w:val="24"/>
          <w:szCs w:val="24"/>
        </w:rPr>
        <w:t>    </w:t>
      </w:r>
      <w:r w:rsidRPr="00CD4497">
        <w:rPr>
          <w:rFonts w:cs="Arial"/>
          <w:color w:val="000000"/>
          <w:sz w:val="24"/>
          <w:szCs w:val="24"/>
          <w:lang w:val="sr-Latn-CS"/>
        </w:rPr>
        <w:t xml:space="preserve">када се пријем </w:t>
      </w:r>
      <w:r w:rsidRPr="00CD4497">
        <w:rPr>
          <w:rFonts w:cs="Arial"/>
          <w:color w:val="000000"/>
          <w:sz w:val="24"/>
          <w:szCs w:val="24"/>
          <w:lang w:val="sr-Cyrl-CS"/>
        </w:rPr>
        <w:t>горива</w:t>
      </w:r>
      <w:r w:rsidRPr="00CD4497">
        <w:rPr>
          <w:rFonts w:cs="Arial"/>
          <w:color w:val="000000"/>
          <w:sz w:val="24"/>
          <w:szCs w:val="24"/>
          <w:lang w:val="sr-Latn-CS"/>
        </w:rPr>
        <w:t xml:space="preserve"> врши помоћу </w:t>
      </w:r>
      <w:r w:rsidRPr="00CD4497">
        <w:rPr>
          <w:rFonts w:cs="Arial"/>
          <w:color w:val="000000"/>
          <w:sz w:val="24"/>
          <w:szCs w:val="24"/>
          <w:lang w:val="sr-Cyrl-CS"/>
        </w:rPr>
        <w:t>овереног проточног мерила масе/запремине са</w:t>
      </w:r>
      <w:r w:rsidRPr="00CD4497">
        <w:rPr>
          <w:rFonts w:cs="Arial"/>
          <w:color w:val="000000"/>
          <w:sz w:val="24"/>
          <w:szCs w:val="24"/>
          <w:lang w:val="sr-Latn-CS"/>
        </w:rPr>
        <w:t xml:space="preserve"> компензатором, сравњује се примљена количина са количином назначеном у отпремном документу</w:t>
      </w:r>
    </w:p>
    <w:p w:rsidR="006A3912" w:rsidRPr="00CD4497" w:rsidRDefault="006A3912" w:rsidP="006A3912">
      <w:pPr>
        <w:shd w:val="clear" w:color="auto" w:fill="FFFFFF"/>
        <w:spacing w:before="0"/>
        <w:ind w:left="720" w:hanging="360"/>
        <w:rPr>
          <w:rFonts w:cs="Arial"/>
          <w:color w:val="000000"/>
          <w:sz w:val="24"/>
          <w:szCs w:val="24"/>
          <w:lang w:val="ru-RU"/>
        </w:rPr>
      </w:pPr>
      <w:r w:rsidRPr="00CD4497">
        <w:rPr>
          <w:rFonts w:cs="Arial"/>
          <w:bCs/>
          <w:color w:val="000000"/>
          <w:sz w:val="24"/>
          <w:szCs w:val="24"/>
          <w:lang w:val="ru-RU"/>
        </w:rPr>
        <w:t>-</w:t>
      </w:r>
      <w:r w:rsidRPr="00CD4497">
        <w:rPr>
          <w:rFonts w:cs="Arial"/>
          <w:bCs/>
          <w:color w:val="000000"/>
          <w:sz w:val="24"/>
          <w:szCs w:val="24"/>
        </w:rPr>
        <w:t>    </w:t>
      </w:r>
      <w:r w:rsidRPr="00CD4497">
        <w:rPr>
          <w:rFonts w:cs="Arial"/>
          <w:color w:val="000000"/>
          <w:sz w:val="24"/>
          <w:szCs w:val="24"/>
          <w:lang w:val="sr-Latn-CS"/>
        </w:rPr>
        <w:t xml:space="preserve">када се пријем </w:t>
      </w:r>
      <w:r w:rsidRPr="00CD4497">
        <w:rPr>
          <w:rFonts w:cs="Arial"/>
          <w:color w:val="000000"/>
          <w:sz w:val="24"/>
          <w:szCs w:val="24"/>
          <w:lang w:val="sr-Cyrl-CS"/>
        </w:rPr>
        <w:t>горива</w:t>
      </w:r>
      <w:r w:rsidRPr="00CD4497">
        <w:rPr>
          <w:rFonts w:cs="Arial"/>
          <w:color w:val="000000"/>
          <w:sz w:val="24"/>
          <w:szCs w:val="24"/>
          <w:lang w:val="sr-Latn-CS"/>
        </w:rPr>
        <w:t xml:space="preserve"> врши помоћу </w:t>
      </w:r>
      <w:r w:rsidRPr="00CD4497">
        <w:rPr>
          <w:rFonts w:cs="Arial"/>
          <w:color w:val="000000"/>
          <w:sz w:val="24"/>
          <w:szCs w:val="24"/>
          <w:lang w:val="sr-Cyrl-CS"/>
        </w:rPr>
        <w:t xml:space="preserve">овереног проточног мерила масе/запремине </w:t>
      </w:r>
      <w:r w:rsidRPr="00CD4497">
        <w:rPr>
          <w:rFonts w:cs="Arial"/>
          <w:color w:val="000000"/>
          <w:sz w:val="24"/>
          <w:szCs w:val="24"/>
          <w:lang w:val="sr-Latn-CS"/>
        </w:rPr>
        <w:t>без компензатора, примљена количина утврђује се свођењем количине очитане на проточном мерачу запремине на референтну температуру од 15</w:t>
      </w:r>
      <w:r w:rsidRPr="00CD4497">
        <w:rPr>
          <w:rFonts w:cs="Arial"/>
          <w:color w:val="000000"/>
          <w:sz w:val="24"/>
          <w:szCs w:val="24"/>
          <w:vertAlign w:val="superscript"/>
          <w:lang w:val="sr-Cyrl-CS"/>
        </w:rPr>
        <w:t>о</w:t>
      </w:r>
      <w:r w:rsidRPr="00CD4497">
        <w:rPr>
          <w:rFonts w:cs="Arial"/>
          <w:color w:val="000000"/>
          <w:sz w:val="24"/>
          <w:szCs w:val="24"/>
          <w:lang w:val="sr-Latn-CS"/>
        </w:rPr>
        <w:t>C  користећи претходно утврђену температуру и густину робе у аутоцистерни</w:t>
      </w:r>
    </w:p>
    <w:p w:rsidR="006A3912" w:rsidRPr="00CD4497" w:rsidRDefault="006A3912" w:rsidP="006A3912">
      <w:pPr>
        <w:shd w:val="clear" w:color="auto" w:fill="FFFFFF"/>
        <w:spacing w:before="0"/>
        <w:ind w:left="720" w:hanging="360"/>
        <w:rPr>
          <w:rFonts w:cs="Arial"/>
          <w:color w:val="000000"/>
          <w:sz w:val="24"/>
          <w:szCs w:val="24"/>
          <w:lang w:val="ru-RU"/>
        </w:rPr>
      </w:pPr>
      <w:r w:rsidRPr="00CD4497">
        <w:rPr>
          <w:rFonts w:cs="Arial"/>
          <w:bCs/>
          <w:color w:val="000000"/>
          <w:sz w:val="24"/>
          <w:szCs w:val="24"/>
          <w:lang w:val="ru-RU"/>
        </w:rPr>
        <w:t>-</w:t>
      </w:r>
      <w:r w:rsidRPr="00CD4497">
        <w:rPr>
          <w:rFonts w:cs="Arial"/>
          <w:bCs/>
          <w:color w:val="000000"/>
          <w:sz w:val="24"/>
          <w:szCs w:val="24"/>
        </w:rPr>
        <w:t>       </w:t>
      </w:r>
      <w:r w:rsidRPr="00CD4497">
        <w:rPr>
          <w:rFonts w:cs="Arial"/>
          <w:bCs/>
          <w:color w:val="000000"/>
          <w:sz w:val="24"/>
          <w:szCs w:val="24"/>
          <w:lang w:val="ru-RU"/>
        </w:rPr>
        <w:t xml:space="preserve"> </w:t>
      </w:r>
      <w:r w:rsidRPr="00CD4497">
        <w:rPr>
          <w:rFonts w:cs="Arial"/>
          <w:color w:val="000000"/>
          <w:sz w:val="24"/>
          <w:szCs w:val="24"/>
          <w:lang w:val="sr-Cyrl-CS"/>
        </w:rPr>
        <w:t>у</w:t>
      </w:r>
      <w:r w:rsidRPr="00CD4497">
        <w:rPr>
          <w:rFonts w:cs="Arial"/>
          <w:color w:val="000000"/>
          <w:sz w:val="24"/>
          <w:szCs w:val="24"/>
          <w:lang w:val="sr-Latn-CS"/>
        </w:rPr>
        <w:t xml:space="preserve"> изузетним случајевима, </w:t>
      </w:r>
      <w:r w:rsidRPr="00CD4497">
        <w:rPr>
          <w:rFonts w:cs="Arial"/>
          <w:color w:val="000000"/>
          <w:sz w:val="24"/>
          <w:szCs w:val="24"/>
          <w:lang w:val="sr-Cyrl-CS"/>
        </w:rPr>
        <w:t xml:space="preserve">искључиво </w:t>
      </w:r>
      <w:r w:rsidRPr="00CD4497">
        <w:rPr>
          <w:rFonts w:cs="Arial"/>
          <w:color w:val="000000"/>
          <w:sz w:val="24"/>
          <w:szCs w:val="24"/>
          <w:lang w:val="sr-Latn-CS"/>
        </w:rPr>
        <w:t xml:space="preserve">уз претходну сагласност </w:t>
      </w:r>
      <w:r w:rsidRPr="00CD4497">
        <w:rPr>
          <w:rFonts w:cs="Arial"/>
          <w:color w:val="000000"/>
          <w:sz w:val="24"/>
          <w:szCs w:val="24"/>
          <w:lang w:val="sr-Cyrl-CS"/>
        </w:rPr>
        <w:t>Наручиоца,</w:t>
      </w:r>
      <w:r w:rsidRPr="00CD4497">
        <w:rPr>
          <w:rFonts w:cs="Arial"/>
          <w:color w:val="000000"/>
          <w:sz w:val="24"/>
          <w:szCs w:val="24"/>
          <w:lang w:val="sr-Latn-CS"/>
        </w:rPr>
        <w:t xml:space="preserve"> уколико се </w:t>
      </w:r>
      <w:r w:rsidRPr="00CD4497">
        <w:rPr>
          <w:rFonts w:cs="Arial"/>
          <w:color w:val="000000"/>
          <w:sz w:val="24"/>
          <w:szCs w:val="24"/>
          <w:lang w:val="sr-Cyrl-CS"/>
        </w:rPr>
        <w:t xml:space="preserve">пријем горива </w:t>
      </w:r>
      <w:r w:rsidRPr="00CD4497">
        <w:rPr>
          <w:rFonts w:cs="Arial"/>
          <w:color w:val="000000"/>
          <w:sz w:val="24"/>
          <w:szCs w:val="24"/>
          <w:lang w:val="sr-Latn-CS"/>
        </w:rPr>
        <w:t xml:space="preserve">не може извршити </w:t>
      </w:r>
      <w:r w:rsidRPr="00CD4497">
        <w:rPr>
          <w:rFonts w:cs="Arial"/>
          <w:color w:val="000000"/>
          <w:sz w:val="24"/>
          <w:szCs w:val="24"/>
          <w:lang w:val="sr-Cyrl-CS"/>
        </w:rPr>
        <w:t xml:space="preserve">ни </w:t>
      </w:r>
      <w:r w:rsidRPr="00CD4497">
        <w:rPr>
          <w:rFonts w:cs="Arial"/>
          <w:color w:val="000000"/>
          <w:sz w:val="24"/>
          <w:szCs w:val="24"/>
          <w:lang w:val="sr-Latn-CS"/>
        </w:rPr>
        <w:t>на један од напред наведених начина, може се извршити помоћу баждарених мера комора аутоцистерни</w:t>
      </w:r>
      <w:r w:rsidRPr="00CD4497">
        <w:rPr>
          <w:rFonts w:cs="Arial"/>
          <w:color w:val="000000"/>
          <w:sz w:val="24"/>
          <w:szCs w:val="24"/>
          <w:lang w:val="sr-Cyrl-CS"/>
        </w:rPr>
        <w:t xml:space="preserve"> (висина на основу мача)</w:t>
      </w:r>
      <w:r w:rsidRPr="00CD4497">
        <w:rPr>
          <w:rFonts w:cs="Arial"/>
          <w:color w:val="000000"/>
          <w:sz w:val="24"/>
          <w:szCs w:val="24"/>
          <w:lang w:val="sr-Latn-CS"/>
        </w:rPr>
        <w:t xml:space="preserve">, уз употребу помоћног прибора свођењем измерене количине на референтну температуру од </w:t>
      </w:r>
      <w:r w:rsidRPr="00CD4497">
        <w:rPr>
          <w:rFonts w:cs="Arial"/>
          <w:color w:val="000000"/>
          <w:sz w:val="24"/>
          <w:szCs w:val="24"/>
          <w:lang w:val="sr-Latn-CS"/>
        </w:rPr>
        <w:lastRenderedPageBreak/>
        <w:t>15</w:t>
      </w:r>
      <w:r w:rsidRPr="00CD4497">
        <w:rPr>
          <w:rFonts w:cs="Arial"/>
          <w:color w:val="000000"/>
          <w:sz w:val="24"/>
          <w:szCs w:val="24"/>
          <w:vertAlign w:val="superscript"/>
          <w:lang w:val="sr-Cyrl-CS"/>
        </w:rPr>
        <w:t>о</w:t>
      </w:r>
      <w:r w:rsidRPr="00CD4497">
        <w:rPr>
          <w:rFonts w:cs="Arial"/>
          <w:color w:val="000000"/>
          <w:sz w:val="24"/>
          <w:szCs w:val="24"/>
          <w:lang w:val="sr-Latn-CS"/>
        </w:rPr>
        <w:t>C користећи стварну температуру и густину робе у коморама аутоцистерне</w:t>
      </w:r>
      <w:r w:rsidRPr="00CD4497">
        <w:rPr>
          <w:rFonts w:cs="Arial"/>
          <w:color w:val="000000"/>
          <w:sz w:val="24"/>
          <w:szCs w:val="24"/>
          <w:lang w:val="sr-Cyrl-CS"/>
        </w:rPr>
        <w:t>. М</w:t>
      </w:r>
      <w:r w:rsidRPr="00CD4497">
        <w:rPr>
          <w:rFonts w:cs="Arial"/>
          <w:color w:val="000000"/>
          <w:sz w:val="24"/>
          <w:szCs w:val="24"/>
          <w:lang w:val="sr-Latn-CS"/>
        </w:rPr>
        <w:t>ер</w:t>
      </w:r>
      <w:r w:rsidRPr="00CD4497">
        <w:rPr>
          <w:rFonts w:cs="Arial"/>
          <w:color w:val="000000"/>
          <w:sz w:val="24"/>
          <w:szCs w:val="24"/>
          <w:lang w:val="sr-Cyrl-CS"/>
        </w:rPr>
        <w:t>е</w:t>
      </w:r>
      <w:r w:rsidRPr="00CD4497">
        <w:rPr>
          <w:rFonts w:cs="Arial"/>
          <w:color w:val="000000"/>
          <w:sz w:val="24"/>
          <w:szCs w:val="24"/>
          <w:lang w:val="sr-Latn-CS"/>
        </w:rPr>
        <w:t xml:space="preserve"> комора аутоцистерни морају бити оверене</w:t>
      </w:r>
      <w:r w:rsidRPr="00CD4497">
        <w:rPr>
          <w:rFonts w:cs="Arial"/>
          <w:color w:val="000000"/>
          <w:sz w:val="24"/>
          <w:szCs w:val="24"/>
          <w:lang w:val="sr-Cyrl-CS"/>
        </w:rPr>
        <w:t xml:space="preserve"> од стране овлашћеног тела или ДМДМ.</w:t>
      </w:r>
    </w:p>
    <w:p w:rsidR="006A3912" w:rsidRPr="00CD4497" w:rsidRDefault="006A3912" w:rsidP="006A3912">
      <w:pPr>
        <w:spacing w:before="0"/>
        <w:ind w:left="720" w:right="1"/>
        <w:rPr>
          <w:rFonts w:cs="Arial"/>
          <w:color w:val="000000"/>
          <w:sz w:val="24"/>
          <w:szCs w:val="24"/>
          <w:lang w:val="ru-RU"/>
        </w:rPr>
      </w:pPr>
      <w:r w:rsidRPr="00CD4497">
        <w:rPr>
          <w:rFonts w:cs="Arial"/>
          <w:color w:val="000000"/>
          <w:sz w:val="24"/>
          <w:szCs w:val="24"/>
        </w:rPr>
        <w:t> </w:t>
      </w:r>
    </w:p>
    <w:p w:rsidR="00CD218E" w:rsidRPr="00CD4497" w:rsidRDefault="006A3912" w:rsidP="006A3912">
      <w:pPr>
        <w:spacing w:before="0"/>
        <w:rPr>
          <w:rFonts w:cs="Arial"/>
          <w:sz w:val="24"/>
          <w:szCs w:val="24"/>
        </w:rPr>
      </w:pPr>
      <w:r w:rsidRPr="00CD4497">
        <w:rPr>
          <w:rFonts w:cs="Arial"/>
          <w:color w:val="000000"/>
          <w:sz w:val="24"/>
          <w:szCs w:val="24"/>
          <w:lang w:val="sr-Cyrl-CS"/>
        </w:rPr>
        <w:t>Помоћни прибор којим се утврђује температура и густина робе у аутоцистерни, приликом истовара мора поседовати изабрани понуђач са уредно овереном пратећом документацијом издатом од стране овлашћеног тела.</w:t>
      </w:r>
    </w:p>
    <w:p w:rsidR="00CD218E" w:rsidRPr="00CD4497" w:rsidRDefault="00CD218E" w:rsidP="00CD218E">
      <w:pPr>
        <w:spacing w:before="0"/>
        <w:rPr>
          <w:rFonts w:cs="Arial"/>
          <w:sz w:val="24"/>
          <w:szCs w:val="24"/>
        </w:rPr>
      </w:pPr>
      <w:r w:rsidRPr="00CD4497">
        <w:rPr>
          <w:rFonts w:cs="Arial"/>
          <w:sz w:val="24"/>
          <w:szCs w:val="24"/>
        </w:rPr>
        <w:t xml:space="preserve">Уколико </w:t>
      </w:r>
      <w:r w:rsidRPr="00CD4497">
        <w:rPr>
          <w:rFonts w:cs="Arial"/>
          <w:sz w:val="24"/>
          <w:szCs w:val="24"/>
          <w:lang w:val="sr-Cyrl-RS"/>
        </w:rPr>
        <w:t>Пружалац услуге</w:t>
      </w:r>
      <w:r w:rsidRPr="00CD4497">
        <w:rPr>
          <w:rFonts w:cs="Arial"/>
          <w:sz w:val="24"/>
          <w:szCs w:val="24"/>
        </w:rPr>
        <w:t xml:space="preserve"> не испоручи количину робе</w:t>
      </w:r>
      <w:r w:rsidRPr="00CD4497">
        <w:rPr>
          <w:rFonts w:cs="Arial"/>
          <w:sz w:val="24"/>
          <w:szCs w:val="24"/>
          <w:lang w:val="sr-Cyrl-RS"/>
        </w:rPr>
        <w:t>,</w:t>
      </w:r>
      <w:r w:rsidRPr="00CD4497">
        <w:rPr>
          <w:rFonts w:cs="Arial"/>
          <w:sz w:val="24"/>
          <w:szCs w:val="24"/>
        </w:rPr>
        <w:t xml:space="preserve"> наведену у отпремници </w:t>
      </w:r>
      <w:r w:rsidRPr="00CD4497">
        <w:rPr>
          <w:rFonts w:cs="Arial"/>
          <w:sz w:val="24"/>
          <w:szCs w:val="24"/>
          <w:lang w:val="sr-Cyrl-RS"/>
        </w:rPr>
        <w:t xml:space="preserve">издатој од стране </w:t>
      </w:r>
      <w:r w:rsidRPr="00CD4497">
        <w:rPr>
          <w:rFonts w:cs="Arial"/>
          <w:iCs/>
          <w:sz w:val="24"/>
          <w:szCs w:val="24"/>
        </w:rPr>
        <w:t>Продавц</w:t>
      </w:r>
      <w:r w:rsidRPr="00CD4497">
        <w:rPr>
          <w:rFonts w:cs="Arial"/>
          <w:iCs/>
          <w:sz w:val="24"/>
          <w:szCs w:val="24"/>
          <w:lang w:val="sr-Cyrl-RS"/>
        </w:rPr>
        <w:t>а</w:t>
      </w:r>
      <w:r w:rsidRPr="00CD4497">
        <w:rPr>
          <w:rFonts w:cs="Arial"/>
          <w:iCs/>
          <w:sz w:val="24"/>
          <w:szCs w:val="24"/>
        </w:rPr>
        <w:t xml:space="preserve"> робе</w:t>
      </w:r>
      <w:r w:rsidRPr="00CD4497">
        <w:rPr>
          <w:rFonts w:cs="Arial"/>
          <w:sz w:val="24"/>
          <w:szCs w:val="24"/>
        </w:rPr>
        <w:t xml:space="preserve">, обавезан је да обезбеди </w:t>
      </w:r>
      <w:r w:rsidRPr="00CD4497">
        <w:rPr>
          <w:rFonts w:cs="Arial"/>
          <w:sz w:val="24"/>
          <w:szCs w:val="24"/>
          <w:lang w:val="sr-Cyrl-RS"/>
        </w:rPr>
        <w:t>Кориснику услуге</w:t>
      </w:r>
      <w:r w:rsidRPr="00CD4497">
        <w:rPr>
          <w:rFonts w:cs="Arial"/>
          <w:sz w:val="24"/>
          <w:szCs w:val="24"/>
        </w:rPr>
        <w:t xml:space="preserve"> недостајуће количине о свом трошку, што се констатује Записником о квантитативном пријему.</w:t>
      </w:r>
    </w:p>
    <w:p w:rsidR="00CD218E" w:rsidRPr="00922B7C" w:rsidRDefault="006A3912" w:rsidP="00922B7C">
      <w:pPr>
        <w:spacing w:before="0"/>
        <w:ind w:left="720"/>
        <w:rPr>
          <w:rFonts w:cs="Arial"/>
          <w:color w:val="000000"/>
          <w:sz w:val="24"/>
          <w:szCs w:val="24"/>
          <w:lang w:val="ru-RU"/>
        </w:rPr>
      </w:pPr>
      <w:r w:rsidRPr="00CD4497">
        <w:rPr>
          <w:rFonts w:cs="Arial"/>
          <w:color w:val="000000"/>
          <w:sz w:val="24"/>
          <w:szCs w:val="24"/>
          <w:lang w:val="ru-RU"/>
        </w:rPr>
        <w:t>Дозвољено одступање примљене количине у односу на декларисану количину је</w:t>
      </w:r>
      <w:r w:rsidRPr="00CD4497">
        <w:rPr>
          <w:rFonts w:cs="Arial"/>
          <w:color w:val="000000"/>
          <w:sz w:val="24"/>
          <w:szCs w:val="24"/>
          <w:lang w:val="sr-Latn-CS"/>
        </w:rPr>
        <w:t xml:space="preserve"> ±0,15%  </w:t>
      </w:r>
      <w:r w:rsidRPr="00CD4497">
        <w:rPr>
          <w:rFonts w:cs="Arial"/>
          <w:color w:val="000000"/>
          <w:sz w:val="24"/>
          <w:szCs w:val="24"/>
          <w:lang w:val="ru-RU"/>
        </w:rPr>
        <w:t>а у супротном се покреће рекламациони поступак</w:t>
      </w:r>
      <w:r w:rsidRPr="00CD4497">
        <w:rPr>
          <w:rFonts w:cs="Arial"/>
          <w:color w:val="000000"/>
          <w:sz w:val="24"/>
          <w:szCs w:val="24"/>
          <w:lang w:val="sr-Cyrl-CS"/>
        </w:rPr>
        <w:t xml:space="preserve"> </w:t>
      </w:r>
      <w:r w:rsidRPr="00CD4497">
        <w:rPr>
          <w:rFonts w:cs="Arial"/>
          <w:color w:val="000000"/>
          <w:sz w:val="24"/>
          <w:szCs w:val="24"/>
          <w:lang w:val="ru-RU"/>
        </w:rPr>
        <w:t>према изабраном понуђачу</w:t>
      </w:r>
      <w:r w:rsidRPr="00CD4497">
        <w:rPr>
          <w:rFonts w:cs="Arial"/>
          <w:color w:val="000000"/>
          <w:sz w:val="24"/>
          <w:szCs w:val="24"/>
          <w:lang w:val="sr-Latn-CS"/>
        </w:rPr>
        <w:t>.</w:t>
      </w:r>
    </w:p>
    <w:p w:rsidR="00CD218E" w:rsidRPr="00CD4497" w:rsidRDefault="00CD218E" w:rsidP="00CD218E">
      <w:pPr>
        <w:spacing w:before="0"/>
        <w:rPr>
          <w:rFonts w:ascii="Nyala" w:hAnsi="Nyala" w:cs="Arial"/>
          <w:sz w:val="24"/>
          <w:szCs w:val="24"/>
        </w:rPr>
      </w:pPr>
      <w:proofErr w:type="gramStart"/>
      <w:r w:rsidRPr="00CD4497">
        <w:rPr>
          <w:rFonts w:cs="Arial"/>
          <w:sz w:val="24"/>
          <w:szCs w:val="24"/>
        </w:rPr>
        <w:t xml:space="preserve">Уколико </w:t>
      </w:r>
      <w:r w:rsidRPr="00CD4497">
        <w:rPr>
          <w:rFonts w:cs="Arial"/>
          <w:sz w:val="24"/>
          <w:szCs w:val="24"/>
          <w:lang w:val="sr-Cyrl-RS"/>
        </w:rPr>
        <w:t>Пружалац услуге</w:t>
      </w:r>
      <w:r w:rsidRPr="00CD4497">
        <w:rPr>
          <w:rFonts w:cs="Arial"/>
          <w:sz w:val="24"/>
          <w:szCs w:val="24"/>
        </w:rPr>
        <w:t xml:space="preserve"> не испоручи робу квалитета наведеног у сертификату/уверењу о квалитету, који је пратећи документ уз отпремницу </w:t>
      </w:r>
      <w:r w:rsidRPr="00CD4497">
        <w:rPr>
          <w:rFonts w:cs="Arial"/>
          <w:sz w:val="24"/>
          <w:szCs w:val="24"/>
          <w:lang w:val="sr-Cyrl-RS"/>
        </w:rPr>
        <w:t>Продавца</w:t>
      </w:r>
      <w:r w:rsidRPr="00CD4497">
        <w:rPr>
          <w:rFonts w:cs="Arial"/>
          <w:iCs/>
          <w:sz w:val="24"/>
          <w:szCs w:val="24"/>
        </w:rPr>
        <w:t xml:space="preserve"> </w:t>
      </w:r>
      <w:r w:rsidRPr="00CD4497">
        <w:rPr>
          <w:rFonts w:cs="Arial"/>
          <w:iCs/>
          <w:sz w:val="24"/>
          <w:szCs w:val="24"/>
          <w:lang w:val="sr-Cyrl-RS"/>
        </w:rPr>
        <w:t>робе</w:t>
      </w:r>
      <w:r w:rsidRPr="00CD4497">
        <w:rPr>
          <w:rFonts w:cs="Arial"/>
          <w:sz w:val="24"/>
          <w:szCs w:val="24"/>
        </w:rPr>
        <w:t xml:space="preserve">, а што се констатује Записником о квалитативном пријему, обавезан је да у целости обештети </w:t>
      </w:r>
      <w:r w:rsidRPr="00CD4497">
        <w:rPr>
          <w:rFonts w:cs="Arial"/>
          <w:sz w:val="24"/>
          <w:szCs w:val="24"/>
          <w:lang w:val="sr-Cyrl-RS"/>
        </w:rPr>
        <w:t xml:space="preserve">Корисника услуге - Огранак </w:t>
      </w:r>
      <w:r w:rsidRPr="00CD4497">
        <w:rPr>
          <w:rFonts w:cs="Arial"/>
          <w:sz w:val="24"/>
          <w:szCs w:val="24"/>
          <w:lang w:val="sr-Cyrl-CS"/>
        </w:rPr>
        <w:t>Корисника услуге.</w:t>
      </w:r>
      <w:proofErr w:type="gramEnd"/>
      <w:r w:rsidRPr="00CD4497">
        <w:rPr>
          <w:rFonts w:cs="Arial"/>
          <w:sz w:val="24"/>
          <w:szCs w:val="24"/>
          <w:lang w:val="sr-Cyrl-RS"/>
        </w:rPr>
        <w:t xml:space="preserve"> </w:t>
      </w:r>
      <w:r w:rsidRPr="00CD4497">
        <w:rPr>
          <w:rFonts w:cs="Arial"/>
          <w:sz w:val="24"/>
          <w:szCs w:val="24"/>
        </w:rPr>
        <w:t xml:space="preserve">Испорука која је по записнику о квалитативном пријему неодговарајућег квалитета, у свему иде на трошак </w:t>
      </w:r>
      <w:r w:rsidRPr="00CD4497">
        <w:rPr>
          <w:rFonts w:cs="Arial"/>
          <w:sz w:val="24"/>
          <w:szCs w:val="24"/>
          <w:lang w:val="sr-Cyrl-RS"/>
        </w:rPr>
        <w:t>Пружаоца услуге</w:t>
      </w:r>
      <w:r w:rsidRPr="00CD4497">
        <w:rPr>
          <w:rFonts w:cs="Arial"/>
          <w:sz w:val="24"/>
          <w:szCs w:val="24"/>
        </w:rPr>
        <w:t xml:space="preserve">, о чему </w:t>
      </w:r>
      <w:r w:rsidR="0000168D" w:rsidRPr="00CD4497">
        <w:rPr>
          <w:rFonts w:cs="Arial"/>
          <w:sz w:val="24"/>
          <w:szCs w:val="24"/>
          <w:lang w:val="sr-Cyrl-RS"/>
        </w:rPr>
        <w:t xml:space="preserve">Корисник </w:t>
      </w:r>
      <w:proofErr w:type="gramStart"/>
      <w:r w:rsidR="0000168D" w:rsidRPr="00CD4497">
        <w:rPr>
          <w:rFonts w:cs="Arial"/>
          <w:sz w:val="24"/>
          <w:szCs w:val="24"/>
          <w:lang w:val="sr-Cyrl-RS"/>
        </w:rPr>
        <w:t xml:space="preserve">услуге </w:t>
      </w:r>
      <w:r w:rsidRPr="00CD4497">
        <w:rPr>
          <w:rFonts w:cs="Arial"/>
          <w:sz w:val="24"/>
          <w:szCs w:val="24"/>
          <w:lang w:val="sr-Cyrl-RS"/>
        </w:rPr>
        <w:t>,</w:t>
      </w:r>
      <w:proofErr w:type="gramEnd"/>
      <w:r w:rsidRPr="00CD4497">
        <w:rPr>
          <w:rFonts w:cs="Arial"/>
          <w:sz w:val="24"/>
          <w:szCs w:val="24"/>
        </w:rPr>
        <w:t xml:space="preserve"> испоставља </w:t>
      </w:r>
      <w:r w:rsidRPr="00CD4497">
        <w:rPr>
          <w:rFonts w:cs="Arial"/>
          <w:sz w:val="24"/>
          <w:szCs w:val="24"/>
          <w:lang w:val="sr-Cyrl-RS"/>
        </w:rPr>
        <w:t>рачун</w:t>
      </w:r>
      <w:r w:rsidRPr="00CD4497">
        <w:rPr>
          <w:rFonts w:cs="Arial"/>
          <w:sz w:val="24"/>
          <w:szCs w:val="24"/>
        </w:rPr>
        <w:t xml:space="preserve">  </w:t>
      </w:r>
      <w:r w:rsidRPr="00CD4497">
        <w:rPr>
          <w:rFonts w:cs="Arial"/>
          <w:sz w:val="24"/>
          <w:szCs w:val="24"/>
          <w:lang w:val="sr-Cyrl-RS"/>
        </w:rPr>
        <w:t>Пружаоцу услуге</w:t>
      </w:r>
      <w:r w:rsidRPr="00CD4497">
        <w:rPr>
          <w:rFonts w:cs="Arial"/>
          <w:sz w:val="24"/>
          <w:szCs w:val="24"/>
        </w:rPr>
        <w:t xml:space="preserve"> као основ за плаћање. </w:t>
      </w:r>
    </w:p>
    <w:p w:rsidR="006A3912" w:rsidRPr="00CD4497" w:rsidRDefault="006A3912" w:rsidP="006A3912">
      <w:pPr>
        <w:shd w:val="clear" w:color="auto" w:fill="FFFFFF"/>
        <w:spacing w:before="0"/>
        <w:rPr>
          <w:rFonts w:cs="Arial"/>
          <w:color w:val="000000"/>
          <w:sz w:val="24"/>
          <w:szCs w:val="24"/>
          <w:lang w:val="ru-RU"/>
        </w:rPr>
      </w:pPr>
      <w:r w:rsidRPr="00CD4497">
        <w:rPr>
          <w:rFonts w:cs="Arial"/>
          <w:color w:val="000000"/>
          <w:sz w:val="24"/>
          <w:szCs w:val="24"/>
          <w:lang w:val="ru-RU"/>
        </w:rPr>
        <w:t xml:space="preserve">У случају да се укаже потреба за узорковањем горива, боце за узорковање обезбеђује изабрани понуђач, узорковање се врши заједнички-овлашћено лице </w:t>
      </w:r>
      <w:r w:rsidR="00802932">
        <w:rPr>
          <w:rFonts w:cs="Arial"/>
          <w:color w:val="000000"/>
          <w:sz w:val="24"/>
          <w:szCs w:val="24"/>
          <w:lang w:val="ru-RU"/>
        </w:rPr>
        <w:t>Корисника услуге</w:t>
      </w:r>
      <w:r w:rsidRPr="00CD4497">
        <w:rPr>
          <w:rFonts w:cs="Arial"/>
          <w:color w:val="000000"/>
          <w:sz w:val="24"/>
          <w:szCs w:val="24"/>
          <w:lang w:val="ru-RU"/>
        </w:rPr>
        <w:t xml:space="preserve"> и представник </w:t>
      </w:r>
      <w:r w:rsidR="00802932">
        <w:rPr>
          <w:rFonts w:cs="Arial"/>
          <w:color w:val="000000"/>
          <w:sz w:val="24"/>
          <w:szCs w:val="24"/>
          <w:lang w:val="ru-RU"/>
        </w:rPr>
        <w:t>Пружаоца услуге</w:t>
      </w:r>
      <w:r w:rsidRPr="00CD4497">
        <w:rPr>
          <w:rFonts w:cs="Arial"/>
          <w:color w:val="000000"/>
          <w:sz w:val="24"/>
          <w:szCs w:val="24"/>
          <w:lang w:val="ru-RU"/>
        </w:rPr>
        <w:t>, тако да се две боце задржавају на месту истовара, а две боце преузима изабрани понуђач а налепнице на боцама заједнички попуњавају.</w:t>
      </w:r>
      <w:r w:rsidRPr="00CD4497">
        <w:rPr>
          <w:rFonts w:cs="Arial"/>
          <w:color w:val="000000"/>
          <w:sz w:val="24"/>
          <w:szCs w:val="24"/>
        </w:rPr>
        <w:t> </w:t>
      </w:r>
    </w:p>
    <w:p w:rsidR="006A3912" w:rsidRPr="00CD4497" w:rsidRDefault="006A3912" w:rsidP="006A3912">
      <w:pPr>
        <w:shd w:val="clear" w:color="auto" w:fill="FFFFFF"/>
        <w:spacing w:before="0"/>
        <w:rPr>
          <w:rFonts w:cs="Arial"/>
          <w:color w:val="909090"/>
          <w:sz w:val="24"/>
          <w:szCs w:val="24"/>
          <w:lang w:val="ru-RU"/>
        </w:rPr>
      </w:pPr>
      <w:r w:rsidRPr="00CD4497">
        <w:rPr>
          <w:rFonts w:cs="Arial"/>
          <w:color w:val="000000"/>
          <w:sz w:val="24"/>
          <w:szCs w:val="24"/>
          <w:lang w:val="ru-RU"/>
        </w:rPr>
        <w:t>Обе уговорне стране су обавезне да узорак пакују, пломбирају и чувају у складу са прописаним стандардима</w:t>
      </w:r>
      <w:r w:rsidRPr="00CD4497">
        <w:rPr>
          <w:rFonts w:cs="Arial"/>
          <w:color w:val="909090"/>
          <w:sz w:val="24"/>
          <w:szCs w:val="24"/>
          <w:lang w:val="ru-RU"/>
        </w:rPr>
        <w:t>.</w:t>
      </w:r>
    </w:p>
    <w:p w:rsidR="006A3912" w:rsidRPr="00CD4497" w:rsidRDefault="006A3912" w:rsidP="006A3912">
      <w:pPr>
        <w:shd w:val="clear" w:color="auto" w:fill="FFFFFF"/>
        <w:spacing w:before="0"/>
        <w:rPr>
          <w:rFonts w:cs="Arial"/>
          <w:color w:val="000000"/>
          <w:sz w:val="24"/>
          <w:szCs w:val="24"/>
          <w:lang w:val="ru-RU"/>
        </w:rPr>
      </w:pPr>
    </w:p>
    <w:p w:rsidR="006A3912" w:rsidRPr="008331C0" w:rsidRDefault="006A3912" w:rsidP="006A3912">
      <w:pPr>
        <w:shd w:val="clear" w:color="auto" w:fill="FFFFFF"/>
        <w:spacing w:before="0"/>
        <w:rPr>
          <w:rFonts w:cs="Arial"/>
          <w:color w:val="000000"/>
          <w:sz w:val="24"/>
          <w:szCs w:val="24"/>
          <w:lang w:val="ru-RU"/>
        </w:rPr>
      </w:pPr>
      <w:r w:rsidRPr="00CD4497">
        <w:rPr>
          <w:rFonts w:cs="Arial"/>
          <w:color w:val="000000"/>
          <w:sz w:val="24"/>
          <w:szCs w:val="24"/>
          <w:lang w:val="ru-RU"/>
        </w:rPr>
        <w:t>Уговорне стране сагласно констатују да уколико</w:t>
      </w:r>
      <w:r w:rsidRPr="008331C0">
        <w:rPr>
          <w:rFonts w:cs="Arial"/>
          <w:color w:val="000000"/>
          <w:sz w:val="24"/>
          <w:szCs w:val="24"/>
          <w:lang w:val="ru-RU"/>
        </w:rPr>
        <w:t xml:space="preserve"> се у току или након истовара горива, на месту истовара код </w:t>
      </w:r>
      <w:r w:rsidR="00802932">
        <w:rPr>
          <w:rFonts w:cs="Arial"/>
          <w:color w:val="000000"/>
          <w:sz w:val="24"/>
          <w:szCs w:val="24"/>
          <w:lang w:val="ru-RU"/>
        </w:rPr>
        <w:t>Корисника услуге</w:t>
      </w:r>
      <w:r w:rsidRPr="008331C0">
        <w:rPr>
          <w:rFonts w:cs="Arial"/>
          <w:color w:val="000000"/>
          <w:sz w:val="24"/>
          <w:szCs w:val="24"/>
          <w:lang w:val="ru-RU"/>
        </w:rPr>
        <w:t xml:space="preserve">  установи да гориво није одговарајуће чистоће (слободно издвојена вода или емулгована вода у гориву која се може идентификовати пастом, муљ, механичке нечистоће и спољни изглед прозирне бистре течности), истовар се обуставља и одмах сачињава записник о примљеним количинама робе при чему се обавезно узима узорак.</w:t>
      </w:r>
    </w:p>
    <w:p w:rsidR="006A3912" w:rsidRPr="008331C0" w:rsidRDefault="006A3912" w:rsidP="006A3912">
      <w:pPr>
        <w:spacing w:before="0"/>
        <w:rPr>
          <w:rFonts w:cs="Arial"/>
          <w:color w:val="000000"/>
          <w:sz w:val="24"/>
          <w:szCs w:val="24"/>
          <w:lang w:val="ru-RU"/>
        </w:rPr>
      </w:pPr>
      <w:r w:rsidRPr="008331C0">
        <w:rPr>
          <w:rFonts w:cs="Arial"/>
          <w:color w:val="000000"/>
          <w:sz w:val="24"/>
          <w:szCs w:val="24"/>
        </w:rPr>
        <w:t> </w:t>
      </w:r>
    </w:p>
    <w:p w:rsidR="006A3912" w:rsidRPr="008331C0" w:rsidRDefault="006A3912" w:rsidP="006A3912">
      <w:pPr>
        <w:spacing w:before="0"/>
        <w:rPr>
          <w:rFonts w:cs="Arial"/>
          <w:color w:val="000000"/>
          <w:sz w:val="24"/>
          <w:szCs w:val="24"/>
          <w:lang w:val="ru-RU"/>
        </w:rPr>
      </w:pPr>
      <w:r w:rsidRPr="008331C0">
        <w:rPr>
          <w:rFonts w:cs="Arial"/>
          <w:color w:val="000000"/>
          <w:sz w:val="24"/>
          <w:szCs w:val="24"/>
          <w:lang w:val="ru-RU"/>
        </w:rPr>
        <w:t xml:space="preserve">Уговорне стране су сагласне да у овом случају, </w:t>
      </w:r>
      <w:r w:rsidR="00802932">
        <w:rPr>
          <w:rFonts w:cs="Arial"/>
          <w:color w:val="000000"/>
          <w:sz w:val="24"/>
          <w:szCs w:val="24"/>
          <w:lang w:val="ru-RU"/>
        </w:rPr>
        <w:t>Корисник услуге</w:t>
      </w:r>
      <w:r w:rsidRPr="008331C0">
        <w:rPr>
          <w:rFonts w:cs="Arial"/>
          <w:color w:val="000000"/>
          <w:sz w:val="24"/>
          <w:szCs w:val="24"/>
          <w:lang w:val="ru-RU"/>
        </w:rPr>
        <w:t xml:space="preserve"> без одлагања покреће поступак рекламације према испоручиоцу горива у складу са уговором којим је уговорена куповина горива које се превози.</w:t>
      </w:r>
    </w:p>
    <w:p w:rsidR="006A3912" w:rsidRPr="008331C0" w:rsidRDefault="006A3912" w:rsidP="006A3912">
      <w:pPr>
        <w:spacing w:before="0"/>
        <w:rPr>
          <w:rFonts w:cs="Arial"/>
          <w:color w:val="000000"/>
          <w:sz w:val="24"/>
          <w:szCs w:val="24"/>
          <w:lang w:val="ru-RU"/>
        </w:rPr>
      </w:pPr>
      <w:r w:rsidRPr="008331C0">
        <w:rPr>
          <w:rFonts w:cs="Arial"/>
          <w:color w:val="000000"/>
          <w:sz w:val="24"/>
          <w:szCs w:val="24"/>
        </w:rPr>
        <w:t> </w:t>
      </w:r>
    </w:p>
    <w:p w:rsidR="006A3912" w:rsidRPr="008331C0" w:rsidRDefault="006A3912" w:rsidP="006A3912">
      <w:pPr>
        <w:spacing w:before="0"/>
        <w:rPr>
          <w:rFonts w:cs="Arial"/>
          <w:color w:val="000000"/>
          <w:sz w:val="24"/>
          <w:szCs w:val="24"/>
          <w:lang w:val="ru-RU"/>
        </w:rPr>
      </w:pPr>
      <w:r w:rsidRPr="008331C0">
        <w:rPr>
          <w:rFonts w:cs="Arial"/>
          <w:color w:val="000000"/>
          <w:sz w:val="24"/>
          <w:szCs w:val="24"/>
          <w:lang w:val="ru-RU"/>
        </w:rPr>
        <w:t xml:space="preserve">Уговорне стране су сагласне да </w:t>
      </w:r>
      <w:r w:rsidR="00802932" w:rsidRPr="00802932">
        <w:rPr>
          <w:rFonts w:cs="Arial"/>
          <w:color w:val="000000"/>
          <w:sz w:val="24"/>
          <w:szCs w:val="24"/>
          <w:lang w:val="ru-RU"/>
        </w:rPr>
        <w:t>Корисник услуге</w:t>
      </w:r>
      <w:r w:rsidRPr="008331C0">
        <w:rPr>
          <w:rFonts w:cs="Arial"/>
          <w:color w:val="000000"/>
          <w:sz w:val="24"/>
          <w:szCs w:val="24"/>
          <w:lang w:val="ru-RU"/>
        </w:rPr>
        <w:t xml:space="preserve"> има право на накнаду штете, у складу са законом, од </w:t>
      </w:r>
      <w:r w:rsidR="00802932">
        <w:rPr>
          <w:rFonts w:cs="Arial"/>
          <w:color w:val="000000"/>
          <w:sz w:val="24"/>
          <w:szCs w:val="24"/>
          <w:lang w:val="ru-RU"/>
        </w:rPr>
        <w:t>Пружаоца услуге</w:t>
      </w:r>
      <w:r w:rsidRPr="008331C0">
        <w:rPr>
          <w:rFonts w:cs="Arial"/>
          <w:color w:val="000000"/>
          <w:sz w:val="24"/>
          <w:szCs w:val="24"/>
          <w:lang w:val="ru-RU"/>
        </w:rPr>
        <w:t xml:space="preserve"> у случају да се, након окончања поступка рекламације, докаже његова кривица, што подразумева и трошкове рекламације. </w:t>
      </w:r>
    </w:p>
    <w:p w:rsidR="00A34A5E" w:rsidRPr="00F10346" w:rsidRDefault="00A34A5E" w:rsidP="00343A18">
      <w:pPr>
        <w:pStyle w:val="KDParagraf"/>
        <w:spacing w:before="0"/>
        <w:rPr>
          <w:rFonts w:cs="Arial"/>
          <w:color w:val="00B0F0"/>
          <w:lang w:val="sr-Cyrl-BA"/>
        </w:rPr>
      </w:pPr>
    </w:p>
    <w:p w:rsidR="00343A18" w:rsidRPr="00EE04D9" w:rsidRDefault="00343A18" w:rsidP="00343A18">
      <w:pPr>
        <w:spacing w:before="0"/>
        <w:rPr>
          <w:rFonts w:cs="Arial"/>
          <w:b/>
        </w:rPr>
      </w:pPr>
      <w:r w:rsidRPr="00EE04D9">
        <w:rPr>
          <w:rFonts w:cs="Arial"/>
          <w:b/>
        </w:rPr>
        <w:t>СРЕДСТВА ФИНАНСИЈСКОГ ОБЕЗБЕЂЕЊА</w:t>
      </w:r>
    </w:p>
    <w:p w:rsidR="00A94E70" w:rsidRPr="00EE04D9" w:rsidRDefault="00A94E70" w:rsidP="00343A18">
      <w:pPr>
        <w:spacing w:before="0"/>
        <w:rPr>
          <w:rFonts w:cs="Arial"/>
          <w:b/>
        </w:rPr>
      </w:pPr>
    </w:p>
    <w:p w:rsidR="00A94E70" w:rsidRPr="00EE04D9" w:rsidRDefault="00343A18" w:rsidP="00343A18">
      <w:pPr>
        <w:spacing w:before="0"/>
        <w:jc w:val="center"/>
        <w:rPr>
          <w:rFonts w:cs="Arial"/>
          <w:b/>
        </w:rPr>
      </w:pPr>
      <w:r w:rsidRPr="00EE04D9">
        <w:rPr>
          <w:rFonts w:cs="Arial"/>
          <w:b/>
        </w:rPr>
        <w:t xml:space="preserve">Члан </w:t>
      </w:r>
      <w:r w:rsidR="0000168D">
        <w:rPr>
          <w:rFonts w:cs="Arial"/>
          <w:b/>
          <w:lang w:val="sr-Cyrl-RS"/>
        </w:rPr>
        <w:t>12</w:t>
      </w:r>
      <w:r w:rsidRPr="00EE04D9">
        <w:rPr>
          <w:rFonts w:cs="Arial"/>
          <w:b/>
        </w:rPr>
        <w:t>.</w:t>
      </w:r>
    </w:p>
    <w:p w:rsidR="00343A18" w:rsidRPr="00EE04D9" w:rsidRDefault="00343A18" w:rsidP="00343A18">
      <w:pPr>
        <w:spacing w:before="0"/>
        <w:jc w:val="center"/>
        <w:rPr>
          <w:rFonts w:cs="Arial"/>
          <w:b/>
        </w:rPr>
      </w:pPr>
    </w:p>
    <w:p w:rsidR="00E31629" w:rsidRPr="0018517C" w:rsidRDefault="00343A18" w:rsidP="00E31629">
      <w:pPr>
        <w:spacing w:before="0"/>
        <w:rPr>
          <w:rFonts w:cs="Arial"/>
          <w:b/>
          <w:lang w:val="sr-Cyrl-RS"/>
        </w:rPr>
      </w:pPr>
      <w:r w:rsidRPr="00EE04D9">
        <w:rPr>
          <w:rFonts w:cs="Arial"/>
          <w:b/>
          <w:bCs/>
        </w:rPr>
        <w:t xml:space="preserve">Средства финансијског обезбеђења </w:t>
      </w:r>
      <w:r w:rsidRPr="00EE04D9">
        <w:rPr>
          <w:rFonts w:cs="Arial"/>
          <w:b/>
        </w:rPr>
        <w:t xml:space="preserve">за добро извршење посла </w:t>
      </w:r>
    </w:p>
    <w:p w:rsidR="0018517C" w:rsidRPr="0018517C" w:rsidRDefault="0018517C" w:rsidP="0018517C">
      <w:pPr>
        <w:pStyle w:val="KDParagraf"/>
        <w:rPr>
          <w:rFonts w:cs="Arial"/>
        </w:rPr>
      </w:pPr>
      <w:r w:rsidRPr="0018517C">
        <w:rPr>
          <w:rFonts w:cs="Arial"/>
        </w:rPr>
        <w:lastRenderedPageBreak/>
        <w:t xml:space="preserve">Меница за добро извршење посла </w:t>
      </w:r>
    </w:p>
    <w:p w:rsidR="0018517C" w:rsidRPr="0018517C" w:rsidRDefault="0018517C" w:rsidP="0018517C">
      <w:pPr>
        <w:pStyle w:val="KDParagraf"/>
        <w:rPr>
          <w:rFonts w:cs="Arial"/>
        </w:rPr>
      </w:pPr>
      <w:r w:rsidRPr="0018517C">
        <w:rPr>
          <w:rFonts w:cs="Arial"/>
        </w:rPr>
        <w:t>Продавац је обавезан да Купцу достави</w:t>
      </w:r>
      <w:r w:rsidRPr="0018517C">
        <w:rPr>
          <w:rFonts w:cs="Arial"/>
          <w:lang w:val="sr-Cyrl-RS"/>
        </w:rPr>
        <w:t xml:space="preserve"> уз потписан уговор</w:t>
      </w:r>
      <w:r w:rsidRPr="0018517C">
        <w:rPr>
          <w:rFonts w:cs="Arial"/>
        </w:rPr>
        <w:t>:</w:t>
      </w:r>
    </w:p>
    <w:p w:rsidR="0018517C" w:rsidRPr="0018517C" w:rsidRDefault="0018517C" w:rsidP="00A729B6">
      <w:pPr>
        <w:pStyle w:val="KDParagraf"/>
        <w:numPr>
          <w:ilvl w:val="0"/>
          <w:numId w:val="25"/>
        </w:numPr>
        <w:rPr>
          <w:rFonts w:cs="Arial"/>
          <w:lang w:val="sr-Cyrl-RS"/>
        </w:rPr>
      </w:pPr>
      <w:r w:rsidRPr="0018517C">
        <w:rPr>
          <w:rFonts w:cs="Arial"/>
          <w:lang w:val="sr-Cyrl-RS"/>
        </w:rPr>
        <w:t>Меницу која је:</w:t>
      </w:r>
    </w:p>
    <w:p w:rsidR="0018517C" w:rsidRPr="0018517C" w:rsidRDefault="0018517C" w:rsidP="0018517C">
      <w:pPr>
        <w:pStyle w:val="KDParagraf"/>
        <w:numPr>
          <w:ilvl w:val="0"/>
          <w:numId w:val="12"/>
        </w:numPr>
        <w:spacing w:before="0"/>
        <w:rPr>
          <w:rFonts w:cs="Arial"/>
        </w:rPr>
      </w:pPr>
      <w:r w:rsidRPr="0018517C">
        <w:rPr>
          <w:rFonts w:cs="Arial"/>
        </w:rPr>
        <w:t>издата са клаузулом „без протеста“ и „без извештаја“</w:t>
      </w:r>
      <w:r w:rsidRPr="0018517C">
        <w:rPr>
          <w:rFonts w:cs="Arial"/>
          <w:lang w:val="sr-Cyrl-RS"/>
        </w:rPr>
        <w:t xml:space="preserve"> </w:t>
      </w:r>
      <w:r w:rsidRPr="0018517C">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18517C" w:rsidRPr="0018517C" w:rsidRDefault="0018517C" w:rsidP="0018517C">
      <w:pPr>
        <w:pStyle w:val="KDParagraf"/>
        <w:numPr>
          <w:ilvl w:val="0"/>
          <w:numId w:val="12"/>
        </w:numPr>
        <w:spacing w:before="0"/>
        <w:rPr>
          <w:rFonts w:cs="Arial"/>
        </w:rPr>
      </w:pPr>
      <w:r w:rsidRPr="0018517C">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18517C">
        <w:rPr>
          <w:rFonts w:cs="Arial"/>
        </w:rPr>
        <w:t>“ бр</w:t>
      </w:r>
      <w:proofErr w:type="gramEnd"/>
      <w:r w:rsidRPr="0018517C">
        <w:rPr>
          <w:rFonts w:cs="Arial"/>
        </w:rPr>
        <w:t>. 56/11</w:t>
      </w:r>
      <w:r w:rsidRPr="0018517C">
        <w:rPr>
          <w:rFonts w:cs="Arial"/>
          <w:lang w:val="sr-Cyrl-RS"/>
        </w:rPr>
        <w:t xml:space="preserve"> и 80/15</w:t>
      </w:r>
      <w:r w:rsidR="0045377F">
        <w:rPr>
          <w:rFonts w:cs="Arial"/>
        </w:rPr>
        <w:t>) и то документује</w:t>
      </w:r>
      <w:r w:rsidRPr="0018517C">
        <w:rPr>
          <w:rFonts w:cs="Arial"/>
        </w:rPr>
        <w:t xml:space="preserve">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18517C" w:rsidRPr="0018517C" w:rsidRDefault="0018517C" w:rsidP="00A729B6">
      <w:pPr>
        <w:pStyle w:val="KDParagraf"/>
        <w:numPr>
          <w:ilvl w:val="0"/>
          <w:numId w:val="25"/>
        </w:numPr>
        <w:rPr>
          <w:rFonts w:cs="Arial"/>
          <w:lang w:val="sr-Cyrl-RS"/>
        </w:rPr>
      </w:pPr>
      <w:r w:rsidRPr="0018517C">
        <w:rPr>
          <w:rFonts w:cs="Arial"/>
          <w:lang w:val="sr-Cyrl-RS"/>
        </w:rPr>
        <w:t xml:space="preserve">Менично писмо – овлашћење којим </w:t>
      </w:r>
      <w:r w:rsidR="00802932">
        <w:rPr>
          <w:rFonts w:cs="Arial"/>
          <w:lang w:val="sr-Cyrl-RS"/>
        </w:rPr>
        <w:t>пружалав услуге</w:t>
      </w:r>
      <w:r w:rsidRPr="0018517C">
        <w:rPr>
          <w:rFonts w:cs="Arial"/>
          <w:lang w:val="sr-Cyrl-RS"/>
        </w:rPr>
        <w:t xml:space="preserve"> овлашћује </w:t>
      </w:r>
      <w:r w:rsidR="00802932">
        <w:rPr>
          <w:rFonts w:cs="Arial"/>
          <w:lang w:val="sr-Cyrl-RS"/>
        </w:rPr>
        <w:t>Кориника услуге</w:t>
      </w:r>
      <w:r w:rsidRPr="0018517C">
        <w:rPr>
          <w:rFonts w:cs="Arial"/>
          <w:lang w:val="sr-Cyrl-RS"/>
        </w:rPr>
        <w:t xml:space="preserve"> да може наплатити меницу  на износ од </w:t>
      </w:r>
      <w:r w:rsidRPr="0018517C">
        <w:rPr>
          <w:rFonts w:cs="Arial"/>
          <w:lang w:val="sr-Latn-RS"/>
        </w:rPr>
        <w:t>10</w:t>
      </w:r>
      <w:r w:rsidRPr="0018517C">
        <w:rPr>
          <w:rFonts w:cs="Arial"/>
          <w:lang w:val="sr-Cyrl-RS"/>
        </w:rPr>
        <w:t>% од вредности понуде (без ПДВ) са роком важења минимално</w:t>
      </w:r>
      <w:r w:rsidRPr="0018517C">
        <w:rPr>
          <w:rFonts w:cs="Arial"/>
          <w:lang w:val="sr-Latn-RS"/>
        </w:rPr>
        <w:t xml:space="preserve"> </w:t>
      </w:r>
      <w:r w:rsidRPr="0018517C">
        <w:rPr>
          <w:rFonts w:cs="Arial"/>
          <w:lang w:val="sr-Cyrl-RS"/>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rsidR="0018517C" w:rsidRDefault="0018517C" w:rsidP="00A729B6">
      <w:pPr>
        <w:pStyle w:val="KDParagraf"/>
        <w:numPr>
          <w:ilvl w:val="0"/>
          <w:numId w:val="25"/>
        </w:numPr>
        <w:rPr>
          <w:rFonts w:cs="Arial"/>
          <w:lang w:val="sr-Cyrl-RS"/>
        </w:rPr>
      </w:pPr>
      <w:r w:rsidRPr="0018517C">
        <w:rPr>
          <w:rFonts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5377F" w:rsidRPr="0018517C" w:rsidRDefault="0045377F" w:rsidP="0045377F">
      <w:pPr>
        <w:pStyle w:val="KDParagraf"/>
        <w:ind w:left="360"/>
        <w:rPr>
          <w:rFonts w:cs="Arial"/>
          <w:lang w:val="sr-Cyrl-RS"/>
        </w:rPr>
      </w:pPr>
    </w:p>
    <w:p w:rsidR="0045377F" w:rsidRPr="0045377F" w:rsidRDefault="0045377F" w:rsidP="0045377F">
      <w:pPr>
        <w:pStyle w:val="ListParagraph"/>
        <w:numPr>
          <w:ilvl w:val="0"/>
          <w:numId w:val="25"/>
        </w:numPr>
        <w:spacing w:before="0" w:after="0" w:line="240" w:lineRule="auto"/>
        <w:rPr>
          <w:rFonts w:ascii="Arial" w:hAnsi="Arial" w:cs="Arial"/>
        </w:rPr>
      </w:pPr>
      <w:r w:rsidRPr="0045377F">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45377F">
        <w:rPr>
          <w:rFonts w:ascii="Arial" w:hAnsi="Arial" w:cs="Arial"/>
          <w:lang w:val="sr-Cyrl-RS"/>
        </w:rPr>
        <w:t xml:space="preserve">овлашћеног лица </w:t>
      </w:r>
      <w:r w:rsidRPr="0045377F">
        <w:rPr>
          <w:rFonts w:ascii="Arial" w:hAnsi="Arial"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45377F">
        <w:rPr>
          <w:rFonts w:ascii="Arial" w:hAnsi="Arial" w:cs="Arial"/>
          <w:lang w:val="sr-Cyrl-RS"/>
        </w:rPr>
        <w:t xml:space="preserve">од стране овлашћеног лица </w:t>
      </w:r>
      <w:r w:rsidRPr="0045377F">
        <w:rPr>
          <w:rFonts w:ascii="Arial" w:hAnsi="Arial" w:cs="Arial"/>
        </w:rPr>
        <w:t>банке на фотокопији депо картона)</w:t>
      </w:r>
      <w:r w:rsidRPr="0045377F">
        <w:rPr>
          <w:rFonts w:ascii="Arial" w:hAnsi="Arial" w:cs="Arial"/>
          <w:lang w:val="sr-Cyrl-RS"/>
        </w:rPr>
        <w:t xml:space="preserve"> </w:t>
      </w:r>
      <w:r w:rsidRPr="0045377F">
        <w:rPr>
          <w:rFonts w:ascii="Arial" w:hAnsi="Arial" w:cs="Arial"/>
        </w:rPr>
        <w:t xml:space="preserve">фотокопија ОП обрасца </w:t>
      </w:r>
    </w:p>
    <w:p w:rsidR="0018517C" w:rsidRPr="0018517C" w:rsidRDefault="0018517C" w:rsidP="00A729B6">
      <w:pPr>
        <w:pStyle w:val="KDParagraf"/>
        <w:numPr>
          <w:ilvl w:val="0"/>
          <w:numId w:val="25"/>
        </w:numPr>
        <w:rPr>
          <w:rFonts w:cs="Arial"/>
          <w:lang w:val="sr-Cyrl-RS"/>
        </w:rPr>
      </w:pPr>
      <w:r w:rsidRPr="0018517C">
        <w:rPr>
          <w:rFonts w:cs="Arial"/>
          <w:lang w:val="sr-Cyrl-RS"/>
        </w:rPr>
        <w:t>фотокопију ОП обрасца.</w:t>
      </w:r>
    </w:p>
    <w:p w:rsidR="0018517C" w:rsidRPr="0018517C" w:rsidRDefault="0018517C" w:rsidP="00A729B6">
      <w:pPr>
        <w:pStyle w:val="KDParagraf"/>
        <w:numPr>
          <w:ilvl w:val="0"/>
          <w:numId w:val="25"/>
        </w:numPr>
        <w:rPr>
          <w:rFonts w:cs="Arial"/>
          <w:lang w:val="sr-Cyrl-RS"/>
        </w:rPr>
      </w:pPr>
      <w:r w:rsidRPr="0018517C">
        <w:rPr>
          <w:rFonts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8517C" w:rsidRPr="0018517C" w:rsidRDefault="0018517C" w:rsidP="0018517C">
      <w:pPr>
        <w:pStyle w:val="KDParagraf"/>
        <w:rPr>
          <w:rFonts w:cs="Arial"/>
        </w:rPr>
      </w:pPr>
      <w:proofErr w:type="gramStart"/>
      <w:r w:rsidRPr="0018517C">
        <w:rPr>
          <w:rFonts w:cs="Arial"/>
        </w:rPr>
        <w:t xml:space="preserve">Меница може бити наплаћена у случају да </w:t>
      </w:r>
      <w:r w:rsidR="00802932">
        <w:rPr>
          <w:rFonts w:cs="Arial"/>
          <w:lang w:val="sr-Cyrl-RS"/>
        </w:rPr>
        <w:t>Пружалац услуге</w:t>
      </w:r>
      <w:r w:rsidRPr="0018517C">
        <w:rPr>
          <w:rFonts w:cs="Arial"/>
        </w:rPr>
        <w:t xml:space="preserve"> не буде извршавао своје уговорне обавезе у роковима и на начин предвиђен уговором.</w:t>
      </w:r>
      <w:proofErr w:type="gramEnd"/>
      <w:r w:rsidRPr="0018517C">
        <w:rPr>
          <w:rFonts w:cs="Arial"/>
        </w:rPr>
        <w:t xml:space="preserve"> </w:t>
      </w:r>
    </w:p>
    <w:p w:rsidR="00343A18" w:rsidRPr="00F10346" w:rsidRDefault="00343A18" w:rsidP="00343A18">
      <w:pPr>
        <w:pStyle w:val="KDParagraf"/>
        <w:spacing w:before="0"/>
        <w:rPr>
          <w:rFonts w:cs="Arial"/>
          <w:color w:val="00B0F0"/>
        </w:rPr>
      </w:pPr>
    </w:p>
    <w:p w:rsidR="004362C3" w:rsidRPr="004362C3" w:rsidRDefault="004362C3" w:rsidP="004362C3">
      <w:pPr>
        <w:tabs>
          <w:tab w:val="left" w:pos="567"/>
        </w:tabs>
        <w:spacing w:before="0"/>
        <w:rPr>
          <w:rFonts w:cs="Arial"/>
          <w:b/>
          <w:lang w:val="sr-Cyrl-RS"/>
        </w:rPr>
      </w:pPr>
      <w:r w:rsidRPr="004362C3">
        <w:rPr>
          <w:rFonts w:cs="Arial"/>
          <w:b/>
          <w:lang w:val="ru-RU"/>
        </w:rPr>
        <w:t xml:space="preserve">ЗАКЉУЧИВАЊЕ И </w:t>
      </w:r>
    </w:p>
    <w:p w:rsidR="004362C3" w:rsidRPr="004362C3" w:rsidRDefault="004362C3" w:rsidP="004362C3">
      <w:pPr>
        <w:tabs>
          <w:tab w:val="left" w:pos="567"/>
        </w:tabs>
        <w:spacing w:before="0"/>
        <w:rPr>
          <w:rFonts w:cs="Arial"/>
          <w:b/>
          <w:lang w:val="sr-Cyrl-RS"/>
        </w:rPr>
      </w:pPr>
      <w:r w:rsidRPr="004362C3">
        <w:rPr>
          <w:rFonts w:cs="Arial"/>
          <w:b/>
          <w:lang w:val="ru-RU"/>
        </w:rPr>
        <w:t xml:space="preserve">СТУПАЊЕ НА СНАГУ </w:t>
      </w:r>
    </w:p>
    <w:p w:rsidR="004362C3" w:rsidRPr="004362C3" w:rsidRDefault="004362C3" w:rsidP="004362C3">
      <w:pPr>
        <w:tabs>
          <w:tab w:val="left" w:pos="567"/>
        </w:tabs>
        <w:spacing w:before="0"/>
        <w:jc w:val="center"/>
        <w:rPr>
          <w:rFonts w:cs="Arial"/>
          <w:lang w:val="sr-Cyrl-RS"/>
        </w:rPr>
      </w:pPr>
      <w:r w:rsidRPr="004362C3">
        <w:rPr>
          <w:rFonts w:cs="Arial"/>
          <w:b/>
          <w:lang w:val="ru-RU"/>
        </w:rPr>
        <w:t xml:space="preserve">Члан </w:t>
      </w:r>
      <w:r w:rsidR="0000168D">
        <w:rPr>
          <w:rFonts w:cs="Arial"/>
          <w:b/>
          <w:lang w:val="ru-RU"/>
        </w:rPr>
        <w:t>13</w:t>
      </w:r>
      <w:r w:rsidRPr="004362C3">
        <w:rPr>
          <w:rFonts w:cs="Arial"/>
          <w:lang w:val="ru-RU"/>
        </w:rPr>
        <w:t>.</w:t>
      </w:r>
    </w:p>
    <w:p w:rsidR="004362C3" w:rsidRPr="004362C3" w:rsidRDefault="004362C3" w:rsidP="004362C3">
      <w:pPr>
        <w:tabs>
          <w:tab w:val="left" w:pos="567"/>
        </w:tabs>
        <w:spacing w:before="0"/>
        <w:jc w:val="center"/>
        <w:rPr>
          <w:rFonts w:cs="Arial"/>
          <w:lang w:val="sr-Cyrl-RS"/>
        </w:rPr>
      </w:pPr>
    </w:p>
    <w:p w:rsidR="004362C3" w:rsidRPr="004362C3" w:rsidRDefault="004362C3" w:rsidP="004362C3">
      <w:pPr>
        <w:tabs>
          <w:tab w:val="left" w:pos="567"/>
        </w:tabs>
        <w:spacing w:before="0"/>
        <w:rPr>
          <w:rFonts w:cs="Arial"/>
          <w:lang w:val="sr-Cyrl-RS"/>
        </w:rPr>
      </w:pPr>
      <w:r w:rsidRPr="004362C3">
        <w:rPr>
          <w:rFonts w:cs="Arial"/>
          <w:lang w:val="ru-RU"/>
        </w:rPr>
        <w:t>Овај Уговор сматра се закљученим након потписивања од стране законских заступника Уговорених страна, а ступа на снагу достављањем средстава финансијског обезбеђења.</w:t>
      </w:r>
    </w:p>
    <w:p w:rsidR="00A34A5E" w:rsidRDefault="004362C3" w:rsidP="004362C3">
      <w:pPr>
        <w:tabs>
          <w:tab w:val="left" w:pos="567"/>
        </w:tabs>
        <w:spacing w:before="0"/>
        <w:rPr>
          <w:rFonts w:cs="Arial"/>
          <w:lang w:val="sr-Cyrl-CS" w:eastAsia="hr-HR"/>
        </w:rPr>
      </w:pPr>
      <w:r w:rsidRPr="004362C3">
        <w:rPr>
          <w:rFonts w:cs="Arial"/>
          <w:lang w:val="ru-RU" w:eastAsia="hr-HR"/>
        </w:rPr>
        <w:t>Уговор се закључује до испуњења свих уговорених обавеза</w:t>
      </w:r>
      <w:r w:rsidRPr="004362C3">
        <w:rPr>
          <w:rFonts w:cs="Arial"/>
          <w:lang w:val="sr-Cyrl-CS" w:eastAsia="hr-HR"/>
        </w:rPr>
        <w:t>.</w:t>
      </w:r>
    </w:p>
    <w:p w:rsidR="004362C3" w:rsidRPr="00A34A5E" w:rsidRDefault="004362C3" w:rsidP="004362C3">
      <w:pPr>
        <w:tabs>
          <w:tab w:val="left" w:pos="567"/>
        </w:tabs>
        <w:spacing w:before="0"/>
        <w:rPr>
          <w:rFonts w:cs="Arial"/>
          <w:lang w:val="ru-RU" w:eastAsia="hr-HR"/>
        </w:rPr>
      </w:pPr>
      <w:r w:rsidRPr="004362C3">
        <w:rPr>
          <w:rFonts w:cs="Arial"/>
          <w:lang w:val="sr-Cyrl-CS" w:eastAsia="hr-HR"/>
        </w:rPr>
        <w:t xml:space="preserve">Обавезе по  овом Уговору које доспевају </w:t>
      </w:r>
      <w:r w:rsidRPr="004362C3">
        <w:rPr>
          <w:rFonts w:cs="Arial"/>
          <w:lang w:val="sr-Cyrl-RS" w:eastAsia="hr-HR"/>
        </w:rPr>
        <w:t xml:space="preserve">након истека актуелног Трогодишњег Програма пословања, биће реализоване највише до износа средстава, која ће за ту намену бити одобрена у новом </w:t>
      </w:r>
      <w:r w:rsidRPr="004362C3">
        <w:rPr>
          <w:rFonts w:cs="Arial"/>
          <w:lang w:val="ru-RU" w:eastAsia="hr-HR"/>
        </w:rPr>
        <w:t xml:space="preserve">програму пословања ЈП ЕПС </w:t>
      </w:r>
      <w:r w:rsidRPr="004362C3">
        <w:rPr>
          <w:rFonts w:cs="Arial"/>
          <w:lang w:val="sr-Cyrl-RS" w:eastAsia="hr-HR"/>
        </w:rPr>
        <w:t>за године у којима ће се плаћати уговорене обавезе.</w:t>
      </w:r>
      <w:r w:rsidRPr="004362C3">
        <w:rPr>
          <w:rFonts w:ascii="Times New Roman" w:hAnsi="Times New Roman" w:cs="Arial"/>
          <w:sz w:val="24"/>
          <w:szCs w:val="24"/>
          <w:lang w:val="sr-Cyrl-RS" w:eastAsia="hr-HR"/>
        </w:rPr>
        <w:t xml:space="preserve"> </w:t>
      </w:r>
      <w:r w:rsidRPr="004362C3">
        <w:rPr>
          <w:rFonts w:cs="Arial"/>
          <w:lang w:val="sr-Cyrl-RS" w:eastAsia="hr-HR"/>
        </w:rPr>
        <w:t xml:space="preserve">Овај Уговор и његови Прилози, сачињени су на српском </w:t>
      </w:r>
      <w:r w:rsidRPr="004362C3">
        <w:rPr>
          <w:rFonts w:cs="Arial"/>
          <w:lang w:val="sr-Cyrl-RS" w:eastAsia="hr-HR"/>
        </w:rPr>
        <w:lastRenderedPageBreak/>
        <w:t>језику.  На овај Уговор примењују се закони Републике Србије. У случају спора меродавно право је право Републике Србије, а поступак се води на српском језику</w:t>
      </w:r>
      <w:r w:rsidRPr="004362C3">
        <w:rPr>
          <w:rFonts w:ascii="Times New Roman" w:hAnsi="Times New Roman" w:cs="Arial"/>
          <w:sz w:val="24"/>
          <w:szCs w:val="24"/>
          <w:lang w:val="sr-Cyrl-RS" w:eastAsia="hr-HR"/>
        </w:rPr>
        <w:t xml:space="preserve">. </w:t>
      </w:r>
    </w:p>
    <w:p w:rsidR="004362C3" w:rsidRPr="004362C3" w:rsidRDefault="004362C3" w:rsidP="004362C3">
      <w:pPr>
        <w:tabs>
          <w:tab w:val="left" w:pos="567"/>
        </w:tabs>
        <w:spacing w:before="0"/>
        <w:rPr>
          <w:rFonts w:cs="Arial"/>
          <w:b/>
          <w:lang w:val="sr-Cyrl-RS"/>
        </w:rPr>
      </w:pPr>
    </w:p>
    <w:p w:rsidR="004362C3" w:rsidRPr="004362C3" w:rsidRDefault="004362C3" w:rsidP="004362C3">
      <w:pPr>
        <w:tabs>
          <w:tab w:val="left" w:pos="567"/>
        </w:tabs>
        <w:spacing w:before="0"/>
        <w:rPr>
          <w:rFonts w:cs="Arial"/>
          <w:b/>
          <w:lang w:val="sr-Cyrl-RS"/>
        </w:rPr>
      </w:pPr>
      <w:r w:rsidRPr="004362C3">
        <w:rPr>
          <w:rFonts w:cs="Arial"/>
          <w:b/>
          <w:lang w:val="ru-RU"/>
        </w:rPr>
        <w:t xml:space="preserve">ОВЛАШЋЕНИ ПРЕДСТАВНИЦИ </w:t>
      </w:r>
    </w:p>
    <w:p w:rsidR="004362C3" w:rsidRPr="004362C3" w:rsidRDefault="004362C3" w:rsidP="004362C3">
      <w:pPr>
        <w:tabs>
          <w:tab w:val="left" w:pos="567"/>
        </w:tabs>
        <w:spacing w:before="0"/>
        <w:rPr>
          <w:rFonts w:cs="Arial"/>
          <w:b/>
          <w:lang w:val="ru-RU"/>
        </w:rPr>
      </w:pPr>
      <w:r w:rsidRPr="004362C3">
        <w:rPr>
          <w:rFonts w:cs="Arial"/>
          <w:b/>
          <w:lang w:val="ru-RU"/>
        </w:rPr>
        <w:t>ЗА ПРАЋЕЊЕ УГОВОРА</w:t>
      </w:r>
    </w:p>
    <w:p w:rsidR="004362C3" w:rsidRPr="004362C3" w:rsidRDefault="004362C3" w:rsidP="004362C3">
      <w:pPr>
        <w:tabs>
          <w:tab w:val="left" w:pos="567"/>
        </w:tabs>
        <w:spacing w:before="0"/>
        <w:jc w:val="center"/>
        <w:rPr>
          <w:rFonts w:cs="Arial"/>
          <w:lang w:val="sr-Cyrl-RS"/>
        </w:rPr>
      </w:pPr>
      <w:r w:rsidRPr="004362C3">
        <w:rPr>
          <w:rFonts w:cs="Arial"/>
          <w:b/>
          <w:lang w:val="ru-RU"/>
        </w:rPr>
        <w:t xml:space="preserve">Члан </w:t>
      </w:r>
      <w:r w:rsidR="0000168D">
        <w:rPr>
          <w:rFonts w:cs="Arial"/>
          <w:b/>
          <w:lang w:val="ru-RU"/>
        </w:rPr>
        <w:t>14</w:t>
      </w:r>
      <w:r w:rsidRPr="004362C3">
        <w:rPr>
          <w:rFonts w:cs="Arial"/>
          <w:lang w:val="ru-RU"/>
        </w:rPr>
        <w:t>.</w:t>
      </w:r>
    </w:p>
    <w:p w:rsidR="004362C3" w:rsidRPr="004362C3" w:rsidRDefault="004362C3" w:rsidP="004362C3">
      <w:pPr>
        <w:tabs>
          <w:tab w:val="left" w:pos="567"/>
        </w:tabs>
        <w:spacing w:before="0"/>
        <w:rPr>
          <w:rFonts w:cs="Arial"/>
          <w:lang w:val="ru-RU"/>
        </w:rPr>
      </w:pPr>
      <w:r w:rsidRPr="004362C3">
        <w:rPr>
          <w:rFonts w:cs="Arial"/>
          <w:lang w:val="ru-RU"/>
        </w:rPr>
        <w:t xml:space="preserve">Овлашћени представници за праћење реализације Услуге из члана 1. овог Уговора су: </w:t>
      </w:r>
    </w:p>
    <w:p w:rsidR="004362C3" w:rsidRPr="004362C3" w:rsidRDefault="004362C3" w:rsidP="004362C3">
      <w:pPr>
        <w:tabs>
          <w:tab w:val="left" w:pos="567"/>
        </w:tabs>
        <w:spacing w:before="0"/>
        <w:rPr>
          <w:rFonts w:cs="Arial"/>
          <w:lang w:val="ru-RU"/>
        </w:rPr>
      </w:pPr>
      <w:r w:rsidRPr="004362C3">
        <w:rPr>
          <w:rFonts w:cs="Arial"/>
          <w:lang w:val="ru-RU"/>
        </w:rPr>
        <w:tab/>
        <w:t xml:space="preserve">- за Корисника услуге: </w:t>
      </w:r>
      <w:r w:rsidRPr="004362C3">
        <w:rPr>
          <w:rFonts w:cs="Arial"/>
          <w:lang w:val="ru-RU"/>
        </w:rPr>
        <w:tab/>
        <w:t>________________________________</w:t>
      </w:r>
    </w:p>
    <w:p w:rsidR="004362C3" w:rsidRPr="004362C3" w:rsidRDefault="004362C3" w:rsidP="004362C3">
      <w:pPr>
        <w:tabs>
          <w:tab w:val="left" w:pos="567"/>
        </w:tabs>
        <w:spacing w:before="0"/>
        <w:rPr>
          <w:rFonts w:cs="Arial"/>
          <w:lang w:val="ru-RU"/>
        </w:rPr>
      </w:pPr>
      <w:r w:rsidRPr="004362C3">
        <w:rPr>
          <w:rFonts w:cs="Arial"/>
          <w:lang w:val="ru-RU"/>
        </w:rPr>
        <w:tab/>
        <w:t xml:space="preserve">- за Пружаоца услуге: </w:t>
      </w:r>
      <w:r w:rsidRPr="004362C3">
        <w:rPr>
          <w:rFonts w:cs="Arial"/>
          <w:lang w:val="ru-RU"/>
        </w:rPr>
        <w:tab/>
        <w:t>________________________________</w:t>
      </w:r>
    </w:p>
    <w:p w:rsidR="004362C3" w:rsidRPr="004362C3" w:rsidRDefault="004362C3" w:rsidP="004362C3">
      <w:pPr>
        <w:tabs>
          <w:tab w:val="left" w:pos="567"/>
        </w:tabs>
        <w:spacing w:before="0"/>
        <w:rPr>
          <w:rFonts w:cs="Arial"/>
          <w:lang w:val="ru-RU"/>
        </w:rPr>
      </w:pPr>
      <w:r w:rsidRPr="004362C3">
        <w:rPr>
          <w:rFonts w:cs="Arial"/>
          <w:lang w:val="ru-RU"/>
        </w:rPr>
        <w:t>Овлашћења и дужности овлашћених представника  за праћење реализације овог Уговора су да:</w:t>
      </w:r>
    </w:p>
    <w:p w:rsidR="004362C3" w:rsidRPr="004362C3" w:rsidRDefault="004362C3" w:rsidP="004362C3">
      <w:pPr>
        <w:tabs>
          <w:tab w:val="left" w:pos="567"/>
        </w:tabs>
        <w:spacing w:before="0"/>
        <w:rPr>
          <w:rFonts w:cs="Arial"/>
          <w:lang w:val="ru-RU"/>
        </w:rPr>
      </w:pPr>
      <w:r w:rsidRPr="004362C3">
        <w:rPr>
          <w:rFonts w:cs="Arial"/>
          <w:lang w:val="ru-RU"/>
        </w:rPr>
        <w:t>-</w:t>
      </w:r>
      <w:r w:rsidRPr="004362C3">
        <w:rPr>
          <w:rFonts w:cs="Arial"/>
          <w:lang w:val="ru-RU"/>
        </w:rPr>
        <w:tab/>
        <w:t>примају месечне извештаје и изјашњавају се поводом истих ( сагласност односно примедбе на извештај );</w:t>
      </w:r>
    </w:p>
    <w:p w:rsidR="004362C3" w:rsidRPr="004362C3" w:rsidRDefault="004362C3" w:rsidP="004362C3">
      <w:pPr>
        <w:tabs>
          <w:tab w:val="left" w:pos="567"/>
        </w:tabs>
        <w:spacing w:before="0"/>
        <w:rPr>
          <w:rFonts w:cs="Arial"/>
          <w:lang w:val="ru-RU"/>
        </w:rPr>
      </w:pPr>
      <w:r w:rsidRPr="004362C3">
        <w:rPr>
          <w:rFonts w:cs="Arial"/>
          <w:lang w:val="ru-RU"/>
        </w:rPr>
        <w:t>-</w:t>
      </w:r>
      <w:r w:rsidRPr="004362C3">
        <w:rPr>
          <w:rFonts w:cs="Arial"/>
          <w:lang w:val="ru-RU"/>
        </w:rPr>
        <w:tab/>
        <w:t xml:space="preserve">исти доставе другој Уговорној страни и да прате поступање по примедбама; </w:t>
      </w:r>
    </w:p>
    <w:p w:rsidR="004362C3" w:rsidRPr="004362C3" w:rsidRDefault="004362C3" w:rsidP="004362C3">
      <w:pPr>
        <w:tabs>
          <w:tab w:val="left" w:pos="567"/>
        </w:tabs>
        <w:spacing w:before="0"/>
        <w:rPr>
          <w:rFonts w:cs="Arial"/>
          <w:lang w:val="ru-RU"/>
        </w:rPr>
      </w:pPr>
      <w:r w:rsidRPr="004362C3">
        <w:rPr>
          <w:rFonts w:cs="Arial"/>
          <w:lang w:val="ru-RU"/>
        </w:rPr>
        <w:t>-      Да сачине, потпишу и верификују Записник о квалитативном пријему услуга (без примедби);</w:t>
      </w:r>
    </w:p>
    <w:p w:rsidR="004362C3" w:rsidRPr="004362C3" w:rsidRDefault="004362C3" w:rsidP="004362C3">
      <w:pPr>
        <w:tabs>
          <w:tab w:val="left" w:pos="567"/>
        </w:tabs>
        <w:spacing w:before="0"/>
        <w:rPr>
          <w:rFonts w:cs="Arial"/>
          <w:lang w:val="ru-RU"/>
        </w:rPr>
      </w:pPr>
      <w:r w:rsidRPr="004362C3">
        <w:rPr>
          <w:rFonts w:cs="Arial"/>
          <w:lang w:val="ru-RU"/>
        </w:rPr>
        <w:t>-</w:t>
      </w:r>
      <w:r w:rsidRPr="004362C3">
        <w:rPr>
          <w:rFonts w:cs="Arial"/>
          <w:lang w:val="ru-RU"/>
        </w:rPr>
        <w:tab/>
        <w:t>благовремено приме Коначан извештај  о извршеној услузи и изјасне се поводом истог у писменој форми;</w:t>
      </w:r>
    </w:p>
    <w:p w:rsidR="004362C3" w:rsidRPr="004362C3" w:rsidRDefault="004362C3" w:rsidP="004362C3">
      <w:pPr>
        <w:tabs>
          <w:tab w:val="left" w:pos="567"/>
        </w:tabs>
        <w:spacing w:before="0"/>
        <w:rPr>
          <w:rFonts w:cs="Arial"/>
          <w:lang w:val="ru-RU"/>
        </w:rPr>
      </w:pPr>
      <w:r w:rsidRPr="004362C3">
        <w:rPr>
          <w:rFonts w:cs="Arial"/>
          <w:lang w:val="ru-RU"/>
        </w:rPr>
        <w:t>-</w:t>
      </w:r>
      <w:r w:rsidRPr="004362C3">
        <w:rPr>
          <w:rFonts w:cs="Arial"/>
          <w:lang w:val="ru-RU"/>
        </w:rPr>
        <w:tab/>
        <w:t>извршавају и друге дужности везане за реализацију предмета овог Уговора, по потреби.</w:t>
      </w:r>
    </w:p>
    <w:p w:rsidR="004362C3" w:rsidRPr="004362C3" w:rsidRDefault="004362C3" w:rsidP="004362C3">
      <w:pPr>
        <w:tabs>
          <w:tab w:val="left" w:pos="567"/>
        </w:tabs>
        <w:spacing w:before="0"/>
        <w:rPr>
          <w:rFonts w:cs="Arial"/>
          <w:b/>
          <w:lang w:val="ru-RU"/>
        </w:rPr>
      </w:pPr>
    </w:p>
    <w:p w:rsidR="004362C3" w:rsidRPr="004362C3" w:rsidRDefault="004362C3" w:rsidP="004362C3">
      <w:pPr>
        <w:tabs>
          <w:tab w:val="left" w:pos="567"/>
        </w:tabs>
        <w:spacing w:before="0"/>
        <w:rPr>
          <w:rFonts w:cs="Arial"/>
          <w:lang w:val="sr-Cyrl-RS"/>
        </w:rPr>
      </w:pPr>
    </w:p>
    <w:p w:rsidR="004362C3" w:rsidRPr="004362C3" w:rsidRDefault="004362C3" w:rsidP="004362C3">
      <w:pPr>
        <w:tabs>
          <w:tab w:val="left" w:pos="567"/>
        </w:tabs>
        <w:spacing w:before="0"/>
        <w:rPr>
          <w:rFonts w:cs="Arial"/>
          <w:b/>
          <w:lang w:val="ru-RU"/>
        </w:rPr>
      </w:pPr>
      <w:r w:rsidRPr="004362C3">
        <w:rPr>
          <w:rFonts w:cs="Arial"/>
          <w:b/>
          <w:lang w:val="ru-RU"/>
        </w:rPr>
        <w:t>ВИША СИЛА</w:t>
      </w:r>
    </w:p>
    <w:p w:rsidR="004362C3" w:rsidRPr="004362C3" w:rsidRDefault="004362C3" w:rsidP="004362C3">
      <w:pPr>
        <w:tabs>
          <w:tab w:val="left" w:pos="567"/>
        </w:tabs>
        <w:spacing w:before="0"/>
        <w:jc w:val="center"/>
        <w:rPr>
          <w:rFonts w:cs="Arial"/>
          <w:lang w:val="sr-Cyrl-RS"/>
        </w:rPr>
      </w:pPr>
      <w:r w:rsidRPr="004362C3">
        <w:rPr>
          <w:rFonts w:cs="Arial"/>
          <w:b/>
          <w:lang w:val="ru-RU"/>
        </w:rPr>
        <w:t xml:space="preserve">Члан </w:t>
      </w:r>
      <w:r w:rsidRPr="004362C3">
        <w:rPr>
          <w:rFonts w:cs="Arial"/>
          <w:b/>
          <w:lang w:val="sr-Cyrl-RS"/>
        </w:rPr>
        <w:t>1</w:t>
      </w:r>
      <w:r w:rsidR="0000168D">
        <w:rPr>
          <w:rFonts w:cs="Arial"/>
          <w:b/>
          <w:lang w:val="sr-Cyrl-RS"/>
        </w:rPr>
        <w:t>5</w:t>
      </w:r>
      <w:r w:rsidRPr="004362C3">
        <w:rPr>
          <w:rFonts w:cs="Arial"/>
          <w:lang w:val="ru-RU"/>
        </w:rPr>
        <w:t>.</w:t>
      </w:r>
    </w:p>
    <w:p w:rsidR="004362C3" w:rsidRPr="004362C3" w:rsidRDefault="004362C3" w:rsidP="004362C3">
      <w:pPr>
        <w:tabs>
          <w:tab w:val="left" w:pos="567"/>
        </w:tabs>
        <w:spacing w:before="0"/>
        <w:jc w:val="center"/>
        <w:rPr>
          <w:rFonts w:cs="Arial"/>
          <w:lang w:val="sr-Cyrl-RS"/>
        </w:rPr>
      </w:pPr>
    </w:p>
    <w:p w:rsidR="004362C3" w:rsidRPr="004362C3" w:rsidRDefault="004362C3" w:rsidP="004362C3">
      <w:pPr>
        <w:tabs>
          <w:tab w:val="left" w:pos="567"/>
        </w:tabs>
        <w:spacing w:before="0"/>
        <w:rPr>
          <w:rFonts w:cs="Arial"/>
          <w:lang w:val="ru-RU"/>
        </w:rPr>
      </w:pPr>
      <w:r w:rsidRPr="004362C3">
        <w:rPr>
          <w:rFonts w:cs="Arial"/>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4362C3" w:rsidRPr="004362C3" w:rsidRDefault="004362C3" w:rsidP="004362C3">
      <w:pPr>
        <w:tabs>
          <w:tab w:val="left" w:pos="567"/>
        </w:tabs>
        <w:spacing w:before="0"/>
        <w:rPr>
          <w:rFonts w:cs="Arial"/>
          <w:lang w:val="ru-RU"/>
        </w:rPr>
      </w:pPr>
      <w:r w:rsidRPr="004362C3">
        <w:rPr>
          <w:rFonts w:cs="Arial"/>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4362C3" w:rsidRPr="004362C3" w:rsidRDefault="004362C3" w:rsidP="004362C3">
      <w:pPr>
        <w:tabs>
          <w:tab w:val="left" w:pos="567"/>
        </w:tabs>
        <w:spacing w:before="0"/>
        <w:rPr>
          <w:rFonts w:cs="Arial"/>
          <w:lang w:val="ru-RU"/>
        </w:rPr>
      </w:pPr>
      <w:r w:rsidRPr="004362C3">
        <w:rPr>
          <w:rFonts w:cs="Arial"/>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362C3" w:rsidRPr="004362C3" w:rsidRDefault="004362C3" w:rsidP="004362C3">
      <w:pPr>
        <w:tabs>
          <w:tab w:val="left" w:pos="567"/>
        </w:tabs>
        <w:spacing w:before="0"/>
        <w:rPr>
          <w:rFonts w:cs="Arial"/>
          <w:lang w:val="ru-RU"/>
        </w:rPr>
      </w:pPr>
      <w:r w:rsidRPr="004362C3">
        <w:rPr>
          <w:rFonts w:cs="Arial"/>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4362C3" w:rsidRPr="004362C3" w:rsidRDefault="004362C3" w:rsidP="004362C3">
      <w:pPr>
        <w:tabs>
          <w:tab w:val="left" w:pos="567"/>
        </w:tabs>
        <w:spacing w:before="0"/>
        <w:rPr>
          <w:rFonts w:cs="Arial"/>
          <w:b/>
          <w:lang w:val="sr-Cyrl-RS"/>
        </w:rPr>
      </w:pPr>
    </w:p>
    <w:p w:rsidR="004362C3" w:rsidRPr="004362C3" w:rsidRDefault="004362C3" w:rsidP="004362C3">
      <w:pPr>
        <w:tabs>
          <w:tab w:val="left" w:pos="567"/>
        </w:tabs>
        <w:spacing w:before="0"/>
        <w:rPr>
          <w:rFonts w:cs="Arial"/>
          <w:b/>
          <w:lang w:val="sr-Cyrl-RS"/>
        </w:rPr>
      </w:pPr>
    </w:p>
    <w:p w:rsidR="004362C3" w:rsidRPr="004362C3" w:rsidRDefault="004362C3" w:rsidP="004362C3">
      <w:pPr>
        <w:tabs>
          <w:tab w:val="left" w:pos="567"/>
        </w:tabs>
        <w:spacing w:before="0"/>
        <w:rPr>
          <w:rFonts w:cs="Arial"/>
          <w:b/>
        </w:rPr>
      </w:pPr>
      <w:r w:rsidRPr="004362C3">
        <w:rPr>
          <w:rFonts w:cs="Arial"/>
          <w:b/>
        </w:rPr>
        <w:t>НАКНАДА ШТЕТЕ</w:t>
      </w:r>
    </w:p>
    <w:p w:rsidR="004362C3" w:rsidRPr="004362C3" w:rsidRDefault="004362C3" w:rsidP="004362C3">
      <w:pPr>
        <w:spacing w:before="0" w:after="120"/>
        <w:ind w:left="3538" w:firstLine="709"/>
        <w:jc w:val="left"/>
        <w:rPr>
          <w:rFonts w:cs="Arial"/>
          <w:b/>
        </w:rPr>
      </w:pPr>
      <w:r w:rsidRPr="004362C3">
        <w:rPr>
          <w:rFonts w:cs="Arial"/>
          <w:b/>
        </w:rPr>
        <w:t xml:space="preserve">Члан </w:t>
      </w:r>
      <w:r w:rsidR="0000168D">
        <w:rPr>
          <w:rFonts w:cs="Arial"/>
          <w:b/>
          <w:lang w:val="sr-Cyrl-RS"/>
        </w:rPr>
        <w:t>16</w:t>
      </w:r>
      <w:r w:rsidRPr="004362C3">
        <w:rPr>
          <w:rFonts w:cs="Arial"/>
          <w:b/>
        </w:rPr>
        <w:t>.</w:t>
      </w:r>
    </w:p>
    <w:p w:rsidR="004362C3" w:rsidRPr="004362C3" w:rsidRDefault="004362C3" w:rsidP="004362C3">
      <w:pPr>
        <w:tabs>
          <w:tab w:val="left" w:pos="567"/>
        </w:tabs>
        <w:spacing w:before="0"/>
        <w:rPr>
          <w:rFonts w:cs="Arial"/>
          <w:lang w:val="sr-Cyrl-RS"/>
        </w:rPr>
      </w:pPr>
      <w:r w:rsidRPr="004362C3">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4362C3" w:rsidRPr="004362C3" w:rsidRDefault="004362C3" w:rsidP="004362C3">
      <w:pPr>
        <w:tabs>
          <w:tab w:val="left" w:pos="567"/>
        </w:tabs>
        <w:spacing w:before="0"/>
        <w:rPr>
          <w:rFonts w:cs="Arial"/>
        </w:rPr>
      </w:pPr>
      <w:r w:rsidRPr="004362C3">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4362C3" w:rsidRPr="004362C3" w:rsidRDefault="004362C3" w:rsidP="004362C3">
      <w:pPr>
        <w:tabs>
          <w:tab w:val="left" w:pos="567"/>
        </w:tabs>
        <w:spacing w:before="0"/>
        <w:rPr>
          <w:rFonts w:cs="Arial"/>
        </w:rPr>
      </w:pPr>
      <w:r w:rsidRPr="004362C3">
        <w:rPr>
          <w:rFonts w:cs="Arial"/>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4362C3" w:rsidRPr="004362C3" w:rsidRDefault="004362C3" w:rsidP="004362C3">
      <w:pPr>
        <w:tabs>
          <w:tab w:val="left" w:pos="567"/>
        </w:tabs>
        <w:spacing w:before="0"/>
        <w:rPr>
          <w:rFonts w:cs="Arial"/>
          <w:lang w:val="sr-Cyrl-RS"/>
        </w:rPr>
      </w:pPr>
      <w:r w:rsidRPr="004362C3">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Pr="004362C3">
        <w:rPr>
          <w:rFonts w:cs="Arial"/>
          <w:lang w:val="sr-Cyrl-RS"/>
        </w:rPr>
        <w:t>.</w:t>
      </w:r>
    </w:p>
    <w:p w:rsidR="004362C3" w:rsidRPr="004362C3" w:rsidRDefault="004362C3" w:rsidP="004362C3">
      <w:pPr>
        <w:spacing w:before="200"/>
        <w:rPr>
          <w:rFonts w:cs="Arial"/>
          <w:b/>
          <w:lang w:val="sr-Cyrl-CS" w:eastAsia="hr-HR"/>
        </w:rPr>
      </w:pPr>
      <w:r w:rsidRPr="004362C3">
        <w:rPr>
          <w:rFonts w:cs="Arial"/>
          <w:b/>
          <w:lang w:val="sr-Cyrl-CS" w:eastAsia="hr-HR"/>
        </w:rPr>
        <w:t xml:space="preserve">УГОВОРНА КАЗНА </w:t>
      </w:r>
    </w:p>
    <w:p w:rsidR="004362C3" w:rsidRPr="004362C3" w:rsidRDefault="004362C3" w:rsidP="004362C3">
      <w:pPr>
        <w:spacing w:before="0" w:after="120"/>
        <w:ind w:left="3538" w:firstLine="709"/>
        <w:jc w:val="left"/>
        <w:rPr>
          <w:rFonts w:cs="Arial"/>
          <w:b/>
        </w:rPr>
      </w:pPr>
      <w:r w:rsidRPr="004362C3">
        <w:rPr>
          <w:rFonts w:cs="Arial"/>
          <w:b/>
        </w:rPr>
        <w:t xml:space="preserve">Члан </w:t>
      </w:r>
      <w:r w:rsidRPr="004362C3">
        <w:rPr>
          <w:rFonts w:cs="Arial"/>
          <w:b/>
          <w:lang w:val="sr-Cyrl-RS"/>
        </w:rPr>
        <w:t>1</w:t>
      </w:r>
      <w:r w:rsidR="0000168D">
        <w:rPr>
          <w:rFonts w:cs="Arial"/>
          <w:b/>
          <w:lang w:val="sr-Cyrl-RS"/>
        </w:rPr>
        <w:t>7</w:t>
      </w:r>
      <w:r w:rsidRPr="004362C3">
        <w:rPr>
          <w:rFonts w:cs="Arial"/>
          <w:b/>
        </w:rPr>
        <w:t>.</w:t>
      </w:r>
    </w:p>
    <w:p w:rsidR="00770694" w:rsidRDefault="004362C3" w:rsidP="004362C3">
      <w:pPr>
        <w:tabs>
          <w:tab w:val="left" w:pos="567"/>
        </w:tabs>
        <w:spacing w:before="0"/>
        <w:rPr>
          <w:rFonts w:cs="Arial"/>
          <w:color w:val="000000"/>
          <w:lang w:val="sr-Cyrl-RS"/>
        </w:rPr>
      </w:pPr>
      <w:r w:rsidRPr="004362C3">
        <w:rPr>
          <w:rFonts w:cs="Arial"/>
          <w:color w:val="000000"/>
        </w:rPr>
        <w:t>У случају да Пружалац услуге, својом кривицом, не изврши/ не пружи о року уговорене Услуге, Пружалац услуге је дужан да плати Кориснику услуге уговорн</w:t>
      </w:r>
      <w:r w:rsidRPr="004362C3">
        <w:rPr>
          <w:rFonts w:cs="Arial"/>
          <w:color w:val="000000"/>
          <w:lang w:val="sr-Cyrl-RS"/>
        </w:rPr>
        <w:t>у казну</w:t>
      </w:r>
      <w:r w:rsidRPr="004362C3">
        <w:rPr>
          <w:rFonts w:cs="Arial"/>
          <w:color w:val="000000"/>
        </w:rPr>
        <w:t xml:space="preserve">, у износу од </w:t>
      </w:r>
      <w:r w:rsidRPr="004362C3">
        <w:rPr>
          <w:rFonts w:cs="Arial"/>
          <w:color w:val="000000"/>
          <w:lang w:val="sr-Cyrl-RS"/>
        </w:rPr>
        <w:t>0,2</w:t>
      </w:r>
      <w:r w:rsidRPr="004362C3">
        <w:rPr>
          <w:rFonts w:cs="Arial"/>
          <w:color w:val="000000"/>
        </w:rPr>
        <w:t xml:space="preserve">% </w:t>
      </w:r>
      <w:r w:rsidRPr="004362C3">
        <w:rPr>
          <w:rFonts w:eastAsia="Calibri" w:cs="Arial"/>
          <w:color w:val="000000"/>
          <w:lang w:val="sr-Cyrl-CS"/>
        </w:rPr>
        <w:t>укупне вредности  овог Уговора без ПДВ-а</w:t>
      </w:r>
      <w:r w:rsidRPr="004362C3">
        <w:rPr>
          <w:rFonts w:cs="Arial"/>
          <w:color w:val="000000"/>
        </w:rPr>
        <w:t xml:space="preserve"> за сваки започети дан кашњења</w:t>
      </w:r>
      <w:r w:rsidR="00770694">
        <w:rPr>
          <w:rFonts w:cs="Arial"/>
          <w:color w:val="000000"/>
          <w:lang w:val="sr-Cyrl-RS"/>
        </w:rPr>
        <w:t>.</w:t>
      </w:r>
      <w:r w:rsidRPr="004362C3">
        <w:rPr>
          <w:rFonts w:cs="Arial"/>
          <w:color w:val="000000"/>
          <w:lang w:val="sr-Cyrl-RS"/>
        </w:rPr>
        <w:t xml:space="preserve">  </w:t>
      </w:r>
    </w:p>
    <w:p w:rsidR="004362C3" w:rsidRPr="004362C3" w:rsidRDefault="004362C3" w:rsidP="004362C3">
      <w:pPr>
        <w:tabs>
          <w:tab w:val="left" w:pos="567"/>
        </w:tabs>
        <w:spacing w:before="0"/>
        <w:rPr>
          <w:rFonts w:cs="Arial"/>
          <w:color w:val="000000"/>
          <w:lang w:val="sr-Cyrl-RS"/>
        </w:rPr>
      </w:pPr>
      <w:r w:rsidRPr="004362C3">
        <w:rPr>
          <w:rFonts w:cs="Arial"/>
          <w:color w:val="000000"/>
          <w:lang w:val="sr-Cyrl-RS"/>
        </w:rPr>
        <w:t xml:space="preserve"> </w:t>
      </w:r>
    </w:p>
    <w:p w:rsidR="004362C3" w:rsidRPr="004362C3" w:rsidRDefault="004362C3" w:rsidP="004362C3">
      <w:pPr>
        <w:tabs>
          <w:tab w:val="left" w:pos="567"/>
        </w:tabs>
        <w:spacing w:before="0"/>
        <w:rPr>
          <w:rFonts w:cs="Arial"/>
          <w:color w:val="000000"/>
          <w:lang w:val="sr-Cyrl-RS"/>
        </w:rPr>
      </w:pPr>
    </w:p>
    <w:p w:rsidR="004362C3" w:rsidRPr="004362C3" w:rsidRDefault="004362C3" w:rsidP="004362C3">
      <w:pPr>
        <w:tabs>
          <w:tab w:val="left" w:pos="567"/>
        </w:tabs>
        <w:spacing w:before="0"/>
        <w:rPr>
          <w:rFonts w:cs="Arial"/>
          <w:color w:val="000000"/>
          <w:lang w:val="sr-Cyrl-RS"/>
        </w:rPr>
      </w:pPr>
    </w:p>
    <w:p w:rsidR="004362C3" w:rsidRPr="004362C3" w:rsidRDefault="004362C3" w:rsidP="004362C3">
      <w:pPr>
        <w:tabs>
          <w:tab w:val="left" w:pos="567"/>
        </w:tabs>
        <w:spacing w:before="0"/>
        <w:rPr>
          <w:rFonts w:cs="Arial"/>
          <w:color w:val="000000"/>
          <w:lang w:val="sr-Cyrl-RS"/>
        </w:rPr>
      </w:pPr>
      <w:r w:rsidRPr="004362C3">
        <w:rPr>
          <w:rFonts w:cs="Arial"/>
          <w:color w:val="000000"/>
          <w:lang w:val="sr-Cyrl-RS"/>
        </w:rPr>
        <w:t>М</w:t>
      </w:r>
      <w:r w:rsidRPr="004362C3">
        <w:rPr>
          <w:rFonts w:cs="Arial"/>
          <w:color w:val="000000"/>
        </w:rPr>
        <w:t>аксимал</w:t>
      </w:r>
      <w:r w:rsidRPr="004362C3">
        <w:rPr>
          <w:rFonts w:cs="Arial"/>
          <w:color w:val="000000"/>
          <w:lang w:val="sr-Cyrl-RS"/>
        </w:rPr>
        <w:t>ни</w:t>
      </w:r>
      <w:r w:rsidRPr="004362C3">
        <w:rPr>
          <w:rFonts w:cs="Arial"/>
          <w:color w:val="000000"/>
        </w:rPr>
        <w:t xml:space="preserve"> износ</w:t>
      </w:r>
      <w:r w:rsidRPr="004362C3">
        <w:rPr>
          <w:rFonts w:cs="Arial"/>
          <w:color w:val="000000"/>
          <w:lang w:val="sr-Cyrl-RS"/>
        </w:rPr>
        <w:t xml:space="preserve"> уговорене казне који може бити обрачунат и наплаћен је</w:t>
      </w:r>
      <w:r w:rsidRPr="004362C3">
        <w:rPr>
          <w:rFonts w:cs="Arial"/>
          <w:color w:val="000000"/>
        </w:rPr>
        <w:t xml:space="preserve"> 10% од </w:t>
      </w:r>
      <w:r w:rsidRPr="004362C3">
        <w:rPr>
          <w:rFonts w:eastAsia="Calibri" w:cs="Arial"/>
          <w:color w:val="000000"/>
          <w:lang w:val="sr-Cyrl-CS"/>
        </w:rPr>
        <w:t>укупне вредности овог Уговора без ПДВ-а</w:t>
      </w:r>
      <w:r w:rsidRPr="004362C3">
        <w:rPr>
          <w:rFonts w:cs="Arial"/>
          <w:color w:val="000000"/>
        </w:rPr>
        <w:t>.</w:t>
      </w:r>
    </w:p>
    <w:p w:rsidR="004362C3" w:rsidRPr="004362C3" w:rsidRDefault="004362C3" w:rsidP="004362C3">
      <w:pPr>
        <w:tabs>
          <w:tab w:val="left" w:pos="567"/>
        </w:tabs>
        <w:spacing w:before="0"/>
        <w:rPr>
          <w:rFonts w:cs="Arial"/>
          <w:lang w:val="sr-Cyrl-RS"/>
        </w:rPr>
      </w:pPr>
    </w:p>
    <w:p w:rsidR="004362C3" w:rsidRPr="004362C3" w:rsidRDefault="004362C3" w:rsidP="004362C3">
      <w:pPr>
        <w:tabs>
          <w:tab w:val="left" w:pos="567"/>
        </w:tabs>
        <w:spacing w:before="0"/>
        <w:rPr>
          <w:rFonts w:cs="Arial"/>
          <w:lang w:val="sr-Cyrl-RS"/>
        </w:rPr>
      </w:pPr>
      <w:r w:rsidRPr="004362C3">
        <w:rPr>
          <w:rFonts w:cs="Arial"/>
        </w:rPr>
        <w:t xml:space="preserve">Плаћање </w:t>
      </w:r>
      <w:r w:rsidRPr="004362C3">
        <w:rPr>
          <w:rFonts w:cs="Arial"/>
          <w:lang w:val="sr-Cyrl-RS"/>
        </w:rPr>
        <w:t>уговорене казне</w:t>
      </w:r>
      <w:r w:rsidRPr="004362C3">
        <w:rPr>
          <w:rFonts w:cs="Arial"/>
        </w:rPr>
        <w:t xml:space="preserve"> у складу са претходним ставом доспева у року од 10 (словима: десет) дана од дана издавања рачуна од стране Корисника услуге за уговорне </w:t>
      </w:r>
      <w:r w:rsidRPr="004362C3">
        <w:rPr>
          <w:rFonts w:cs="Arial"/>
          <w:lang w:val="sr-Cyrl-RS"/>
        </w:rPr>
        <w:t>казну</w:t>
      </w:r>
      <w:r w:rsidRPr="004362C3">
        <w:rPr>
          <w:rFonts w:cs="Arial"/>
        </w:rPr>
        <w:t>.</w:t>
      </w:r>
    </w:p>
    <w:p w:rsidR="004362C3" w:rsidRPr="004362C3" w:rsidRDefault="004362C3" w:rsidP="004362C3">
      <w:pPr>
        <w:tabs>
          <w:tab w:val="left" w:pos="567"/>
        </w:tabs>
        <w:spacing w:before="0"/>
        <w:rPr>
          <w:rFonts w:cs="Arial"/>
          <w:lang w:val="sr-Cyrl-RS"/>
        </w:rPr>
      </w:pPr>
    </w:p>
    <w:p w:rsidR="004362C3" w:rsidRPr="004362C3" w:rsidRDefault="004362C3" w:rsidP="004362C3">
      <w:pPr>
        <w:tabs>
          <w:tab w:val="left" w:pos="567"/>
        </w:tabs>
        <w:spacing w:before="0"/>
        <w:rPr>
          <w:rFonts w:cs="Arial"/>
          <w:lang w:val="sr-Cyrl-RS"/>
        </w:rPr>
      </w:pPr>
      <w:r w:rsidRPr="004362C3">
        <w:rPr>
          <w:rFonts w:cs="Arial"/>
        </w:rPr>
        <w:t xml:space="preserve">Уколико Корисник услуге услед кашњења из ст.1. овог члана, претрпи штету која је већа од износа </w:t>
      </w:r>
      <w:r w:rsidRPr="004362C3">
        <w:rPr>
          <w:rFonts w:cs="Arial"/>
          <w:lang w:val="sr-Cyrl-RS"/>
        </w:rPr>
        <w:t>уговорене казне</w:t>
      </w:r>
      <w:r w:rsidRPr="004362C3">
        <w:rPr>
          <w:rFonts w:cs="Arial"/>
        </w:rPr>
        <w:t xml:space="preserve">, има право на накнаду разлике између претрпљене штете у целости и </w:t>
      </w:r>
      <w:r w:rsidRPr="004362C3">
        <w:rPr>
          <w:rFonts w:cs="Arial"/>
          <w:lang w:val="sr-Cyrl-RS"/>
        </w:rPr>
        <w:t>исплаћене казне.</w:t>
      </w:r>
    </w:p>
    <w:p w:rsidR="004362C3" w:rsidRPr="004362C3" w:rsidRDefault="004362C3" w:rsidP="004362C3">
      <w:pPr>
        <w:tabs>
          <w:tab w:val="left" w:pos="567"/>
        </w:tabs>
        <w:spacing w:before="0"/>
        <w:rPr>
          <w:rFonts w:cs="Arial"/>
          <w:lang w:val="sr-Cyrl-RS"/>
        </w:rPr>
      </w:pPr>
      <w:r w:rsidRPr="004362C3">
        <w:rPr>
          <w:rFonts w:cs="Arial"/>
        </w:rPr>
        <w:t xml:space="preserve">Наплата </w:t>
      </w:r>
      <w:r w:rsidRPr="004362C3">
        <w:rPr>
          <w:rFonts w:cs="Arial"/>
          <w:lang w:val="sr-Cyrl-RS"/>
        </w:rPr>
        <w:t>уговорене казне</w:t>
      </w:r>
      <w:r w:rsidRPr="004362C3">
        <w:rPr>
          <w:rFonts w:cs="Arial"/>
        </w:rPr>
        <w:t xml:space="preserve"> се може извршити и активирањем инструмента финансијског обезбеђења за добро вршење посла или пребијањем међусобних обавеза ако такве постоје између уговорних страна.</w:t>
      </w:r>
    </w:p>
    <w:p w:rsidR="004362C3" w:rsidRPr="004362C3" w:rsidRDefault="004362C3" w:rsidP="004362C3">
      <w:pPr>
        <w:spacing w:before="0"/>
        <w:rPr>
          <w:rFonts w:eastAsia="Calibri" w:cs="Arial"/>
          <w:lang w:val="sr-Cyrl-RS"/>
        </w:rPr>
      </w:pPr>
      <w:r w:rsidRPr="004362C3">
        <w:rPr>
          <w:rFonts w:eastAsia="Calibri" w:cs="Arial"/>
        </w:rPr>
        <w:t xml:space="preserve">Корисник услуге ће зарачунати уговорну казну ако </w:t>
      </w:r>
      <w:r w:rsidRPr="004362C3">
        <w:rPr>
          <w:rFonts w:eastAsia="Calibri" w:cs="Arial"/>
          <w:lang w:val="sr-Cyrl-RS"/>
        </w:rPr>
        <w:t>до одступања од захтева Корисника услуге</w:t>
      </w:r>
      <w:r w:rsidRPr="004362C3">
        <w:rPr>
          <w:rFonts w:eastAsia="Calibri" w:cs="Arial"/>
        </w:rPr>
        <w:t xml:space="preserve"> није дошло кривицом </w:t>
      </w:r>
      <w:r w:rsidRPr="004362C3">
        <w:rPr>
          <w:rFonts w:eastAsia="Calibri" w:cs="Arial"/>
          <w:lang w:val="sr-Cyrl-RS"/>
        </w:rPr>
        <w:t>Корисника услуге</w:t>
      </w:r>
      <w:r w:rsidRPr="004362C3">
        <w:rPr>
          <w:rFonts w:eastAsia="Calibri" w:cs="Arial"/>
        </w:rPr>
        <w:t xml:space="preserve"> нити услед дејства више силе</w:t>
      </w:r>
      <w:r w:rsidRPr="004362C3">
        <w:rPr>
          <w:rFonts w:eastAsia="Calibri" w:cs="Arial"/>
          <w:lang w:val="sr-Cyrl-RS"/>
        </w:rPr>
        <w:t>.</w:t>
      </w:r>
    </w:p>
    <w:p w:rsidR="004362C3" w:rsidRPr="004362C3" w:rsidRDefault="004362C3" w:rsidP="004362C3">
      <w:pPr>
        <w:tabs>
          <w:tab w:val="left" w:pos="567"/>
        </w:tabs>
        <w:spacing w:before="0"/>
        <w:rPr>
          <w:rFonts w:cs="Arial"/>
          <w:b/>
          <w:lang w:val="sr-Cyrl-RS"/>
        </w:rPr>
      </w:pPr>
    </w:p>
    <w:p w:rsidR="004362C3" w:rsidRPr="004362C3" w:rsidRDefault="004362C3" w:rsidP="004362C3">
      <w:pPr>
        <w:tabs>
          <w:tab w:val="left" w:pos="567"/>
        </w:tabs>
        <w:spacing w:before="0"/>
        <w:rPr>
          <w:rFonts w:cs="Arial"/>
          <w:b/>
        </w:rPr>
      </w:pPr>
      <w:r w:rsidRPr="004362C3">
        <w:rPr>
          <w:rFonts w:cs="Arial"/>
          <w:b/>
        </w:rPr>
        <w:t>РАСКИД УГОВОРА</w:t>
      </w:r>
    </w:p>
    <w:p w:rsidR="004362C3" w:rsidRPr="004362C3" w:rsidRDefault="004362C3" w:rsidP="004362C3">
      <w:pPr>
        <w:spacing w:before="0" w:after="120"/>
        <w:ind w:left="3538" w:firstLine="709"/>
        <w:jc w:val="left"/>
        <w:rPr>
          <w:rFonts w:cs="Arial"/>
          <w:lang w:val="sr-Cyrl-RS"/>
        </w:rPr>
      </w:pPr>
      <w:r w:rsidRPr="004362C3">
        <w:rPr>
          <w:rFonts w:cs="Arial"/>
          <w:b/>
        </w:rPr>
        <w:t xml:space="preserve">Члан </w:t>
      </w:r>
      <w:r w:rsidRPr="004362C3">
        <w:rPr>
          <w:rFonts w:cs="Arial"/>
          <w:b/>
          <w:lang w:val="sr-Cyrl-RS"/>
        </w:rPr>
        <w:t>1</w:t>
      </w:r>
      <w:r w:rsidR="0000168D">
        <w:rPr>
          <w:rFonts w:cs="Arial"/>
          <w:b/>
          <w:lang w:val="sr-Cyrl-RS"/>
        </w:rPr>
        <w:t>8</w:t>
      </w:r>
      <w:r w:rsidRPr="004362C3">
        <w:rPr>
          <w:rFonts w:cs="Arial"/>
        </w:rPr>
        <w:t>.</w:t>
      </w:r>
    </w:p>
    <w:p w:rsidR="004362C3" w:rsidRPr="004362C3" w:rsidRDefault="004362C3" w:rsidP="004362C3">
      <w:pPr>
        <w:tabs>
          <w:tab w:val="left" w:pos="567"/>
        </w:tabs>
        <w:spacing w:before="0"/>
        <w:rPr>
          <w:rFonts w:cs="Arial"/>
          <w:lang w:val="sr-Cyrl-RS"/>
        </w:rPr>
      </w:pPr>
      <w:r w:rsidRPr="004362C3">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w:t>
      </w:r>
      <w:r w:rsidRPr="004362C3">
        <w:rPr>
          <w:rFonts w:cs="Arial"/>
          <w:lang w:val="sr-Cyrl-RS"/>
        </w:rPr>
        <w:t>15</w:t>
      </w:r>
      <w:r w:rsidRPr="004362C3">
        <w:rPr>
          <w:rFonts w:cs="Arial"/>
        </w:rPr>
        <w:t xml:space="preserve"> (словима: </w:t>
      </w:r>
      <w:r w:rsidRPr="004362C3">
        <w:rPr>
          <w:rFonts w:cs="Arial"/>
          <w:lang w:val="sr-Cyrl-RS"/>
        </w:rPr>
        <w:t>петнаест дана</w:t>
      </w:r>
      <w:r w:rsidRPr="004362C3">
        <w:rPr>
          <w:rFonts w:cs="Arial"/>
        </w:rPr>
        <w:t xml:space="preserve">) дана од дана достављања писане изјаве. </w:t>
      </w:r>
    </w:p>
    <w:p w:rsidR="004362C3" w:rsidRPr="004362C3" w:rsidRDefault="004362C3" w:rsidP="004362C3">
      <w:pPr>
        <w:tabs>
          <w:tab w:val="left" w:pos="567"/>
        </w:tabs>
        <w:spacing w:before="0"/>
        <w:rPr>
          <w:rFonts w:cs="Arial"/>
          <w:lang w:val="sr-Cyrl-RS"/>
        </w:rPr>
      </w:pPr>
      <w:r w:rsidRPr="004362C3">
        <w:rPr>
          <w:rFonts w:cs="Arial"/>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Pr="004362C3">
        <w:rPr>
          <w:rFonts w:cs="Arial"/>
          <w:lang w:val="sr-Cyrl-RS"/>
        </w:rPr>
        <w:t>15</w:t>
      </w:r>
      <w:r w:rsidRPr="004362C3">
        <w:rPr>
          <w:rFonts w:cs="Arial"/>
        </w:rPr>
        <w:t xml:space="preserve"> (словима: </w:t>
      </w:r>
      <w:r w:rsidRPr="004362C3">
        <w:rPr>
          <w:rFonts w:cs="Arial"/>
          <w:lang w:val="sr-Cyrl-RS"/>
        </w:rPr>
        <w:t>петнаест дана</w:t>
      </w:r>
      <w:r w:rsidRPr="004362C3">
        <w:rPr>
          <w:rFonts w:cs="Arial"/>
        </w:rPr>
        <w:t>) дана од дана достављања писане изјаве.</w:t>
      </w:r>
    </w:p>
    <w:p w:rsidR="004362C3" w:rsidRPr="004362C3" w:rsidRDefault="004362C3" w:rsidP="004362C3">
      <w:pPr>
        <w:tabs>
          <w:tab w:val="left" w:pos="567"/>
        </w:tabs>
        <w:spacing w:before="0"/>
        <w:rPr>
          <w:rFonts w:cs="Arial"/>
        </w:rPr>
      </w:pPr>
      <w:r w:rsidRPr="004362C3">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w:t>
      </w:r>
      <w:r w:rsidRPr="004362C3">
        <w:rPr>
          <w:rFonts w:cs="Arial"/>
          <w:lang w:val="sr-Cyrl-RS"/>
        </w:rPr>
        <w:t>10</w:t>
      </w:r>
      <w:r w:rsidRPr="004362C3">
        <w:rPr>
          <w:rFonts w:cs="Arial"/>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4362C3" w:rsidRPr="004362C3" w:rsidRDefault="004362C3" w:rsidP="004362C3">
      <w:pPr>
        <w:tabs>
          <w:tab w:val="left" w:pos="567"/>
        </w:tabs>
        <w:spacing w:before="0"/>
        <w:jc w:val="left"/>
        <w:rPr>
          <w:rFonts w:cs="Arial"/>
          <w:lang w:val="sr-Cyrl-RS" w:eastAsia="hr-HR"/>
        </w:rPr>
      </w:pPr>
    </w:p>
    <w:p w:rsidR="004362C3" w:rsidRPr="004362C3" w:rsidRDefault="004362C3" w:rsidP="004362C3">
      <w:pPr>
        <w:tabs>
          <w:tab w:val="left" w:pos="567"/>
        </w:tabs>
        <w:spacing w:before="0"/>
        <w:jc w:val="left"/>
        <w:rPr>
          <w:rFonts w:cs="Arial"/>
          <w:lang w:val="sr-Cyrl-RS" w:eastAsia="hr-HR"/>
        </w:rPr>
      </w:pPr>
    </w:p>
    <w:p w:rsidR="004362C3" w:rsidRPr="004362C3" w:rsidRDefault="0000168D" w:rsidP="004362C3">
      <w:pPr>
        <w:tabs>
          <w:tab w:val="left" w:pos="567"/>
        </w:tabs>
        <w:spacing w:before="0"/>
        <w:jc w:val="center"/>
        <w:rPr>
          <w:rFonts w:cs="Arial"/>
          <w:b/>
          <w:lang w:val="sr-Cyrl-RS" w:eastAsia="hr-HR"/>
        </w:rPr>
      </w:pPr>
      <w:r>
        <w:rPr>
          <w:rFonts w:cs="Arial"/>
          <w:b/>
          <w:lang w:val="sr-Cyrl-RS" w:eastAsia="hr-HR"/>
        </w:rPr>
        <w:t>Члан 19</w:t>
      </w:r>
      <w:r w:rsidR="004362C3" w:rsidRPr="004362C3">
        <w:rPr>
          <w:rFonts w:cs="Arial"/>
          <w:b/>
          <w:lang w:val="sr-Cyrl-RS" w:eastAsia="hr-HR"/>
        </w:rPr>
        <w:t>.</w:t>
      </w:r>
    </w:p>
    <w:p w:rsidR="004362C3" w:rsidRPr="004362C3" w:rsidRDefault="004362C3" w:rsidP="004362C3">
      <w:pPr>
        <w:tabs>
          <w:tab w:val="left" w:pos="567"/>
        </w:tabs>
        <w:spacing w:before="0"/>
        <w:jc w:val="center"/>
        <w:rPr>
          <w:rFonts w:cs="Arial"/>
          <w:b/>
          <w:lang w:val="sr-Cyrl-RS" w:eastAsia="hr-HR"/>
        </w:rPr>
      </w:pPr>
    </w:p>
    <w:p w:rsidR="004362C3" w:rsidRPr="004362C3" w:rsidRDefault="004362C3" w:rsidP="004362C3">
      <w:pPr>
        <w:tabs>
          <w:tab w:val="left" w:pos="567"/>
        </w:tabs>
        <w:spacing w:before="0"/>
        <w:jc w:val="center"/>
        <w:rPr>
          <w:rFonts w:cs="Arial"/>
          <w:b/>
          <w:lang w:val="sr-Cyrl-RS" w:eastAsia="hr-HR"/>
        </w:rPr>
      </w:pP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362C3" w:rsidRPr="004362C3" w:rsidRDefault="004362C3" w:rsidP="004362C3">
      <w:pPr>
        <w:tabs>
          <w:tab w:val="left" w:pos="567"/>
        </w:tabs>
        <w:spacing w:before="0"/>
        <w:jc w:val="left"/>
        <w:rPr>
          <w:rFonts w:cs="Arial"/>
          <w:lang w:val="sr-Cyrl-RS" w:eastAsia="hr-HR"/>
        </w:rPr>
      </w:pPr>
    </w:p>
    <w:p w:rsidR="004362C3" w:rsidRPr="004362C3" w:rsidRDefault="004362C3" w:rsidP="004362C3">
      <w:pPr>
        <w:tabs>
          <w:tab w:val="left" w:pos="567"/>
        </w:tabs>
        <w:spacing w:before="0"/>
        <w:jc w:val="left"/>
        <w:rPr>
          <w:rFonts w:cs="Arial"/>
          <w:lang w:val="sr-Cyrl-RS" w:eastAsia="hr-HR"/>
        </w:rPr>
      </w:pPr>
    </w:p>
    <w:p w:rsidR="004362C3" w:rsidRPr="004362C3" w:rsidRDefault="004362C3" w:rsidP="004362C3">
      <w:pPr>
        <w:tabs>
          <w:tab w:val="left" w:pos="567"/>
        </w:tabs>
        <w:spacing w:before="0"/>
        <w:jc w:val="left"/>
        <w:rPr>
          <w:rFonts w:cs="Arial"/>
          <w:lang w:val="sr-Cyrl-RS" w:eastAsia="hr-HR"/>
        </w:rPr>
      </w:pPr>
    </w:p>
    <w:p w:rsidR="004362C3" w:rsidRPr="004362C3" w:rsidRDefault="0000168D" w:rsidP="004362C3">
      <w:pPr>
        <w:tabs>
          <w:tab w:val="left" w:pos="567"/>
        </w:tabs>
        <w:spacing w:before="0"/>
        <w:jc w:val="center"/>
        <w:rPr>
          <w:rFonts w:cs="Arial"/>
          <w:b/>
          <w:lang w:val="sr-Cyrl-RS" w:eastAsia="hr-HR"/>
        </w:rPr>
      </w:pPr>
      <w:r>
        <w:rPr>
          <w:rFonts w:cs="Arial"/>
          <w:b/>
          <w:lang w:val="sr-Cyrl-RS" w:eastAsia="hr-HR"/>
        </w:rPr>
        <w:t>Члан 20</w:t>
      </w:r>
      <w:r w:rsidR="004362C3" w:rsidRPr="004362C3">
        <w:rPr>
          <w:rFonts w:cs="Arial"/>
          <w:b/>
          <w:lang w:val="sr-Cyrl-RS" w:eastAsia="hr-HR"/>
        </w:rPr>
        <w:t>.</w:t>
      </w:r>
    </w:p>
    <w:p w:rsidR="004362C3" w:rsidRPr="004362C3" w:rsidRDefault="00A34A5E" w:rsidP="004362C3">
      <w:pPr>
        <w:spacing w:before="0"/>
        <w:jc w:val="left"/>
        <w:rPr>
          <w:rFonts w:cs="Arial"/>
          <w:lang w:val="ru-RU" w:eastAsia="sr-Latn-CS"/>
        </w:rPr>
      </w:pPr>
      <w:r>
        <w:rPr>
          <w:rFonts w:cs="Arial"/>
          <w:lang w:val="ru-RU" w:eastAsia="sr-Latn-CS"/>
        </w:rPr>
        <w:t>Корисник Услуге</w:t>
      </w:r>
      <w:r w:rsidR="004362C3" w:rsidRPr="004362C3">
        <w:rPr>
          <w:rFonts w:cs="Arial"/>
          <w:lang w:val="ru-RU" w:eastAsia="sr-Latn-CS"/>
        </w:rPr>
        <w:t xml:space="preserve">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4362C3" w:rsidRPr="004362C3" w:rsidRDefault="004362C3" w:rsidP="004362C3">
      <w:pPr>
        <w:spacing w:before="0"/>
        <w:jc w:val="left"/>
        <w:rPr>
          <w:rFonts w:cs="Arial"/>
          <w:lang w:val="ru-RU" w:eastAsia="sr-Latn-CS"/>
        </w:rPr>
      </w:pPr>
      <w:r w:rsidRPr="004362C3">
        <w:rPr>
          <w:rFonts w:cs="Arial"/>
          <w:lang w:val="ru-RU" w:eastAsia="sr-Latn-C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4362C3" w:rsidRPr="004362C3" w:rsidRDefault="004362C3" w:rsidP="004362C3">
      <w:pPr>
        <w:spacing w:before="0"/>
        <w:jc w:val="left"/>
        <w:rPr>
          <w:rFonts w:cs="Arial"/>
          <w:lang w:val="ru-RU" w:eastAsia="hr-HR"/>
        </w:rPr>
      </w:pPr>
      <w:r w:rsidRPr="004362C3">
        <w:rPr>
          <w:rFonts w:cs="Arial"/>
          <w:lang w:val="ru-RU" w:eastAsia="sr-Latn-CS"/>
        </w:rPr>
        <w:t xml:space="preserve">У свим </w:t>
      </w:r>
      <w:r w:rsidR="00A34A5E">
        <w:rPr>
          <w:rFonts w:cs="Arial"/>
          <w:lang w:val="ru-RU" w:eastAsia="sr-Latn-CS"/>
        </w:rPr>
        <w:t>наведеним случајевима, Корисник Услуге</w:t>
      </w:r>
      <w:r w:rsidRPr="004362C3">
        <w:rPr>
          <w:rFonts w:cs="Arial"/>
          <w:lang w:val="ru-RU"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362C3" w:rsidRPr="004362C3" w:rsidRDefault="004362C3" w:rsidP="004362C3">
      <w:pPr>
        <w:spacing w:before="0"/>
        <w:jc w:val="left"/>
        <w:rPr>
          <w:rFonts w:cs="Arial"/>
          <w:lang w:val="ru-RU" w:eastAsia="sr-Latn-CS"/>
        </w:rPr>
      </w:pPr>
    </w:p>
    <w:p w:rsidR="004362C3" w:rsidRPr="004362C3" w:rsidRDefault="004362C3" w:rsidP="004362C3">
      <w:pPr>
        <w:tabs>
          <w:tab w:val="left" w:pos="567"/>
        </w:tabs>
        <w:spacing w:before="0"/>
        <w:jc w:val="left"/>
        <w:rPr>
          <w:rFonts w:cs="Arial"/>
          <w:b/>
          <w:lang w:val="sr-Cyrl-RS" w:eastAsia="hr-HR"/>
        </w:rPr>
      </w:pPr>
      <w:r w:rsidRPr="004362C3">
        <w:rPr>
          <w:rFonts w:cs="Arial"/>
          <w:b/>
          <w:lang w:val="sr-Cyrl-RS" w:eastAsia="hr-HR"/>
        </w:rPr>
        <w:t xml:space="preserve">                                                               </w:t>
      </w:r>
      <w:r w:rsidRPr="004362C3">
        <w:rPr>
          <w:rFonts w:cs="Arial"/>
          <w:b/>
          <w:lang w:eastAsia="hr-HR"/>
        </w:rPr>
        <w:t xml:space="preserve">    </w:t>
      </w:r>
      <w:r w:rsidR="0000168D">
        <w:rPr>
          <w:rFonts w:cs="Arial"/>
          <w:b/>
          <w:lang w:val="sr-Cyrl-RS" w:eastAsia="hr-HR"/>
        </w:rPr>
        <w:t xml:space="preserve">  Члан 21</w:t>
      </w:r>
      <w:r w:rsidRPr="004362C3">
        <w:rPr>
          <w:rFonts w:cs="Arial"/>
          <w:b/>
          <w:lang w:val="sr-Cyrl-RS" w:eastAsia="hr-HR"/>
        </w:rPr>
        <w:t>.</w:t>
      </w:r>
    </w:p>
    <w:p w:rsidR="004362C3" w:rsidRPr="004362C3" w:rsidRDefault="004362C3" w:rsidP="004362C3">
      <w:pPr>
        <w:tabs>
          <w:tab w:val="left" w:pos="567"/>
        </w:tabs>
        <w:spacing w:before="0"/>
        <w:jc w:val="left"/>
        <w:rPr>
          <w:rFonts w:cs="Arial"/>
          <w:b/>
          <w:lang w:val="sr-Cyrl-RS" w:eastAsia="hr-HR"/>
        </w:rPr>
      </w:pPr>
      <w:r w:rsidRPr="004362C3">
        <w:rPr>
          <w:rFonts w:cs="Arial"/>
          <w:lang w:val="sr-Cyrl-RS" w:eastAsia="hr-HR"/>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4362C3">
        <w:rPr>
          <w:rFonts w:cs="Arial"/>
          <w:b/>
          <w:lang w:val="sr-Cyrl-RS" w:eastAsia="hr-HR"/>
        </w:rPr>
        <w:t xml:space="preserve"> </w:t>
      </w:r>
    </w:p>
    <w:p w:rsidR="004362C3" w:rsidRPr="004362C3" w:rsidRDefault="004362C3" w:rsidP="004362C3">
      <w:pPr>
        <w:tabs>
          <w:tab w:val="left" w:pos="567"/>
        </w:tabs>
        <w:spacing w:before="0"/>
        <w:jc w:val="left"/>
        <w:rPr>
          <w:rFonts w:cs="Arial"/>
          <w:b/>
          <w:lang w:val="sr-Cyrl-RS" w:eastAsia="hr-HR"/>
        </w:rPr>
      </w:pPr>
      <w:r w:rsidRPr="004362C3">
        <w:rPr>
          <w:rFonts w:cs="Arial"/>
          <w:b/>
          <w:lang w:val="sr-Cyrl-RS" w:eastAsia="hr-HR"/>
        </w:rPr>
        <w:t xml:space="preserve">                                                         </w:t>
      </w:r>
    </w:p>
    <w:p w:rsidR="004362C3" w:rsidRPr="004362C3" w:rsidRDefault="004362C3" w:rsidP="004362C3">
      <w:pPr>
        <w:tabs>
          <w:tab w:val="left" w:pos="567"/>
        </w:tabs>
        <w:spacing w:before="0"/>
        <w:jc w:val="left"/>
        <w:rPr>
          <w:rFonts w:cs="Arial"/>
          <w:b/>
          <w:lang w:val="sr-Cyrl-RS" w:eastAsia="hr-HR"/>
        </w:rPr>
      </w:pPr>
      <w:r w:rsidRPr="004362C3">
        <w:rPr>
          <w:rFonts w:cs="Arial"/>
          <w:b/>
          <w:lang w:val="sr-Cyrl-RS" w:eastAsia="hr-HR"/>
        </w:rPr>
        <w:t xml:space="preserve">                                                                     </w:t>
      </w:r>
      <w:r w:rsidR="0000168D">
        <w:rPr>
          <w:rFonts w:cs="Arial"/>
          <w:b/>
          <w:lang w:val="sr-Cyrl-RS" w:eastAsia="hr-HR"/>
        </w:rPr>
        <w:t>Члан 22</w:t>
      </w:r>
      <w:r w:rsidRPr="004362C3">
        <w:rPr>
          <w:rFonts w:cs="Arial"/>
          <w:b/>
          <w:lang w:val="sr-Cyrl-RS" w:eastAsia="hr-HR"/>
        </w:rPr>
        <w:t>.</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 xml:space="preserve">              </w:t>
      </w:r>
      <w:r w:rsidRPr="004362C3">
        <w:rPr>
          <w:rFonts w:cs="Arial"/>
          <w:lang w:val="ru-RU" w:eastAsia="hr-HR"/>
        </w:rPr>
        <w:t xml:space="preserve">                                                      </w:t>
      </w:r>
      <w:r w:rsidRPr="004362C3">
        <w:rPr>
          <w:rFonts w:cs="Arial"/>
          <w:b/>
          <w:lang w:val="sr-Cyrl-RS" w:eastAsia="hr-HR"/>
        </w:rPr>
        <w:t>Члан 2</w:t>
      </w:r>
      <w:r w:rsidR="0000168D">
        <w:rPr>
          <w:rFonts w:cs="Arial"/>
          <w:b/>
          <w:lang w:val="sr-Cyrl-RS" w:eastAsia="hr-HR"/>
        </w:rPr>
        <w:t>3</w:t>
      </w:r>
      <w:r w:rsidRPr="004362C3">
        <w:rPr>
          <w:rFonts w:cs="Arial"/>
          <w:b/>
          <w:lang w:val="sr-Cyrl-RS" w:eastAsia="hr-HR"/>
        </w:rPr>
        <w:t>.</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 xml:space="preserve">Саставни део овог Уговора чине: </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 xml:space="preserve">Прилог 1 Понуда; </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 xml:space="preserve">Прилог 2 Структура цене из Понуде; </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 xml:space="preserve">Прилог 3 Техничка спецификација </w:t>
      </w:r>
    </w:p>
    <w:p w:rsidR="004362C3" w:rsidRPr="004362C3" w:rsidRDefault="004362C3" w:rsidP="004362C3">
      <w:pPr>
        <w:tabs>
          <w:tab w:val="left" w:pos="567"/>
        </w:tabs>
        <w:spacing w:before="0"/>
        <w:jc w:val="left"/>
        <w:rPr>
          <w:rFonts w:cs="Arial"/>
          <w:lang w:val="ru-RU" w:eastAsia="hr-HR"/>
        </w:rPr>
      </w:pPr>
      <w:r w:rsidRPr="004362C3">
        <w:rPr>
          <w:rFonts w:cs="Arial"/>
          <w:lang w:val="sr-Cyrl-RS" w:eastAsia="hr-HR"/>
        </w:rPr>
        <w:t>Прилог 4 Споразум о заједничком извршењу услуге</w:t>
      </w:r>
      <w:r w:rsidRPr="004362C3">
        <w:rPr>
          <w:rFonts w:cs="Arial"/>
          <w:lang w:val="ru-RU" w:eastAsia="hr-HR"/>
        </w:rPr>
        <w:t xml:space="preserve">  </w:t>
      </w:r>
    </w:p>
    <w:p w:rsidR="004362C3" w:rsidRPr="004362C3" w:rsidRDefault="004362C3" w:rsidP="004362C3">
      <w:pPr>
        <w:tabs>
          <w:tab w:val="left" w:pos="567"/>
        </w:tabs>
        <w:spacing w:before="0"/>
        <w:jc w:val="left"/>
        <w:rPr>
          <w:rFonts w:cs="Arial"/>
          <w:lang w:val="ru-RU" w:eastAsia="hr-HR"/>
        </w:rPr>
      </w:pPr>
      <w:r w:rsidRPr="004362C3">
        <w:rPr>
          <w:rFonts w:cs="Arial"/>
        </w:rPr>
        <w:t xml:space="preserve">Прилог </w:t>
      </w:r>
      <w:r w:rsidRPr="004362C3">
        <w:rPr>
          <w:rFonts w:cs="Arial"/>
          <w:lang w:val="sr-Cyrl-RS"/>
        </w:rPr>
        <w:t>5</w:t>
      </w:r>
      <w:r w:rsidRPr="004362C3">
        <w:rPr>
          <w:rFonts w:cs="Arial"/>
        </w:rPr>
        <w:t xml:space="preserve">. Списак извршилаца </w:t>
      </w:r>
    </w:p>
    <w:p w:rsidR="004362C3" w:rsidRPr="004362C3" w:rsidRDefault="004362C3" w:rsidP="004362C3">
      <w:pPr>
        <w:tabs>
          <w:tab w:val="left" w:pos="567"/>
        </w:tabs>
        <w:spacing w:before="0"/>
        <w:jc w:val="left"/>
        <w:rPr>
          <w:rFonts w:cs="Arial"/>
          <w:lang w:val="sr-Cyrl-RS" w:eastAsia="hr-HR"/>
        </w:rPr>
      </w:pPr>
      <w:r w:rsidRPr="004362C3">
        <w:rPr>
          <w:rFonts w:cs="Arial"/>
          <w:lang w:val="sr-Latn-RS" w:eastAsia="hr-HR"/>
        </w:rPr>
        <w:t>Прилог</w:t>
      </w:r>
      <w:r w:rsidRPr="004362C3">
        <w:rPr>
          <w:rFonts w:cs="Arial"/>
          <w:lang w:val="sr-Cyrl-RS" w:eastAsia="hr-HR"/>
        </w:rPr>
        <w:t xml:space="preserve"> 6.</w:t>
      </w:r>
      <w:r w:rsidRPr="004362C3">
        <w:rPr>
          <w:rFonts w:cs="Arial"/>
          <w:lang w:val="sr-Latn-RS" w:eastAsia="hr-HR"/>
        </w:rPr>
        <w:t xml:space="preserve"> Правилник о безбедност на раду</w:t>
      </w:r>
    </w:p>
    <w:p w:rsidR="004362C3" w:rsidRPr="004362C3" w:rsidRDefault="004362C3" w:rsidP="004362C3">
      <w:pPr>
        <w:tabs>
          <w:tab w:val="left" w:pos="567"/>
        </w:tabs>
        <w:spacing w:before="0"/>
        <w:jc w:val="left"/>
        <w:rPr>
          <w:rFonts w:cs="Arial"/>
          <w:lang w:val="ru-RU" w:eastAsia="hr-HR"/>
        </w:rPr>
      </w:pPr>
    </w:p>
    <w:p w:rsidR="00770694" w:rsidRPr="004362C3" w:rsidRDefault="00770694" w:rsidP="004362C3">
      <w:pPr>
        <w:tabs>
          <w:tab w:val="left" w:pos="567"/>
        </w:tabs>
        <w:spacing w:before="0"/>
        <w:jc w:val="left"/>
        <w:rPr>
          <w:rFonts w:cs="Arial"/>
          <w:lang w:val="ru-RU" w:eastAsia="hr-HR"/>
        </w:rPr>
      </w:pPr>
    </w:p>
    <w:p w:rsidR="004362C3" w:rsidRPr="004362C3" w:rsidRDefault="004362C3" w:rsidP="004362C3">
      <w:pPr>
        <w:tabs>
          <w:tab w:val="left" w:pos="567"/>
        </w:tabs>
        <w:spacing w:before="0"/>
        <w:jc w:val="center"/>
        <w:rPr>
          <w:rFonts w:cs="Arial"/>
          <w:lang w:val="sr-Cyrl-RS" w:eastAsia="hr-HR"/>
        </w:rPr>
      </w:pPr>
      <w:r w:rsidRPr="004362C3">
        <w:rPr>
          <w:rFonts w:cs="Arial"/>
          <w:b/>
          <w:lang w:val="sr-Cyrl-RS" w:eastAsia="hr-HR"/>
        </w:rPr>
        <w:t>Члан 2</w:t>
      </w:r>
      <w:r w:rsidR="0000168D">
        <w:rPr>
          <w:rFonts w:cs="Arial"/>
          <w:b/>
          <w:lang w:val="sr-Cyrl-RS" w:eastAsia="hr-HR"/>
        </w:rPr>
        <w:t>4</w:t>
      </w:r>
      <w:r w:rsidRPr="004362C3">
        <w:rPr>
          <w:rFonts w:cs="Arial"/>
          <w:b/>
          <w:lang w:val="sr-Cyrl-RS" w:eastAsia="hr-HR"/>
        </w:rPr>
        <w:t>.</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Овај Уговор је потписан у 6 (шест) истоветних примерака од којих 2 (два) примерка за Пружаоца услуге а 4(четири) примерка за Корисника услуге.</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362C3" w:rsidRPr="004362C3" w:rsidRDefault="004362C3" w:rsidP="004362C3">
      <w:pPr>
        <w:tabs>
          <w:tab w:val="left" w:pos="567"/>
        </w:tabs>
        <w:spacing w:before="0"/>
        <w:jc w:val="left"/>
        <w:rPr>
          <w:rFonts w:cs="Arial"/>
          <w:lang w:val="sr-Cyrl-RS" w:eastAsia="hr-HR"/>
        </w:rPr>
      </w:pP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КОРИСНИК УСЛУГА                                                                 ПРУЖАЛАЦ УСЛУГА</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ЈП „Електропривреда Србије“Београд                                                Назив</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Огранак ТЕНТ Београд-Обреновац</w:t>
      </w:r>
    </w:p>
    <w:p w:rsidR="004362C3" w:rsidRPr="004362C3" w:rsidRDefault="004362C3" w:rsidP="004362C3">
      <w:pPr>
        <w:tabs>
          <w:tab w:val="left" w:pos="567"/>
        </w:tabs>
        <w:spacing w:before="0"/>
        <w:jc w:val="left"/>
        <w:rPr>
          <w:rFonts w:cs="Arial"/>
          <w:lang w:val="sr-Cyrl-RS" w:eastAsia="hr-HR"/>
        </w:rPr>
      </w:pP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___________________________________                             ________________________</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 xml:space="preserve">Финансијски директор ТЕНТ, </w:t>
      </w:r>
    </w:p>
    <w:p w:rsidR="004362C3" w:rsidRPr="004362C3" w:rsidRDefault="004362C3" w:rsidP="004362C3">
      <w:pPr>
        <w:tabs>
          <w:tab w:val="left" w:pos="567"/>
        </w:tabs>
        <w:spacing w:before="0"/>
        <w:jc w:val="left"/>
        <w:rPr>
          <w:rFonts w:cs="Arial"/>
          <w:lang w:val="sr-Cyrl-RS" w:eastAsia="hr-HR"/>
        </w:rPr>
      </w:pPr>
      <w:r w:rsidRPr="004362C3">
        <w:rPr>
          <w:rFonts w:cs="Arial"/>
          <w:lang w:val="sr-Cyrl-RS" w:eastAsia="hr-HR"/>
        </w:rPr>
        <w:t xml:space="preserve"> Жељко Вујиновић                                               </w:t>
      </w:r>
    </w:p>
    <w:p w:rsidR="0066098D" w:rsidRPr="00424D5F" w:rsidRDefault="004362C3" w:rsidP="00A34A5E">
      <w:pPr>
        <w:tabs>
          <w:tab w:val="left" w:pos="567"/>
        </w:tabs>
        <w:spacing w:before="0"/>
        <w:jc w:val="left"/>
        <w:rPr>
          <w:rFonts w:cs="Arial"/>
          <w:lang w:val="sr-Cyrl-RS" w:eastAsia="hr-HR"/>
        </w:rPr>
      </w:pPr>
      <w:r w:rsidRPr="004362C3">
        <w:rPr>
          <w:rFonts w:cs="Arial"/>
          <w:lang w:val="sr-Cyrl-RS" w:eastAsia="hr-HR"/>
        </w:rPr>
        <w:t xml:space="preserve">                                             </w:t>
      </w:r>
    </w:p>
    <w:sectPr w:rsidR="0066098D" w:rsidRPr="00424D5F"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C1" w:rsidRDefault="00DB65C1">
      <w:r>
        <w:separator/>
      </w:r>
    </w:p>
    <w:p w:rsidR="00DB65C1" w:rsidRDefault="00DB65C1"/>
  </w:endnote>
  <w:endnote w:type="continuationSeparator" w:id="0">
    <w:p w:rsidR="00DB65C1" w:rsidRDefault="00DB65C1">
      <w:r>
        <w:continuationSeparator/>
      </w:r>
    </w:p>
    <w:p w:rsidR="00DB65C1" w:rsidRDefault="00DB6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Nyala">
    <w:panose1 w:val="02000504070300020003"/>
    <w:charset w:val="EE"/>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D" w:rsidRDefault="00285C2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5C2D" w:rsidRDefault="00285C2D" w:rsidP="00841BE7">
    <w:pPr>
      <w:pStyle w:val="Footer"/>
      <w:ind w:right="360"/>
    </w:pPr>
  </w:p>
  <w:p w:rsidR="00285C2D" w:rsidRDefault="00285C2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D" w:rsidRPr="00EC5BB4" w:rsidRDefault="00285C2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924A2">
      <w:rPr>
        <w:rStyle w:val="PageNumber"/>
        <w:rFonts w:cs="Arial"/>
        <w:b/>
        <w:noProof/>
        <w:szCs w:val="24"/>
      </w:rPr>
      <w:t>12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924A2">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D" w:rsidRPr="00EC5BB4" w:rsidRDefault="00285C2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924A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924A2">
      <w:rPr>
        <w:rStyle w:val="PageNumber"/>
        <w:rFonts w:cs="Arial"/>
        <w:b/>
        <w:noProof/>
        <w:szCs w:val="24"/>
      </w:rPr>
      <w:t>59</w:t>
    </w:r>
    <w:r w:rsidRPr="00EC5BB4">
      <w:rPr>
        <w:rStyle w:val="PageNumber"/>
        <w:rFonts w:cs="Arial"/>
        <w:b/>
        <w:szCs w:val="24"/>
      </w:rPr>
      <w:fldChar w:fldCharType="end"/>
    </w:r>
  </w:p>
  <w:p w:rsidR="00285C2D" w:rsidRDefault="00285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C1" w:rsidRDefault="00DB65C1">
      <w:r>
        <w:separator/>
      </w:r>
    </w:p>
    <w:p w:rsidR="00DB65C1" w:rsidRDefault="00DB65C1"/>
  </w:footnote>
  <w:footnote w:type="continuationSeparator" w:id="0">
    <w:p w:rsidR="00DB65C1" w:rsidRDefault="00DB65C1">
      <w:r>
        <w:continuationSeparator/>
      </w:r>
    </w:p>
    <w:p w:rsidR="00DB65C1" w:rsidRDefault="00DB65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D" w:rsidRDefault="00285C2D" w:rsidP="004276AD">
    <w:pPr>
      <w:pStyle w:val="Header"/>
      <w:rPr>
        <w:sz w:val="20"/>
      </w:rPr>
    </w:pPr>
  </w:p>
  <w:p w:rsidR="00285C2D" w:rsidRDefault="00285C2D" w:rsidP="004276AD">
    <w:pPr>
      <w:pStyle w:val="Head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p>
  <w:p w:rsidR="00285C2D" w:rsidRPr="00801B09" w:rsidRDefault="00285C2D" w:rsidP="00801B09">
    <w:pPr>
      <w:ind w:left="-360" w:right="-19"/>
      <w:jc w:val="center"/>
      <w:outlineLvl w:val="0"/>
      <w:rPr>
        <w:rFonts w:cs="Arial"/>
        <w:b/>
      </w:rPr>
    </w:pPr>
    <w:r w:rsidRPr="00EC5BB4">
      <w:rPr>
        <w:szCs w:val="24"/>
      </w:rPr>
      <w:t>ЈН</w:t>
    </w:r>
    <w:r>
      <w:rPr>
        <w:szCs w:val="24"/>
      </w:rPr>
      <w:t xml:space="preserve">  </w:t>
    </w:r>
    <w:r>
      <w:rPr>
        <w:rFonts w:cs="Arial"/>
        <w:b/>
        <w:lang w:val="sr-Cyrl-CS"/>
      </w:rPr>
      <w:t xml:space="preserve"> 1694/2019 (3000/0830/2019)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D" w:rsidRDefault="00285C2D" w:rsidP="004276AD">
    <w:pPr>
      <w:pStyle w:val="Header"/>
    </w:pPr>
  </w:p>
  <w:p w:rsidR="00285C2D" w:rsidRDefault="00285C2D" w:rsidP="0047533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Конкурсна документација </w:t>
    </w:r>
  </w:p>
  <w:p w:rsidR="00285C2D" w:rsidRPr="00801B09" w:rsidRDefault="00285C2D" w:rsidP="00801B09">
    <w:pPr>
      <w:ind w:left="-360" w:right="-19"/>
      <w:jc w:val="center"/>
      <w:outlineLvl w:val="0"/>
      <w:rPr>
        <w:rFonts w:cs="Arial"/>
        <w:b/>
      </w:rPr>
    </w:pPr>
    <w:r w:rsidRPr="00113B84">
      <w:rPr>
        <w:szCs w:val="24"/>
      </w:rPr>
      <w:t>ЈН</w:t>
    </w:r>
    <w:r>
      <w:rPr>
        <w:szCs w:val="24"/>
      </w:rPr>
      <w:t xml:space="preserve">  </w:t>
    </w:r>
    <w:r>
      <w:rPr>
        <w:rFonts w:cs="Arial"/>
        <w:b/>
        <w:lang w:val="sr-Cyrl-CS"/>
      </w:rPr>
      <w:t xml:space="preserve"> </w:t>
    </w:r>
    <w:r w:rsidRPr="006F2994">
      <w:rPr>
        <w:rFonts w:cs="Arial"/>
        <w:b/>
        <w:lang w:val="sr-Cyrl-CS"/>
      </w:rPr>
      <w:t>1694/2019 (3000/0830/2019)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64ED5"/>
    <w:multiLevelType w:val="hybridMultilevel"/>
    <w:tmpl w:val="6FC43C8A"/>
    <w:lvl w:ilvl="0" w:tplc="03BEE6F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04D622DC"/>
    <w:multiLevelType w:val="hybridMultilevel"/>
    <w:tmpl w:val="02D0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8B69DB"/>
    <w:multiLevelType w:val="hybridMultilevel"/>
    <w:tmpl w:val="A628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45E65B7"/>
    <w:multiLevelType w:val="hybridMultilevel"/>
    <w:tmpl w:val="D9F04AAC"/>
    <w:lvl w:ilvl="0" w:tplc="79CC283A">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nsid w:val="258A53DD"/>
    <w:multiLevelType w:val="multilevel"/>
    <w:tmpl w:val="F35235BE"/>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D5560E3"/>
    <w:multiLevelType w:val="hybridMultilevel"/>
    <w:tmpl w:val="493854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7B75CBB"/>
    <w:multiLevelType w:val="hybridMultilevel"/>
    <w:tmpl w:val="7768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CB96A64"/>
    <w:multiLevelType w:val="hybridMultilevel"/>
    <w:tmpl w:val="8D1AA0E0"/>
    <w:lvl w:ilvl="0" w:tplc="79CC283A">
      <w:numFmt w:val="bullet"/>
      <w:lvlText w:val="-"/>
      <w:lvlJc w:val="left"/>
      <w:pPr>
        <w:ind w:left="1287"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nsid w:val="5F6C793B"/>
    <w:multiLevelType w:val="hybridMultilevel"/>
    <w:tmpl w:val="74D6CD96"/>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BB71238"/>
    <w:multiLevelType w:val="hybridMultilevel"/>
    <w:tmpl w:val="957EB0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6"/>
  </w:num>
  <w:num w:numId="3">
    <w:abstractNumId w:val="84"/>
  </w:num>
  <w:num w:numId="4">
    <w:abstractNumId w:val="58"/>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6"/>
  </w:num>
  <w:num w:numId="9">
    <w:abstractNumId w:val="75"/>
  </w:num>
  <w:num w:numId="10">
    <w:abstractNumId w:val="70"/>
  </w:num>
  <w:num w:numId="11">
    <w:abstractNumId w:val="61"/>
  </w:num>
  <w:num w:numId="12">
    <w:abstractNumId w:val="59"/>
  </w:num>
  <w:num w:numId="13">
    <w:abstractNumId w:val="76"/>
  </w:num>
  <w:num w:numId="14">
    <w:abstractNumId w:val="65"/>
  </w:num>
  <w:num w:numId="15">
    <w:abstractNumId w:val="85"/>
  </w:num>
  <w:num w:numId="16">
    <w:abstractNumId w:val="89"/>
  </w:num>
  <w:num w:numId="17">
    <w:abstractNumId w:val="52"/>
  </w:num>
  <w:num w:numId="18">
    <w:abstractNumId w:val="78"/>
  </w:num>
  <w:num w:numId="19">
    <w:abstractNumId w:val="67"/>
  </w:num>
  <w:num w:numId="20">
    <w:abstractNumId w:val="50"/>
  </w:num>
  <w:num w:numId="21">
    <w:abstractNumId w:val="53"/>
  </w:num>
  <w:num w:numId="22">
    <w:abstractNumId w:val="73"/>
  </w:num>
  <w:num w:numId="23">
    <w:abstractNumId w:val="63"/>
  </w:num>
  <w:num w:numId="24">
    <w:abstractNumId w:val="95"/>
  </w:num>
  <w:num w:numId="25">
    <w:abstractNumId w:val="91"/>
  </w:num>
  <w:num w:numId="26">
    <w:abstractNumId w:val="68"/>
  </w:num>
  <w:num w:numId="27">
    <w:abstractNumId w:val="87"/>
  </w:num>
  <w:num w:numId="2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88"/>
  </w:num>
  <w:num w:numId="31">
    <w:abstractNumId w:val="69"/>
  </w:num>
  <w:num w:numId="32">
    <w:abstractNumId w:val="71"/>
  </w:num>
  <w:num w:numId="33">
    <w:abstractNumId w:val="51"/>
  </w:num>
  <w:num w:numId="34">
    <w:abstractNumId w:val="79"/>
  </w:num>
  <w:num w:numId="35">
    <w:abstractNumId w:val="64"/>
  </w:num>
  <w:num w:numId="36">
    <w:abstractNumId w:val="82"/>
  </w:num>
  <w:num w:numId="37">
    <w:abstractNumId w:val="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68D"/>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9AD"/>
    <w:rsid w:val="00012EA5"/>
    <w:rsid w:val="000131E4"/>
    <w:rsid w:val="0001344F"/>
    <w:rsid w:val="00013D2E"/>
    <w:rsid w:val="0001466B"/>
    <w:rsid w:val="00014750"/>
    <w:rsid w:val="00014F46"/>
    <w:rsid w:val="00015515"/>
    <w:rsid w:val="00015894"/>
    <w:rsid w:val="00015D88"/>
    <w:rsid w:val="00015E2F"/>
    <w:rsid w:val="00015E7C"/>
    <w:rsid w:val="000167FC"/>
    <w:rsid w:val="000170DE"/>
    <w:rsid w:val="00017C93"/>
    <w:rsid w:val="00017F00"/>
    <w:rsid w:val="000203EF"/>
    <w:rsid w:val="000205B9"/>
    <w:rsid w:val="00020A55"/>
    <w:rsid w:val="00020A7C"/>
    <w:rsid w:val="00020C23"/>
    <w:rsid w:val="00020C2A"/>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75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1FF6"/>
    <w:rsid w:val="00032272"/>
    <w:rsid w:val="00032B7E"/>
    <w:rsid w:val="00032C65"/>
    <w:rsid w:val="0003351B"/>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C14"/>
    <w:rsid w:val="0003771A"/>
    <w:rsid w:val="00037B82"/>
    <w:rsid w:val="00037E5A"/>
    <w:rsid w:val="0004050B"/>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EAD"/>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0FF5"/>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2F"/>
    <w:rsid w:val="000628D0"/>
    <w:rsid w:val="00062E62"/>
    <w:rsid w:val="00062FA8"/>
    <w:rsid w:val="00063C21"/>
    <w:rsid w:val="00063C5D"/>
    <w:rsid w:val="00063D1A"/>
    <w:rsid w:val="00063F0B"/>
    <w:rsid w:val="00063F3D"/>
    <w:rsid w:val="000641BD"/>
    <w:rsid w:val="0006437F"/>
    <w:rsid w:val="00064549"/>
    <w:rsid w:val="000648A2"/>
    <w:rsid w:val="00064B4F"/>
    <w:rsid w:val="00064B85"/>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0F8"/>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5FA"/>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77A"/>
    <w:rsid w:val="0009423C"/>
    <w:rsid w:val="0009435A"/>
    <w:rsid w:val="00094371"/>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96B"/>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3F9"/>
    <w:rsid w:val="000B1C19"/>
    <w:rsid w:val="000B1CF8"/>
    <w:rsid w:val="000B1DA4"/>
    <w:rsid w:val="000B1F37"/>
    <w:rsid w:val="000B1FA7"/>
    <w:rsid w:val="000B217E"/>
    <w:rsid w:val="000B225C"/>
    <w:rsid w:val="000B2DD1"/>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E06"/>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63C"/>
    <w:rsid w:val="000C494B"/>
    <w:rsid w:val="000C50A0"/>
    <w:rsid w:val="000C5468"/>
    <w:rsid w:val="000C547B"/>
    <w:rsid w:val="000C562B"/>
    <w:rsid w:val="000C5731"/>
    <w:rsid w:val="000C5D43"/>
    <w:rsid w:val="000C67B2"/>
    <w:rsid w:val="000C7024"/>
    <w:rsid w:val="000C73B7"/>
    <w:rsid w:val="000C7B91"/>
    <w:rsid w:val="000C7BB7"/>
    <w:rsid w:val="000D003F"/>
    <w:rsid w:val="000D02E0"/>
    <w:rsid w:val="000D0D30"/>
    <w:rsid w:val="000D1051"/>
    <w:rsid w:val="000D14F7"/>
    <w:rsid w:val="000D18B7"/>
    <w:rsid w:val="000D1D98"/>
    <w:rsid w:val="000D24F9"/>
    <w:rsid w:val="000D264E"/>
    <w:rsid w:val="000D2924"/>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716"/>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5AC"/>
    <w:rsid w:val="000E6A72"/>
    <w:rsid w:val="000E6E77"/>
    <w:rsid w:val="000E6FE3"/>
    <w:rsid w:val="000E73E6"/>
    <w:rsid w:val="000E75A0"/>
    <w:rsid w:val="000F0256"/>
    <w:rsid w:val="000F071C"/>
    <w:rsid w:val="000F0C38"/>
    <w:rsid w:val="000F162B"/>
    <w:rsid w:val="000F1885"/>
    <w:rsid w:val="000F1D3E"/>
    <w:rsid w:val="000F1D75"/>
    <w:rsid w:val="000F1F11"/>
    <w:rsid w:val="000F2299"/>
    <w:rsid w:val="000F234D"/>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632"/>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A8"/>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6C"/>
    <w:rsid w:val="00133CB5"/>
    <w:rsid w:val="00133DB1"/>
    <w:rsid w:val="00133FA4"/>
    <w:rsid w:val="00134400"/>
    <w:rsid w:val="00134C14"/>
    <w:rsid w:val="00134D46"/>
    <w:rsid w:val="001350CE"/>
    <w:rsid w:val="0013517D"/>
    <w:rsid w:val="001352E0"/>
    <w:rsid w:val="001353DA"/>
    <w:rsid w:val="0013566D"/>
    <w:rsid w:val="0013579A"/>
    <w:rsid w:val="00136208"/>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1FDB"/>
    <w:rsid w:val="00142570"/>
    <w:rsid w:val="00142637"/>
    <w:rsid w:val="00142809"/>
    <w:rsid w:val="00142A2F"/>
    <w:rsid w:val="00142DAC"/>
    <w:rsid w:val="001430B1"/>
    <w:rsid w:val="001435FC"/>
    <w:rsid w:val="00143A27"/>
    <w:rsid w:val="00143A79"/>
    <w:rsid w:val="00143C09"/>
    <w:rsid w:val="00143DEB"/>
    <w:rsid w:val="001441BA"/>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2EA"/>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93"/>
    <w:rsid w:val="00154F96"/>
    <w:rsid w:val="00155004"/>
    <w:rsid w:val="001553E5"/>
    <w:rsid w:val="00155607"/>
    <w:rsid w:val="001558D3"/>
    <w:rsid w:val="00155A46"/>
    <w:rsid w:val="001560FE"/>
    <w:rsid w:val="00156236"/>
    <w:rsid w:val="001563C0"/>
    <w:rsid w:val="00156578"/>
    <w:rsid w:val="001567D2"/>
    <w:rsid w:val="00156813"/>
    <w:rsid w:val="0015754B"/>
    <w:rsid w:val="00157A0A"/>
    <w:rsid w:val="00157E0D"/>
    <w:rsid w:val="0016015F"/>
    <w:rsid w:val="0016027D"/>
    <w:rsid w:val="001603BC"/>
    <w:rsid w:val="001606AA"/>
    <w:rsid w:val="00160BF4"/>
    <w:rsid w:val="001612D9"/>
    <w:rsid w:val="00161309"/>
    <w:rsid w:val="0016196A"/>
    <w:rsid w:val="00161CA1"/>
    <w:rsid w:val="001620BD"/>
    <w:rsid w:val="00162A6D"/>
    <w:rsid w:val="00162B82"/>
    <w:rsid w:val="00162C5E"/>
    <w:rsid w:val="001639AB"/>
    <w:rsid w:val="001639C5"/>
    <w:rsid w:val="00164411"/>
    <w:rsid w:val="00164470"/>
    <w:rsid w:val="001644F1"/>
    <w:rsid w:val="00164A25"/>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E4B"/>
    <w:rsid w:val="00170F1A"/>
    <w:rsid w:val="00171604"/>
    <w:rsid w:val="00171E5F"/>
    <w:rsid w:val="00172796"/>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489"/>
    <w:rsid w:val="00180680"/>
    <w:rsid w:val="0018082B"/>
    <w:rsid w:val="001809AB"/>
    <w:rsid w:val="001809F2"/>
    <w:rsid w:val="00180E83"/>
    <w:rsid w:val="00181669"/>
    <w:rsid w:val="0018171F"/>
    <w:rsid w:val="001818B9"/>
    <w:rsid w:val="001818C6"/>
    <w:rsid w:val="00181C5A"/>
    <w:rsid w:val="00181D0D"/>
    <w:rsid w:val="00181D3D"/>
    <w:rsid w:val="00181DC2"/>
    <w:rsid w:val="00181E4C"/>
    <w:rsid w:val="0018258E"/>
    <w:rsid w:val="001827E2"/>
    <w:rsid w:val="00182889"/>
    <w:rsid w:val="00182959"/>
    <w:rsid w:val="00182BA5"/>
    <w:rsid w:val="00182D05"/>
    <w:rsid w:val="00182D3C"/>
    <w:rsid w:val="00182F27"/>
    <w:rsid w:val="001836E4"/>
    <w:rsid w:val="00184258"/>
    <w:rsid w:val="001849B6"/>
    <w:rsid w:val="00184BBB"/>
    <w:rsid w:val="00184C9D"/>
    <w:rsid w:val="0018517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12A"/>
    <w:rsid w:val="0019425A"/>
    <w:rsid w:val="001945D3"/>
    <w:rsid w:val="001945FA"/>
    <w:rsid w:val="001948C6"/>
    <w:rsid w:val="001948F8"/>
    <w:rsid w:val="00194903"/>
    <w:rsid w:val="00194C7D"/>
    <w:rsid w:val="001959B0"/>
    <w:rsid w:val="001959D0"/>
    <w:rsid w:val="00196044"/>
    <w:rsid w:val="00196151"/>
    <w:rsid w:val="00196726"/>
    <w:rsid w:val="00196727"/>
    <w:rsid w:val="00196D47"/>
    <w:rsid w:val="0019726C"/>
    <w:rsid w:val="00197578"/>
    <w:rsid w:val="0019781E"/>
    <w:rsid w:val="001979B1"/>
    <w:rsid w:val="001A01DA"/>
    <w:rsid w:val="001A046B"/>
    <w:rsid w:val="001A0798"/>
    <w:rsid w:val="001A0B47"/>
    <w:rsid w:val="001A0BD5"/>
    <w:rsid w:val="001A14E3"/>
    <w:rsid w:val="001A1593"/>
    <w:rsid w:val="001A172A"/>
    <w:rsid w:val="001A180B"/>
    <w:rsid w:val="001A1879"/>
    <w:rsid w:val="001A20A3"/>
    <w:rsid w:val="001A23A7"/>
    <w:rsid w:val="001A2760"/>
    <w:rsid w:val="001A287D"/>
    <w:rsid w:val="001A297E"/>
    <w:rsid w:val="001A2F3C"/>
    <w:rsid w:val="001A2FA0"/>
    <w:rsid w:val="001A3616"/>
    <w:rsid w:val="001A375E"/>
    <w:rsid w:val="001A3D9E"/>
    <w:rsid w:val="001A4190"/>
    <w:rsid w:val="001A41BC"/>
    <w:rsid w:val="001A45F7"/>
    <w:rsid w:val="001A45FC"/>
    <w:rsid w:val="001A51EF"/>
    <w:rsid w:val="001A5293"/>
    <w:rsid w:val="001A555D"/>
    <w:rsid w:val="001A56B1"/>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0DD4"/>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DFB"/>
    <w:rsid w:val="001B619C"/>
    <w:rsid w:val="001B61F1"/>
    <w:rsid w:val="001B6640"/>
    <w:rsid w:val="001B6BB1"/>
    <w:rsid w:val="001B6EAE"/>
    <w:rsid w:val="001B7C0C"/>
    <w:rsid w:val="001B7C30"/>
    <w:rsid w:val="001B7E0D"/>
    <w:rsid w:val="001C03D9"/>
    <w:rsid w:val="001C1BA6"/>
    <w:rsid w:val="001C1C80"/>
    <w:rsid w:val="001C2554"/>
    <w:rsid w:val="001C25DD"/>
    <w:rsid w:val="001C2959"/>
    <w:rsid w:val="001C2D06"/>
    <w:rsid w:val="001C2DE2"/>
    <w:rsid w:val="001C30C8"/>
    <w:rsid w:val="001C3152"/>
    <w:rsid w:val="001C3413"/>
    <w:rsid w:val="001C3BAF"/>
    <w:rsid w:val="001C3C76"/>
    <w:rsid w:val="001C3DD2"/>
    <w:rsid w:val="001C416A"/>
    <w:rsid w:val="001C45CF"/>
    <w:rsid w:val="001C4AC7"/>
    <w:rsid w:val="001C4B47"/>
    <w:rsid w:val="001C4EC8"/>
    <w:rsid w:val="001C51B2"/>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84F"/>
    <w:rsid w:val="001D09B2"/>
    <w:rsid w:val="001D0A1F"/>
    <w:rsid w:val="001D0A66"/>
    <w:rsid w:val="001D1027"/>
    <w:rsid w:val="001D1509"/>
    <w:rsid w:val="001D1EB2"/>
    <w:rsid w:val="001D307C"/>
    <w:rsid w:val="001D32F5"/>
    <w:rsid w:val="001D3C3D"/>
    <w:rsid w:val="001D3C84"/>
    <w:rsid w:val="001D3DA5"/>
    <w:rsid w:val="001D3DBD"/>
    <w:rsid w:val="001D4246"/>
    <w:rsid w:val="001D4DC7"/>
    <w:rsid w:val="001D4E60"/>
    <w:rsid w:val="001D5159"/>
    <w:rsid w:val="001D5473"/>
    <w:rsid w:val="001D5729"/>
    <w:rsid w:val="001D60B0"/>
    <w:rsid w:val="001D6163"/>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EE3"/>
    <w:rsid w:val="001E6997"/>
    <w:rsid w:val="001E6C8B"/>
    <w:rsid w:val="001E6DC5"/>
    <w:rsid w:val="001E6E32"/>
    <w:rsid w:val="001E70CB"/>
    <w:rsid w:val="001E77A5"/>
    <w:rsid w:val="001F05D3"/>
    <w:rsid w:val="001F10C6"/>
    <w:rsid w:val="001F17A8"/>
    <w:rsid w:val="001F1802"/>
    <w:rsid w:val="001F18F4"/>
    <w:rsid w:val="001F282D"/>
    <w:rsid w:val="001F2AC6"/>
    <w:rsid w:val="001F2B9C"/>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1CB"/>
    <w:rsid w:val="001F74B2"/>
    <w:rsid w:val="001F74B4"/>
    <w:rsid w:val="001F776A"/>
    <w:rsid w:val="001F7A08"/>
    <w:rsid w:val="00200244"/>
    <w:rsid w:val="00200349"/>
    <w:rsid w:val="0020084D"/>
    <w:rsid w:val="002008DA"/>
    <w:rsid w:val="002009BF"/>
    <w:rsid w:val="00200C66"/>
    <w:rsid w:val="00200CBB"/>
    <w:rsid w:val="00200DD2"/>
    <w:rsid w:val="00200E58"/>
    <w:rsid w:val="002019F6"/>
    <w:rsid w:val="00202101"/>
    <w:rsid w:val="00202315"/>
    <w:rsid w:val="0020243A"/>
    <w:rsid w:val="002028A7"/>
    <w:rsid w:val="00202CCD"/>
    <w:rsid w:val="00202CD8"/>
    <w:rsid w:val="002030A5"/>
    <w:rsid w:val="00203562"/>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E1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7A4"/>
    <w:rsid w:val="00221994"/>
    <w:rsid w:val="002227E8"/>
    <w:rsid w:val="00222B11"/>
    <w:rsid w:val="00222BA3"/>
    <w:rsid w:val="00222C12"/>
    <w:rsid w:val="00222E33"/>
    <w:rsid w:val="00222EC2"/>
    <w:rsid w:val="002231BA"/>
    <w:rsid w:val="002231ED"/>
    <w:rsid w:val="002232C0"/>
    <w:rsid w:val="002233C3"/>
    <w:rsid w:val="002234C5"/>
    <w:rsid w:val="00223749"/>
    <w:rsid w:val="002237FE"/>
    <w:rsid w:val="00223A5B"/>
    <w:rsid w:val="00224C2B"/>
    <w:rsid w:val="00224CF4"/>
    <w:rsid w:val="00224D9E"/>
    <w:rsid w:val="002251A4"/>
    <w:rsid w:val="00225879"/>
    <w:rsid w:val="002260F7"/>
    <w:rsid w:val="00226574"/>
    <w:rsid w:val="0022742B"/>
    <w:rsid w:val="0022759A"/>
    <w:rsid w:val="002275E8"/>
    <w:rsid w:val="00227901"/>
    <w:rsid w:val="00227CD0"/>
    <w:rsid w:val="0023000F"/>
    <w:rsid w:val="00230920"/>
    <w:rsid w:val="00230DAD"/>
    <w:rsid w:val="00230DC9"/>
    <w:rsid w:val="00232552"/>
    <w:rsid w:val="00232912"/>
    <w:rsid w:val="00232AB4"/>
    <w:rsid w:val="00232BD9"/>
    <w:rsid w:val="00232CB6"/>
    <w:rsid w:val="00232DF7"/>
    <w:rsid w:val="00233121"/>
    <w:rsid w:val="00233412"/>
    <w:rsid w:val="00233981"/>
    <w:rsid w:val="00233B0E"/>
    <w:rsid w:val="00233C81"/>
    <w:rsid w:val="00234135"/>
    <w:rsid w:val="00234A01"/>
    <w:rsid w:val="00234AFE"/>
    <w:rsid w:val="002352D8"/>
    <w:rsid w:val="0023562B"/>
    <w:rsid w:val="00235837"/>
    <w:rsid w:val="0023587D"/>
    <w:rsid w:val="00236565"/>
    <w:rsid w:val="0023668D"/>
    <w:rsid w:val="00236692"/>
    <w:rsid w:val="00236BCF"/>
    <w:rsid w:val="00237670"/>
    <w:rsid w:val="0023796B"/>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02A"/>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553"/>
    <w:rsid w:val="00263C7C"/>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6FE9"/>
    <w:rsid w:val="002672A6"/>
    <w:rsid w:val="00267795"/>
    <w:rsid w:val="002678FF"/>
    <w:rsid w:val="00267CAF"/>
    <w:rsid w:val="00267E07"/>
    <w:rsid w:val="00267F8E"/>
    <w:rsid w:val="002703C2"/>
    <w:rsid w:val="0027049E"/>
    <w:rsid w:val="00270A9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65A"/>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CC"/>
    <w:rsid w:val="00283C93"/>
    <w:rsid w:val="0028412C"/>
    <w:rsid w:val="00284462"/>
    <w:rsid w:val="00284613"/>
    <w:rsid w:val="00284616"/>
    <w:rsid w:val="002851C1"/>
    <w:rsid w:val="002853AD"/>
    <w:rsid w:val="0028543A"/>
    <w:rsid w:val="0028544A"/>
    <w:rsid w:val="002855C9"/>
    <w:rsid w:val="0028583C"/>
    <w:rsid w:val="00285C2D"/>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5D5"/>
    <w:rsid w:val="00295C5A"/>
    <w:rsid w:val="00295D4D"/>
    <w:rsid w:val="00296016"/>
    <w:rsid w:val="002960CE"/>
    <w:rsid w:val="00296110"/>
    <w:rsid w:val="002963F0"/>
    <w:rsid w:val="00296950"/>
    <w:rsid w:val="00296972"/>
    <w:rsid w:val="00297F48"/>
    <w:rsid w:val="002A0233"/>
    <w:rsid w:val="002A0B81"/>
    <w:rsid w:val="002A0FAA"/>
    <w:rsid w:val="002A15DB"/>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50"/>
    <w:rsid w:val="002A6482"/>
    <w:rsid w:val="002A6546"/>
    <w:rsid w:val="002A69FB"/>
    <w:rsid w:val="002A6DF3"/>
    <w:rsid w:val="002A6F0F"/>
    <w:rsid w:val="002A6FD6"/>
    <w:rsid w:val="002A7161"/>
    <w:rsid w:val="002A73F4"/>
    <w:rsid w:val="002A776B"/>
    <w:rsid w:val="002A786E"/>
    <w:rsid w:val="002A7AE5"/>
    <w:rsid w:val="002A7B26"/>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ADD"/>
    <w:rsid w:val="002B3CB8"/>
    <w:rsid w:val="002B3FC0"/>
    <w:rsid w:val="002B4312"/>
    <w:rsid w:val="002B4921"/>
    <w:rsid w:val="002B49AF"/>
    <w:rsid w:val="002B4A00"/>
    <w:rsid w:val="002B4EC9"/>
    <w:rsid w:val="002B4F6A"/>
    <w:rsid w:val="002B50CC"/>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64C"/>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64F"/>
    <w:rsid w:val="002D1762"/>
    <w:rsid w:val="002D224C"/>
    <w:rsid w:val="002D2D9F"/>
    <w:rsid w:val="002D2DFE"/>
    <w:rsid w:val="002D32EE"/>
    <w:rsid w:val="002D3319"/>
    <w:rsid w:val="002D339D"/>
    <w:rsid w:val="002D3733"/>
    <w:rsid w:val="002D3869"/>
    <w:rsid w:val="002D407F"/>
    <w:rsid w:val="002D410A"/>
    <w:rsid w:val="002D4425"/>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983"/>
    <w:rsid w:val="002E2F11"/>
    <w:rsid w:val="002E40BF"/>
    <w:rsid w:val="002E4240"/>
    <w:rsid w:val="002E4258"/>
    <w:rsid w:val="002E5445"/>
    <w:rsid w:val="002E59D5"/>
    <w:rsid w:val="002E5A0A"/>
    <w:rsid w:val="002E62CE"/>
    <w:rsid w:val="002E6567"/>
    <w:rsid w:val="002E6587"/>
    <w:rsid w:val="002E69ED"/>
    <w:rsid w:val="002E6CD1"/>
    <w:rsid w:val="002E6D79"/>
    <w:rsid w:val="002E6E8C"/>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ACF"/>
    <w:rsid w:val="002F6D4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0D"/>
    <w:rsid w:val="00304141"/>
    <w:rsid w:val="00305592"/>
    <w:rsid w:val="00305AD4"/>
    <w:rsid w:val="00305D38"/>
    <w:rsid w:val="003062C1"/>
    <w:rsid w:val="003063C6"/>
    <w:rsid w:val="00306B60"/>
    <w:rsid w:val="00306EB9"/>
    <w:rsid w:val="00306EDC"/>
    <w:rsid w:val="0030777F"/>
    <w:rsid w:val="0030782B"/>
    <w:rsid w:val="0030789D"/>
    <w:rsid w:val="0030794E"/>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53"/>
    <w:rsid w:val="00315BF5"/>
    <w:rsid w:val="00315EBA"/>
    <w:rsid w:val="00316135"/>
    <w:rsid w:val="00316899"/>
    <w:rsid w:val="003168CA"/>
    <w:rsid w:val="003170D9"/>
    <w:rsid w:val="003172E3"/>
    <w:rsid w:val="00317845"/>
    <w:rsid w:val="0031798D"/>
    <w:rsid w:val="00317A39"/>
    <w:rsid w:val="00317AC7"/>
    <w:rsid w:val="00317B7C"/>
    <w:rsid w:val="00320065"/>
    <w:rsid w:val="003200A3"/>
    <w:rsid w:val="00320204"/>
    <w:rsid w:val="00320751"/>
    <w:rsid w:val="00320884"/>
    <w:rsid w:val="00320A32"/>
    <w:rsid w:val="00320C21"/>
    <w:rsid w:val="00320C29"/>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4DD"/>
    <w:rsid w:val="00323886"/>
    <w:rsid w:val="003238D9"/>
    <w:rsid w:val="0032453F"/>
    <w:rsid w:val="00324AE5"/>
    <w:rsid w:val="00324CE1"/>
    <w:rsid w:val="00324D24"/>
    <w:rsid w:val="003252AF"/>
    <w:rsid w:val="003255E6"/>
    <w:rsid w:val="00325BE2"/>
    <w:rsid w:val="003260D5"/>
    <w:rsid w:val="003264A0"/>
    <w:rsid w:val="00326C33"/>
    <w:rsid w:val="0032735C"/>
    <w:rsid w:val="00327680"/>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65"/>
    <w:rsid w:val="00333F16"/>
    <w:rsid w:val="0033467A"/>
    <w:rsid w:val="0033469C"/>
    <w:rsid w:val="003350DA"/>
    <w:rsid w:val="00335160"/>
    <w:rsid w:val="00335525"/>
    <w:rsid w:val="003358B5"/>
    <w:rsid w:val="0033599E"/>
    <w:rsid w:val="00335A01"/>
    <w:rsid w:val="00335C32"/>
    <w:rsid w:val="00336343"/>
    <w:rsid w:val="00336FB3"/>
    <w:rsid w:val="003372D6"/>
    <w:rsid w:val="003375F4"/>
    <w:rsid w:val="003376C6"/>
    <w:rsid w:val="00337C5A"/>
    <w:rsid w:val="00337E1E"/>
    <w:rsid w:val="003400D4"/>
    <w:rsid w:val="0034052F"/>
    <w:rsid w:val="00340872"/>
    <w:rsid w:val="00340D97"/>
    <w:rsid w:val="0034123C"/>
    <w:rsid w:val="003412CC"/>
    <w:rsid w:val="00341536"/>
    <w:rsid w:val="0034193A"/>
    <w:rsid w:val="00341B1C"/>
    <w:rsid w:val="00341B30"/>
    <w:rsid w:val="00341DCE"/>
    <w:rsid w:val="00341F2B"/>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5BA"/>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E2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0AD"/>
    <w:rsid w:val="0035720B"/>
    <w:rsid w:val="00357FBA"/>
    <w:rsid w:val="003602D1"/>
    <w:rsid w:val="0036050C"/>
    <w:rsid w:val="0036054A"/>
    <w:rsid w:val="00360572"/>
    <w:rsid w:val="00360709"/>
    <w:rsid w:val="00360962"/>
    <w:rsid w:val="003609EC"/>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2D4"/>
    <w:rsid w:val="00366490"/>
    <w:rsid w:val="00366522"/>
    <w:rsid w:val="003666C3"/>
    <w:rsid w:val="003666D0"/>
    <w:rsid w:val="00366734"/>
    <w:rsid w:val="00366837"/>
    <w:rsid w:val="00366BF5"/>
    <w:rsid w:val="00367475"/>
    <w:rsid w:val="00367850"/>
    <w:rsid w:val="003679DF"/>
    <w:rsid w:val="00367BFF"/>
    <w:rsid w:val="003709D3"/>
    <w:rsid w:val="00370AA9"/>
    <w:rsid w:val="00370BD0"/>
    <w:rsid w:val="00370E97"/>
    <w:rsid w:val="003713EF"/>
    <w:rsid w:val="003715D3"/>
    <w:rsid w:val="00371603"/>
    <w:rsid w:val="0037170A"/>
    <w:rsid w:val="0037178B"/>
    <w:rsid w:val="00371BC9"/>
    <w:rsid w:val="0037260A"/>
    <w:rsid w:val="00372D45"/>
    <w:rsid w:val="00372FB4"/>
    <w:rsid w:val="00373291"/>
    <w:rsid w:val="0037364C"/>
    <w:rsid w:val="00373705"/>
    <w:rsid w:val="003737F4"/>
    <w:rsid w:val="003746CC"/>
    <w:rsid w:val="00374D0A"/>
    <w:rsid w:val="00374D49"/>
    <w:rsid w:val="00374EE7"/>
    <w:rsid w:val="00374FCD"/>
    <w:rsid w:val="00375021"/>
    <w:rsid w:val="0037530E"/>
    <w:rsid w:val="003756A2"/>
    <w:rsid w:val="00375838"/>
    <w:rsid w:val="00375FF5"/>
    <w:rsid w:val="00376130"/>
    <w:rsid w:val="003762D5"/>
    <w:rsid w:val="00376A5A"/>
    <w:rsid w:val="00376CA5"/>
    <w:rsid w:val="003771A2"/>
    <w:rsid w:val="003771A6"/>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4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357"/>
    <w:rsid w:val="003A15C6"/>
    <w:rsid w:val="003A18EB"/>
    <w:rsid w:val="003A1CBB"/>
    <w:rsid w:val="003A217D"/>
    <w:rsid w:val="003A23C1"/>
    <w:rsid w:val="003A28E2"/>
    <w:rsid w:val="003A2B5B"/>
    <w:rsid w:val="003A2F76"/>
    <w:rsid w:val="003A30F4"/>
    <w:rsid w:val="003A345B"/>
    <w:rsid w:val="003A36F5"/>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F3"/>
    <w:rsid w:val="003A7C94"/>
    <w:rsid w:val="003B064A"/>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C4"/>
    <w:rsid w:val="003C1F3E"/>
    <w:rsid w:val="003C217A"/>
    <w:rsid w:val="003C24B3"/>
    <w:rsid w:val="003C25DC"/>
    <w:rsid w:val="003C266D"/>
    <w:rsid w:val="003C298E"/>
    <w:rsid w:val="003C2FF1"/>
    <w:rsid w:val="003C37BE"/>
    <w:rsid w:val="003C39B7"/>
    <w:rsid w:val="003C3DA1"/>
    <w:rsid w:val="003C4417"/>
    <w:rsid w:val="003C442A"/>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517"/>
    <w:rsid w:val="003D2E38"/>
    <w:rsid w:val="003D3414"/>
    <w:rsid w:val="003D37B2"/>
    <w:rsid w:val="003D38B6"/>
    <w:rsid w:val="003D3A10"/>
    <w:rsid w:val="003D529D"/>
    <w:rsid w:val="003D5362"/>
    <w:rsid w:val="003D562E"/>
    <w:rsid w:val="003D5F71"/>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6A4"/>
    <w:rsid w:val="003E0846"/>
    <w:rsid w:val="003E0C7C"/>
    <w:rsid w:val="003E0EC5"/>
    <w:rsid w:val="003E109F"/>
    <w:rsid w:val="003E140D"/>
    <w:rsid w:val="003E1697"/>
    <w:rsid w:val="003E1875"/>
    <w:rsid w:val="003E1BBB"/>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D47"/>
    <w:rsid w:val="003E5E39"/>
    <w:rsid w:val="003E5F63"/>
    <w:rsid w:val="003E5FD3"/>
    <w:rsid w:val="003E6162"/>
    <w:rsid w:val="003E654C"/>
    <w:rsid w:val="003E6573"/>
    <w:rsid w:val="003E66B3"/>
    <w:rsid w:val="003E68E9"/>
    <w:rsid w:val="003E69A2"/>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2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5FEA"/>
    <w:rsid w:val="003F60C3"/>
    <w:rsid w:val="003F6399"/>
    <w:rsid w:val="003F670B"/>
    <w:rsid w:val="003F6726"/>
    <w:rsid w:val="003F6858"/>
    <w:rsid w:val="003F6B67"/>
    <w:rsid w:val="003F6D84"/>
    <w:rsid w:val="003F7B3E"/>
    <w:rsid w:val="003F7DFD"/>
    <w:rsid w:val="003F7F17"/>
    <w:rsid w:val="00400160"/>
    <w:rsid w:val="0040080E"/>
    <w:rsid w:val="00400917"/>
    <w:rsid w:val="00400A38"/>
    <w:rsid w:val="0040154F"/>
    <w:rsid w:val="00401787"/>
    <w:rsid w:val="00401AF8"/>
    <w:rsid w:val="00401CD9"/>
    <w:rsid w:val="00401F5B"/>
    <w:rsid w:val="004023EA"/>
    <w:rsid w:val="0040245C"/>
    <w:rsid w:val="0040259D"/>
    <w:rsid w:val="004037A9"/>
    <w:rsid w:val="00403B69"/>
    <w:rsid w:val="00403BD9"/>
    <w:rsid w:val="00403C47"/>
    <w:rsid w:val="00404B26"/>
    <w:rsid w:val="00404DD4"/>
    <w:rsid w:val="00405684"/>
    <w:rsid w:val="00405E5E"/>
    <w:rsid w:val="004062E7"/>
    <w:rsid w:val="004065AE"/>
    <w:rsid w:val="00406F7D"/>
    <w:rsid w:val="0040757E"/>
    <w:rsid w:val="00407675"/>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C32"/>
    <w:rsid w:val="00414215"/>
    <w:rsid w:val="004143B5"/>
    <w:rsid w:val="004143E5"/>
    <w:rsid w:val="00414A97"/>
    <w:rsid w:val="00414ABC"/>
    <w:rsid w:val="00415058"/>
    <w:rsid w:val="0041573C"/>
    <w:rsid w:val="00415A39"/>
    <w:rsid w:val="0041601E"/>
    <w:rsid w:val="00416358"/>
    <w:rsid w:val="0041640B"/>
    <w:rsid w:val="004164A3"/>
    <w:rsid w:val="0041695B"/>
    <w:rsid w:val="00416B98"/>
    <w:rsid w:val="00417B32"/>
    <w:rsid w:val="00417EBA"/>
    <w:rsid w:val="004206CB"/>
    <w:rsid w:val="00420F5D"/>
    <w:rsid w:val="00421BD7"/>
    <w:rsid w:val="00422032"/>
    <w:rsid w:val="00422350"/>
    <w:rsid w:val="00422578"/>
    <w:rsid w:val="00422D01"/>
    <w:rsid w:val="0042319D"/>
    <w:rsid w:val="004232F7"/>
    <w:rsid w:val="00423C07"/>
    <w:rsid w:val="00423F85"/>
    <w:rsid w:val="00424296"/>
    <w:rsid w:val="00424A23"/>
    <w:rsid w:val="00424ACE"/>
    <w:rsid w:val="00424B12"/>
    <w:rsid w:val="00424B48"/>
    <w:rsid w:val="00424D5F"/>
    <w:rsid w:val="00425062"/>
    <w:rsid w:val="004252C7"/>
    <w:rsid w:val="0042539F"/>
    <w:rsid w:val="004259BE"/>
    <w:rsid w:val="00425A77"/>
    <w:rsid w:val="00425BA1"/>
    <w:rsid w:val="0042687E"/>
    <w:rsid w:val="00426AC4"/>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95"/>
    <w:rsid w:val="004338C4"/>
    <w:rsid w:val="00433B83"/>
    <w:rsid w:val="0043431B"/>
    <w:rsid w:val="00434B16"/>
    <w:rsid w:val="00435443"/>
    <w:rsid w:val="004354FC"/>
    <w:rsid w:val="00435A98"/>
    <w:rsid w:val="00435C5B"/>
    <w:rsid w:val="004362C3"/>
    <w:rsid w:val="00436336"/>
    <w:rsid w:val="004363D8"/>
    <w:rsid w:val="0043654E"/>
    <w:rsid w:val="0043679B"/>
    <w:rsid w:val="00436DA9"/>
    <w:rsid w:val="00436EE1"/>
    <w:rsid w:val="00437049"/>
    <w:rsid w:val="00437A68"/>
    <w:rsid w:val="00437B87"/>
    <w:rsid w:val="00437F31"/>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A32"/>
    <w:rsid w:val="0044590F"/>
    <w:rsid w:val="00445A55"/>
    <w:rsid w:val="00445E54"/>
    <w:rsid w:val="0044613E"/>
    <w:rsid w:val="00446812"/>
    <w:rsid w:val="0044694C"/>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77F"/>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2E25"/>
    <w:rsid w:val="00463455"/>
    <w:rsid w:val="004635BD"/>
    <w:rsid w:val="004636C5"/>
    <w:rsid w:val="00463E03"/>
    <w:rsid w:val="00463E7A"/>
    <w:rsid w:val="00463FD9"/>
    <w:rsid w:val="00463FE2"/>
    <w:rsid w:val="00464040"/>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094"/>
    <w:rsid w:val="004716B3"/>
    <w:rsid w:val="00471E6B"/>
    <w:rsid w:val="004722E0"/>
    <w:rsid w:val="004728B7"/>
    <w:rsid w:val="00472BF8"/>
    <w:rsid w:val="00472DAF"/>
    <w:rsid w:val="00472EC5"/>
    <w:rsid w:val="00473394"/>
    <w:rsid w:val="0047385E"/>
    <w:rsid w:val="00473AD5"/>
    <w:rsid w:val="00473CD4"/>
    <w:rsid w:val="004740BE"/>
    <w:rsid w:val="0047480C"/>
    <w:rsid w:val="00474981"/>
    <w:rsid w:val="00474AEE"/>
    <w:rsid w:val="00474F05"/>
    <w:rsid w:val="00474F43"/>
    <w:rsid w:val="00475220"/>
    <w:rsid w:val="0047533D"/>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220"/>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9B3"/>
    <w:rsid w:val="00494CD6"/>
    <w:rsid w:val="0049540A"/>
    <w:rsid w:val="00495801"/>
    <w:rsid w:val="00495BD3"/>
    <w:rsid w:val="00495CA8"/>
    <w:rsid w:val="00495D9E"/>
    <w:rsid w:val="00495DC5"/>
    <w:rsid w:val="00496294"/>
    <w:rsid w:val="00496434"/>
    <w:rsid w:val="00496843"/>
    <w:rsid w:val="00496C79"/>
    <w:rsid w:val="00496F56"/>
    <w:rsid w:val="0049721E"/>
    <w:rsid w:val="004973F2"/>
    <w:rsid w:val="004975C4"/>
    <w:rsid w:val="00497C91"/>
    <w:rsid w:val="004A01BE"/>
    <w:rsid w:val="004A0A58"/>
    <w:rsid w:val="004A0AAE"/>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F79"/>
    <w:rsid w:val="004A725C"/>
    <w:rsid w:val="004A766B"/>
    <w:rsid w:val="004B0321"/>
    <w:rsid w:val="004B03F3"/>
    <w:rsid w:val="004B0E05"/>
    <w:rsid w:val="004B1425"/>
    <w:rsid w:val="004B143F"/>
    <w:rsid w:val="004B163D"/>
    <w:rsid w:val="004B19FF"/>
    <w:rsid w:val="004B1A60"/>
    <w:rsid w:val="004B1A93"/>
    <w:rsid w:val="004B1DD8"/>
    <w:rsid w:val="004B20FF"/>
    <w:rsid w:val="004B2200"/>
    <w:rsid w:val="004B25C8"/>
    <w:rsid w:val="004B2BFA"/>
    <w:rsid w:val="004B2F2F"/>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B4A"/>
    <w:rsid w:val="004C7C2B"/>
    <w:rsid w:val="004D015A"/>
    <w:rsid w:val="004D0497"/>
    <w:rsid w:val="004D06FD"/>
    <w:rsid w:val="004D0F24"/>
    <w:rsid w:val="004D1386"/>
    <w:rsid w:val="004D14FC"/>
    <w:rsid w:val="004D2468"/>
    <w:rsid w:val="004D271C"/>
    <w:rsid w:val="004D2DB8"/>
    <w:rsid w:val="004D2EC4"/>
    <w:rsid w:val="004D2EEA"/>
    <w:rsid w:val="004D2F0E"/>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104"/>
    <w:rsid w:val="004E038A"/>
    <w:rsid w:val="004E0B26"/>
    <w:rsid w:val="004E0FFC"/>
    <w:rsid w:val="004E18C2"/>
    <w:rsid w:val="004E1B12"/>
    <w:rsid w:val="004E1B58"/>
    <w:rsid w:val="004E2137"/>
    <w:rsid w:val="004E2434"/>
    <w:rsid w:val="004E25C2"/>
    <w:rsid w:val="004E2917"/>
    <w:rsid w:val="004E297C"/>
    <w:rsid w:val="004E2BDA"/>
    <w:rsid w:val="004E2C0C"/>
    <w:rsid w:val="004E2CD2"/>
    <w:rsid w:val="004E333F"/>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6E6"/>
    <w:rsid w:val="004F3373"/>
    <w:rsid w:val="004F3396"/>
    <w:rsid w:val="004F3781"/>
    <w:rsid w:val="004F3D64"/>
    <w:rsid w:val="004F4790"/>
    <w:rsid w:val="004F49BB"/>
    <w:rsid w:val="004F4C91"/>
    <w:rsid w:val="004F4DA8"/>
    <w:rsid w:val="004F4DBA"/>
    <w:rsid w:val="004F4E74"/>
    <w:rsid w:val="004F5367"/>
    <w:rsid w:val="004F5616"/>
    <w:rsid w:val="004F5A19"/>
    <w:rsid w:val="004F6256"/>
    <w:rsid w:val="004F6AEF"/>
    <w:rsid w:val="004F6FB6"/>
    <w:rsid w:val="004F70D8"/>
    <w:rsid w:val="004F7288"/>
    <w:rsid w:val="004F7502"/>
    <w:rsid w:val="004F767C"/>
    <w:rsid w:val="004F778B"/>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C1B"/>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D18"/>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D3C"/>
    <w:rsid w:val="00517E4D"/>
    <w:rsid w:val="00520516"/>
    <w:rsid w:val="00520604"/>
    <w:rsid w:val="00520978"/>
    <w:rsid w:val="0052108C"/>
    <w:rsid w:val="00521704"/>
    <w:rsid w:val="00522165"/>
    <w:rsid w:val="00522381"/>
    <w:rsid w:val="00522ABF"/>
    <w:rsid w:val="00522D84"/>
    <w:rsid w:val="005232DA"/>
    <w:rsid w:val="0052331A"/>
    <w:rsid w:val="00523579"/>
    <w:rsid w:val="005240E1"/>
    <w:rsid w:val="0052460F"/>
    <w:rsid w:val="005247F2"/>
    <w:rsid w:val="00525053"/>
    <w:rsid w:val="00525055"/>
    <w:rsid w:val="0052562A"/>
    <w:rsid w:val="005256F8"/>
    <w:rsid w:val="00525BA5"/>
    <w:rsid w:val="00525C03"/>
    <w:rsid w:val="00525DFF"/>
    <w:rsid w:val="00525F26"/>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285"/>
    <w:rsid w:val="005316A1"/>
    <w:rsid w:val="00531ACB"/>
    <w:rsid w:val="00531B86"/>
    <w:rsid w:val="00531CA5"/>
    <w:rsid w:val="00532728"/>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6D67"/>
    <w:rsid w:val="005471B4"/>
    <w:rsid w:val="00547363"/>
    <w:rsid w:val="005474B1"/>
    <w:rsid w:val="00547506"/>
    <w:rsid w:val="00547654"/>
    <w:rsid w:val="00547747"/>
    <w:rsid w:val="00550552"/>
    <w:rsid w:val="00550BFA"/>
    <w:rsid w:val="00550EE1"/>
    <w:rsid w:val="00550FE2"/>
    <w:rsid w:val="0055106E"/>
    <w:rsid w:val="005519B6"/>
    <w:rsid w:val="00551C38"/>
    <w:rsid w:val="00552254"/>
    <w:rsid w:val="00552504"/>
    <w:rsid w:val="00552974"/>
    <w:rsid w:val="00553412"/>
    <w:rsid w:val="00553AE8"/>
    <w:rsid w:val="00553BCF"/>
    <w:rsid w:val="00554209"/>
    <w:rsid w:val="005542FC"/>
    <w:rsid w:val="005544D9"/>
    <w:rsid w:val="005545D8"/>
    <w:rsid w:val="005546B3"/>
    <w:rsid w:val="00554870"/>
    <w:rsid w:val="00554A9F"/>
    <w:rsid w:val="00554AAF"/>
    <w:rsid w:val="00554AE4"/>
    <w:rsid w:val="00554B71"/>
    <w:rsid w:val="00554CCD"/>
    <w:rsid w:val="005551C2"/>
    <w:rsid w:val="0055537E"/>
    <w:rsid w:val="00555397"/>
    <w:rsid w:val="005553AF"/>
    <w:rsid w:val="00555452"/>
    <w:rsid w:val="0055550D"/>
    <w:rsid w:val="0055576D"/>
    <w:rsid w:val="00555E19"/>
    <w:rsid w:val="00556100"/>
    <w:rsid w:val="00556499"/>
    <w:rsid w:val="005565AE"/>
    <w:rsid w:val="005565EE"/>
    <w:rsid w:val="00556695"/>
    <w:rsid w:val="00556BE6"/>
    <w:rsid w:val="00556D24"/>
    <w:rsid w:val="00556F24"/>
    <w:rsid w:val="00556F4B"/>
    <w:rsid w:val="00556FB0"/>
    <w:rsid w:val="0055748E"/>
    <w:rsid w:val="005577C5"/>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16"/>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B8C"/>
    <w:rsid w:val="00575EE0"/>
    <w:rsid w:val="00575EE4"/>
    <w:rsid w:val="00575F9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6C8"/>
    <w:rsid w:val="005829C3"/>
    <w:rsid w:val="0058323D"/>
    <w:rsid w:val="005832AA"/>
    <w:rsid w:val="00583667"/>
    <w:rsid w:val="00583A40"/>
    <w:rsid w:val="00584509"/>
    <w:rsid w:val="005847B0"/>
    <w:rsid w:val="005851BE"/>
    <w:rsid w:val="005852D5"/>
    <w:rsid w:val="00585A47"/>
    <w:rsid w:val="005861D3"/>
    <w:rsid w:val="005863F4"/>
    <w:rsid w:val="0058657D"/>
    <w:rsid w:val="00586789"/>
    <w:rsid w:val="00586F76"/>
    <w:rsid w:val="0058756C"/>
    <w:rsid w:val="00587B94"/>
    <w:rsid w:val="00587C8E"/>
    <w:rsid w:val="00590C50"/>
    <w:rsid w:val="00591069"/>
    <w:rsid w:val="00591B88"/>
    <w:rsid w:val="00592754"/>
    <w:rsid w:val="00592C7D"/>
    <w:rsid w:val="00593106"/>
    <w:rsid w:val="0059310C"/>
    <w:rsid w:val="00593148"/>
    <w:rsid w:val="005933F4"/>
    <w:rsid w:val="00593434"/>
    <w:rsid w:val="00593EB1"/>
    <w:rsid w:val="0059491F"/>
    <w:rsid w:val="00594D1F"/>
    <w:rsid w:val="00594F71"/>
    <w:rsid w:val="00595000"/>
    <w:rsid w:val="0059587B"/>
    <w:rsid w:val="005959ED"/>
    <w:rsid w:val="00595CDD"/>
    <w:rsid w:val="005969BC"/>
    <w:rsid w:val="00597748"/>
    <w:rsid w:val="005978EE"/>
    <w:rsid w:val="00597AD9"/>
    <w:rsid w:val="00597DB7"/>
    <w:rsid w:val="00597EC4"/>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10"/>
    <w:rsid w:val="005A57D4"/>
    <w:rsid w:val="005A6144"/>
    <w:rsid w:val="005A65AD"/>
    <w:rsid w:val="005A699B"/>
    <w:rsid w:val="005A699E"/>
    <w:rsid w:val="005A6BCE"/>
    <w:rsid w:val="005A6E71"/>
    <w:rsid w:val="005A7129"/>
    <w:rsid w:val="005B08A3"/>
    <w:rsid w:val="005B0B4C"/>
    <w:rsid w:val="005B108A"/>
    <w:rsid w:val="005B1305"/>
    <w:rsid w:val="005B14C3"/>
    <w:rsid w:val="005B14F4"/>
    <w:rsid w:val="005B1752"/>
    <w:rsid w:val="005B1CE6"/>
    <w:rsid w:val="005B2238"/>
    <w:rsid w:val="005B24DF"/>
    <w:rsid w:val="005B2A19"/>
    <w:rsid w:val="005B4246"/>
    <w:rsid w:val="005B462A"/>
    <w:rsid w:val="005B4B20"/>
    <w:rsid w:val="005B4B5C"/>
    <w:rsid w:val="005B4BF7"/>
    <w:rsid w:val="005B5392"/>
    <w:rsid w:val="005B53C0"/>
    <w:rsid w:val="005B56D4"/>
    <w:rsid w:val="005B5795"/>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85A"/>
    <w:rsid w:val="005C1995"/>
    <w:rsid w:val="005C2322"/>
    <w:rsid w:val="005C2435"/>
    <w:rsid w:val="005C2A56"/>
    <w:rsid w:val="005C2EF7"/>
    <w:rsid w:val="005C301A"/>
    <w:rsid w:val="005C31BC"/>
    <w:rsid w:val="005C32A0"/>
    <w:rsid w:val="005C33B2"/>
    <w:rsid w:val="005C33D7"/>
    <w:rsid w:val="005C34AF"/>
    <w:rsid w:val="005C396D"/>
    <w:rsid w:val="005C3BDE"/>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72"/>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7C0"/>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0BE"/>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DC0"/>
    <w:rsid w:val="005F62FE"/>
    <w:rsid w:val="005F6498"/>
    <w:rsid w:val="005F68E7"/>
    <w:rsid w:val="005F7163"/>
    <w:rsid w:val="005F71C8"/>
    <w:rsid w:val="005F7D8D"/>
    <w:rsid w:val="00600067"/>
    <w:rsid w:val="00600167"/>
    <w:rsid w:val="006002CC"/>
    <w:rsid w:val="00600664"/>
    <w:rsid w:val="00600A33"/>
    <w:rsid w:val="00600B01"/>
    <w:rsid w:val="00600CD1"/>
    <w:rsid w:val="00600EED"/>
    <w:rsid w:val="00601454"/>
    <w:rsid w:val="00602180"/>
    <w:rsid w:val="006022BB"/>
    <w:rsid w:val="006024E2"/>
    <w:rsid w:val="00602648"/>
    <w:rsid w:val="0060281E"/>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3C"/>
    <w:rsid w:val="00606B56"/>
    <w:rsid w:val="00606BA9"/>
    <w:rsid w:val="00606DC4"/>
    <w:rsid w:val="006078D6"/>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37"/>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33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013"/>
    <w:rsid w:val="0064325D"/>
    <w:rsid w:val="00643A8E"/>
    <w:rsid w:val="00643D46"/>
    <w:rsid w:val="006441A1"/>
    <w:rsid w:val="00644370"/>
    <w:rsid w:val="0064484E"/>
    <w:rsid w:val="00644D45"/>
    <w:rsid w:val="0064553E"/>
    <w:rsid w:val="0064572D"/>
    <w:rsid w:val="00645F72"/>
    <w:rsid w:val="006460AA"/>
    <w:rsid w:val="00646539"/>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133"/>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98D"/>
    <w:rsid w:val="00660E11"/>
    <w:rsid w:val="00660E4F"/>
    <w:rsid w:val="006618E1"/>
    <w:rsid w:val="006619FB"/>
    <w:rsid w:val="00661A0A"/>
    <w:rsid w:val="00661BB7"/>
    <w:rsid w:val="006625C2"/>
    <w:rsid w:val="00662DC6"/>
    <w:rsid w:val="00662F41"/>
    <w:rsid w:val="00663D9E"/>
    <w:rsid w:val="00664027"/>
    <w:rsid w:val="006644B2"/>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6B6"/>
    <w:rsid w:val="00674801"/>
    <w:rsid w:val="00675613"/>
    <w:rsid w:val="0067574B"/>
    <w:rsid w:val="006758F3"/>
    <w:rsid w:val="00675C40"/>
    <w:rsid w:val="00676071"/>
    <w:rsid w:val="006760E6"/>
    <w:rsid w:val="0067657A"/>
    <w:rsid w:val="0067671E"/>
    <w:rsid w:val="00676A2B"/>
    <w:rsid w:val="00676A6F"/>
    <w:rsid w:val="006771E4"/>
    <w:rsid w:val="0067761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C1C"/>
    <w:rsid w:val="00697EB8"/>
    <w:rsid w:val="006A0A56"/>
    <w:rsid w:val="006A0D89"/>
    <w:rsid w:val="006A0F23"/>
    <w:rsid w:val="006A0F2F"/>
    <w:rsid w:val="006A10D1"/>
    <w:rsid w:val="006A1120"/>
    <w:rsid w:val="006A17A2"/>
    <w:rsid w:val="006A1CD1"/>
    <w:rsid w:val="006A28B8"/>
    <w:rsid w:val="006A296F"/>
    <w:rsid w:val="006A2F54"/>
    <w:rsid w:val="006A3059"/>
    <w:rsid w:val="006A3139"/>
    <w:rsid w:val="006A3550"/>
    <w:rsid w:val="006A3912"/>
    <w:rsid w:val="006A4169"/>
    <w:rsid w:val="006A443F"/>
    <w:rsid w:val="006A4727"/>
    <w:rsid w:val="006A48CE"/>
    <w:rsid w:val="006A49E0"/>
    <w:rsid w:val="006A4C93"/>
    <w:rsid w:val="006A500A"/>
    <w:rsid w:val="006A59FC"/>
    <w:rsid w:val="006A5E41"/>
    <w:rsid w:val="006A620F"/>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A4A"/>
    <w:rsid w:val="006C0AE2"/>
    <w:rsid w:val="006C0E01"/>
    <w:rsid w:val="006C0EF9"/>
    <w:rsid w:val="006C0FCB"/>
    <w:rsid w:val="006C1770"/>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0C"/>
    <w:rsid w:val="006D1E79"/>
    <w:rsid w:val="006D2017"/>
    <w:rsid w:val="006D2DDB"/>
    <w:rsid w:val="006D2E32"/>
    <w:rsid w:val="006D3185"/>
    <w:rsid w:val="006D319A"/>
    <w:rsid w:val="006D37D1"/>
    <w:rsid w:val="006D3A32"/>
    <w:rsid w:val="006D3ADF"/>
    <w:rsid w:val="006D3DF3"/>
    <w:rsid w:val="006D3F41"/>
    <w:rsid w:val="006D434E"/>
    <w:rsid w:val="006D44C9"/>
    <w:rsid w:val="006D4977"/>
    <w:rsid w:val="006D5434"/>
    <w:rsid w:val="006D558D"/>
    <w:rsid w:val="006D582F"/>
    <w:rsid w:val="006D615C"/>
    <w:rsid w:val="006D6772"/>
    <w:rsid w:val="006D6FBA"/>
    <w:rsid w:val="006D70F1"/>
    <w:rsid w:val="006D741D"/>
    <w:rsid w:val="006D76B0"/>
    <w:rsid w:val="006D7DE0"/>
    <w:rsid w:val="006D7E43"/>
    <w:rsid w:val="006E0A7E"/>
    <w:rsid w:val="006E0AB0"/>
    <w:rsid w:val="006E0EFC"/>
    <w:rsid w:val="006E0F67"/>
    <w:rsid w:val="006E0F8A"/>
    <w:rsid w:val="006E13B0"/>
    <w:rsid w:val="006E13C8"/>
    <w:rsid w:val="006E143E"/>
    <w:rsid w:val="006E177C"/>
    <w:rsid w:val="006E17BF"/>
    <w:rsid w:val="006E1932"/>
    <w:rsid w:val="006E21F3"/>
    <w:rsid w:val="006E23E8"/>
    <w:rsid w:val="006E27DD"/>
    <w:rsid w:val="006E2D1F"/>
    <w:rsid w:val="006E3186"/>
    <w:rsid w:val="006E3215"/>
    <w:rsid w:val="006E34E1"/>
    <w:rsid w:val="006E3571"/>
    <w:rsid w:val="006E3697"/>
    <w:rsid w:val="006E3F62"/>
    <w:rsid w:val="006E40DA"/>
    <w:rsid w:val="006E4159"/>
    <w:rsid w:val="006E43B6"/>
    <w:rsid w:val="006E45E4"/>
    <w:rsid w:val="006E4A82"/>
    <w:rsid w:val="006E56A8"/>
    <w:rsid w:val="006E5AB0"/>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01"/>
    <w:rsid w:val="006F1B4D"/>
    <w:rsid w:val="006F1CCD"/>
    <w:rsid w:val="006F1CDF"/>
    <w:rsid w:val="006F1E4F"/>
    <w:rsid w:val="006F1FC4"/>
    <w:rsid w:val="006F2017"/>
    <w:rsid w:val="006F21D0"/>
    <w:rsid w:val="006F241B"/>
    <w:rsid w:val="006F27AA"/>
    <w:rsid w:val="006F2994"/>
    <w:rsid w:val="006F3560"/>
    <w:rsid w:val="006F35C3"/>
    <w:rsid w:val="006F3750"/>
    <w:rsid w:val="006F3A60"/>
    <w:rsid w:val="006F41BB"/>
    <w:rsid w:val="006F48D1"/>
    <w:rsid w:val="006F48E4"/>
    <w:rsid w:val="006F549A"/>
    <w:rsid w:val="006F570F"/>
    <w:rsid w:val="006F571D"/>
    <w:rsid w:val="006F602A"/>
    <w:rsid w:val="006F615B"/>
    <w:rsid w:val="006F61EF"/>
    <w:rsid w:val="006F642E"/>
    <w:rsid w:val="006F6DDA"/>
    <w:rsid w:val="006F6DEA"/>
    <w:rsid w:val="006F6E04"/>
    <w:rsid w:val="00700220"/>
    <w:rsid w:val="00700281"/>
    <w:rsid w:val="007005DC"/>
    <w:rsid w:val="0070080F"/>
    <w:rsid w:val="00700E79"/>
    <w:rsid w:val="007011EE"/>
    <w:rsid w:val="007014DA"/>
    <w:rsid w:val="007017E1"/>
    <w:rsid w:val="00701CC1"/>
    <w:rsid w:val="00701CE0"/>
    <w:rsid w:val="0070275C"/>
    <w:rsid w:val="00702938"/>
    <w:rsid w:val="00702E85"/>
    <w:rsid w:val="0070359E"/>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BA6"/>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22"/>
    <w:rsid w:val="00717D4A"/>
    <w:rsid w:val="00717F9A"/>
    <w:rsid w:val="00720381"/>
    <w:rsid w:val="00720FAB"/>
    <w:rsid w:val="00720FB7"/>
    <w:rsid w:val="00721732"/>
    <w:rsid w:val="00721793"/>
    <w:rsid w:val="007217B0"/>
    <w:rsid w:val="00721A37"/>
    <w:rsid w:val="00721F60"/>
    <w:rsid w:val="00722152"/>
    <w:rsid w:val="007223C9"/>
    <w:rsid w:val="007226DA"/>
    <w:rsid w:val="007228FE"/>
    <w:rsid w:val="00722955"/>
    <w:rsid w:val="0072295D"/>
    <w:rsid w:val="00722ACB"/>
    <w:rsid w:val="00722CAA"/>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DCF"/>
    <w:rsid w:val="007321EA"/>
    <w:rsid w:val="00732299"/>
    <w:rsid w:val="00732643"/>
    <w:rsid w:val="00732A90"/>
    <w:rsid w:val="00732E32"/>
    <w:rsid w:val="0073318B"/>
    <w:rsid w:val="007336EF"/>
    <w:rsid w:val="00733E87"/>
    <w:rsid w:val="0073440B"/>
    <w:rsid w:val="00734629"/>
    <w:rsid w:val="00734A9C"/>
    <w:rsid w:val="00734B3E"/>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9C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1F70"/>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23"/>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32"/>
    <w:rsid w:val="00770572"/>
    <w:rsid w:val="00770694"/>
    <w:rsid w:val="00770799"/>
    <w:rsid w:val="007708EE"/>
    <w:rsid w:val="00770B29"/>
    <w:rsid w:val="00770F30"/>
    <w:rsid w:val="00771126"/>
    <w:rsid w:val="00771277"/>
    <w:rsid w:val="00771564"/>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266"/>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546"/>
    <w:rsid w:val="00791DF1"/>
    <w:rsid w:val="007922C8"/>
    <w:rsid w:val="00792427"/>
    <w:rsid w:val="00792C3B"/>
    <w:rsid w:val="00792E35"/>
    <w:rsid w:val="00793032"/>
    <w:rsid w:val="007937B5"/>
    <w:rsid w:val="0079381F"/>
    <w:rsid w:val="00793C62"/>
    <w:rsid w:val="00793D30"/>
    <w:rsid w:val="00793E95"/>
    <w:rsid w:val="007944FF"/>
    <w:rsid w:val="00794ED5"/>
    <w:rsid w:val="00795238"/>
    <w:rsid w:val="00795312"/>
    <w:rsid w:val="00795810"/>
    <w:rsid w:val="00795A97"/>
    <w:rsid w:val="00795B64"/>
    <w:rsid w:val="007969FB"/>
    <w:rsid w:val="0079748E"/>
    <w:rsid w:val="007976DA"/>
    <w:rsid w:val="0079796E"/>
    <w:rsid w:val="00797975"/>
    <w:rsid w:val="00797AE8"/>
    <w:rsid w:val="00797B34"/>
    <w:rsid w:val="00797DFD"/>
    <w:rsid w:val="007A026A"/>
    <w:rsid w:val="007A0327"/>
    <w:rsid w:val="007A0727"/>
    <w:rsid w:val="007A0BA8"/>
    <w:rsid w:val="007A0C9E"/>
    <w:rsid w:val="007A0D1B"/>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11"/>
    <w:rsid w:val="007A51E1"/>
    <w:rsid w:val="007A5621"/>
    <w:rsid w:val="007A5AE6"/>
    <w:rsid w:val="007A5B97"/>
    <w:rsid w:val="007A5C0D"/>
    <w:rsid w:val="007A5D90"/>
    <w:rsid w:val="007A6247"/>
    <w:rsid w:val="007A634D"/>
    <w:rsid w:val="007A6499"/>
    <w:rsid w:val="007A64BE"/>
    <w:rsid w:val="007A6AF0"/>
    <w:rsid w:val="007A7107"/>
    <w:rsid w:val="007A7B4F"/>
    <w:rsid w:val="007A7D40"/>
    <w:rsid w:val="007A7ED2"/>
    <w:rsid w:val="007B0642"/>
    <w:rsid w:val="007B0716"/>
    <w:rsid w:val="007B07AD"/>
    <w:rsid w:val="007B089A"/>
    <w:rsid w:val="007B14BE"/>
    <w:rsid w:val="007B18E3"/>
    <w:rsid w:val="007B2102"/>
    <w:rsid w:val="007B2128"/>
    <w:rsid w:val="007B235D"/>
    <w:rsid w:val="007B2459"/>
    <w:rsid w:val="007B2BAE"/>
    <w:rsid w:val="007B3264"/>
    <w:rsid w:val="007B338C"/>
    <w:rsid w:val="007B3A0D"/>
    <w:rsid w:val="007B3EA3"/>
    <w:rsid w:val="007B44B7"/>
    <w:rsid w:val="007B44C4"/>
    <w:rsid w:val="007B4799"/>
    <w:rsid w:val="007B48BB"/>
    <w:rsid w:val="007B4C68"/>
    <w:rsid w:val="007B5554"/>
    <w:rsid w:val="007B6B7C"/>
    <w:rsid w:val="007B6D4F"/>
    <w:rsid w:val="007B7529"/>
    <w:rsid w:val="007B76C7"/>
    <w:rsid w:val="007B78A6"/>
    <w:rsid w:val="007B7BDF"/>
    <w:rsid w:val="007B7F39"/>
    <w:rsid w:val="007C0E7C"/>
    <w:rsid w:val="007C114C"/>
    <w:rsid w:val="007C1277"/>
    <w:rsid w:val="007C139B"/>
    <w:rsid w:val="007C18A0"/>
    <w:rsid w:val="007C1E51"/>
    <w:rsid w:val="007C1FBB"/>
    <w:rsid w:val="007C1FDE"/>
    <w:rsid w:val="007C2103"/>
    <w:rsid w:val="007C296C"/>
    <w:rsid w:val="007C2A93"/>
    <w:rsid w:val="007C2AE2"/>
    <w:rsid w:val="007C2B9A"/>
    <w:rsid w:val="007C2CC5"/>
    <w:rsid w:val="007C2E37"/>
    <w:rsid w:val="007C31E0"/>
    <w:rsid w:val="007C34E5"/>
    <w:rsid w:val="007C35C9"/>
    <w:rsid w:val="007C35E2"/>
    <w:rsid w:val="007C3AD4"/>
    <w:rsid w:val="007C402E"/>
    <w:rsid w:val="007C427D"/>
    <w:rsid w:val="007C43AD"/>
    <w:rsid w:val="007C43F5"/>
    <w:rsid w:val="007C4703"/>
    <w:rsid w:val="007C4982"/>
    <w:rsid w:val="007C5423"/>
    <w:rsid w:val="007C559B"/>
    <w:rsid w:val="007C575E"/>
    <w:rsid w:val="007C5ED9"/>
    <w:rsid w:val="007C62B9"/>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768"/>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BC"/>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1DA"/>
    <w:rsid w:val="007F04D6"/>
    <w:rsid w:val="007F06BC"/>
    <w:rsid w:val="007F08C9"/>
    <w:rsid w:val="007F08E5"/>
    <w:rsid w:val="007F0E24"/>
    <w:rsid w:val="007F1516"/>
    <w:rsid w:val="007F164E"/>
    <w:rsid w:val="007F1BDE"/>
    <w:rsid w:val="007F25D0"/>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1F"/>
    <w:rsid w:val="007F582B"/>
    <w:rsid w:val="007F60D0"/>
    <w:rsid w:val="007F6276"/>
    <w:rsid w:val="007F6616"/>
    <w:rsid w:val="007F66B8"/>
    <w:rsid w:val="007F721A"/>
    <w:rsid w:val="007F7431"/>
    <w:rsid w:val="007F7D7A"/>
    <w:rsid w:val="0080073F"/>
    <w:rsid w:val="00800967"/>
    <w:rsid w:val="008009C1"/>
    <w:rsid w:val="00800E18"/>
    <w:rsid w:val="00801702"/>
    <w:rsid w:val="00801B09"/>
    <w:rsid w:val="00801B65"/>
    <w:rsid w:val="00801E1C"/>
    <w:rsid w:val="00801F0A"/>
    <w:rsid w:val="00801F19"/>
    <w:rsid w:val="008020F5"/>
    <w:rsid w:val="00802932"/>
    <w:rsid w:val="00802EF1"/>
    <w:rsid w:val="00803A6F"/>
    <w:rsid w:val="00803F62"/>
    <w:rsid w:val="0080402C"/>
    <w:rsid w:val="0080403A"/>
    <w:rsid w:val="008040E5"/>
    <w:rsid w:val="00804186"/>
    <w:rsid w:val="0080428B"/>
    <w:rsid w:val="008046C5"/>
    <w:rsid w:val="00804D40"/>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0B"/>
    <w:rsid w:val="008168FD"/>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664"/>
    <w:rsid w:val="00827257"/>
    <w:rsid w:val="00827917"/>
    <w:rsid w:val="00830956"/>
    <w:rsid w:val="0083122D"/>
    <w:rsid w:val="0083139A"/>
    <w:rsid w:val="00831BD7"/>
    <w:rsid w:val="00832492"/>
    <w:rsid w:val="00832564"/>
    <w:rsid w:val="008331C0"/>
    <w:rsid w:val="008337DE"/>
    <w:rsid w:val="00833911"/>
    <w:rsid w:val="00833BA9"/>
    <w:rsid w:val="00834673"/>
    <w:rsid w:val="00834751"/>
    <w:rsid w:val="00834839"/>
    <w:rsid w:val="00834929"/>
    <w:rsid w:val="0083498B"/>
    <w:rsid w:val="00834A47"/>
    <w:rsid w:val="00834F58"/>
    <w:rsid w:val="008352F4"/>
    <w:rsid w:val="00835FA9"/>
    <w:rsid w:val="00836E6D"/>
    <w:rsid w:val="00836EE2"/>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D31"/>
    <w:rsid w:val="0085348E"/>
    <w:rsid w:val="008534D0"/>
    <w:rsid w:val="0085364E"/>
    <w:rsid w:val="0085367B"/>
    <w:rsid w:val="008537FB"/>
    <w:rsid w:val="008538D9"/>
    <w:rsid w:val="00853BB6"/>
    <w:rsid w:val="00854058"/>
    <w:rsid w:val="0085405B"/>
    <w:rsid w:val="00854335"/>
    <w:rsid w:val="00854CC9"/>
    <w:rsid w:val="00854DF0"/>
    <w:rsid w:val="00855F92"/>
    <w:rsid w:val="0085617C"/>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27"/>
    <w:rsid w:val="00863D4C"/>
    <w:rsid w:val="00863E7C"/>
    <w:rsid w:val="00864009"/>
    <w:rsid w:val="0086416E"/>
    <w:rsid w:val="00864634"/>
    <w:rsid w:val="008650CF"/>
    <w:rsid w:val="00865ADC"/>
    <w:rsid w:val="00865EFB"/>
    <w:rsid w:val="008667BE"/>
    <w:rsid w:val="0086688F"/>
    <w:rsid w:val="00866B4E"/>
    <w:rsid w:val="00866BA4"/>
    <w:rsid w:val="00866BD3"/>
    <w:rsid w:val="0086708E"/>
    <w:rsid w:val="0086723C"/>
    <w:rsid w:val="00867279"/>
    <w:rsid w:val="0086756A"/>
    <w:rsid w:val="0086784E"/>
    <w:rsid w:val="008678B4"/>
    <w:rsid w:val="00867AAE"/>
    <w:rsid w:val="00867CE6"/>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474"/>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4E"/>
    <w:rsid w:val="00877BA7"/>
    <w:rsid w:val="00877D80"/>
    <w:rsid w:val="00877EFF"/>
    <w:rsid w:val="00877F45"/>
    <w:rsid w:val="00880A4D"/>
    <w:rsid w:val="00880C30"/>
    <w:rsid w:val="00880C65"/>
    <w:rsid w:val="00880E64"/>
    <w:rsid w:val="00881072"/>
    <w:rsid w:val="00881801"/>
    <w:rsid w:val="00882155"/>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3ED"/>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86"/>
    <w:rsid w:val="008952FC"/>
    <w:rsid w:val="0089633A"/>
    <w:rsid w:val="00896861"/>
    <w:rsid w:val="00896A1D"/>
    <w:rsid w:val="00896DC8"/>
    <w:rsid w:val="00897218"/>
    <w:rsid w:val="00897674"/>
    <w:rsid w:val="00897711"/>
    <w:rsid w:val="00897A36"/>
    <w:rsid w:val="00897D3B"/>
    <w:rsid w:val="008A01F3"/>
    <w:rsid w:val="008A0536"/>
    <w:rsid w:val="008A1111"/>
    <w:rsid w:val="008A1998"/>
    <w:rsid w:val="008A1D3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480"/>
    <w:rsid w:val="008A7E4C"/>
    <w:rsid w:val="008A7FB7"/>
    <w:rsid w:val="008B0035"/>
    <w:rsid w:val="008B0730"/>
    <w:rsid w:val="008B0B49"/>
    <w:rsid w:val="008B0B89"/>
    <w:rsid w:val="008B0CB1"/>
    <w:rsid w:val="008B0CB9"/>
    <w:rsid w:val="008B1270"/>
    <w:rsid w:val="008B1371"/>
    <w:rsid w:val="008B1947"/>
    <w:rsid w:val="008B2582"/>
    <w:rsid w:val="008B2821"/>
    <w:rsid w:val="008B2B03"/>
    <w:rsid w:val="008B2E0A"/>
    <w:rsid w:val="008B3434"/>
    <w:rsid w:val="008B35FE"/>
    <w:rsid w:val="008B36B1"/>
    <w:rsid w:val="008B38B6"/>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CD"/>
    <w:rsid w:val="008B6D72"/>
    <w:rsid w:val="008B72B2"/>
    <w:rsid w:val="008B73A9"/>
    <w:rsid w:val="008B73B7"/>
    <w:rsid w:val="008B74E6"/>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A04"/>
    <w:rsid w:val="008C61A2"/>
    <w:rsid w:val="008C6211"/>
    <w:rsid w:val="008C6466"/>
    <w:rsid w:val="008C67CC"/>
    <w:rsid w:val="008C6922"/>
    <w:rsid w:val="008C76EA"/>
    <w:rsid w:val="008C779D"/>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83"/>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AC3"/>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A56"/>
    <w:rsid w:val="008E528D"/>
    <w:rsid w:val="008E52D9"/>
    <w:rsid w:val="008E5400"/>
    <w:rsid w:val="008E583F"/>
    <w:rsid w:val="008E585A"/>
    <w:rsid w:val="008E5BBB"/>
    <w:rsid w:val="008E6C55"/>
    <w:rsid w:val="008E6E16"/>
    <w:rsid w:val="008E6FD6"/>
    <w:rsid w:val="008E7418"/>
    <w:rsid w:val="008E75D3"/>
    <w:rsid w:val="008E7702"/>
    <w:rsid w:val="008E7B2E"/>
    <w:rsid w:val="008E7F52"/>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13"/>
    <w:rsid w:val="00906878"/>
    <w:rsid w:val="009071DE"/>
    <w:rsid w:val="00907DB6"/>
    <w:rsid w:val="00910312"/>
    <w:rsid w:val="009103F8"/>
    <w:rsid w:val="00910720"/>
    <w:rsid w:val="00910A1A"/>
    <w:rsid w:val="009110D5"/>
    <w:rsid w:val="00911108"/>
    <w:rsid w:val="009112D5"/>
    <w:rsid w:val="00911D29"/>
    <w:rsid w:val="00912267"/>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B7C"/>
    <w:rsid w:val="00922EDB"/>
    <w:rsid w:val="0092373B"/>
    <w:rsid w:val="00923886"/>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2AA"/>
    <w:rsid w:val="0092735A"/>
    <w:rsid w:val="0093007F"/>
    <w:rsid w:val="00930400"/>
    <w:rsid w:val="0093067A"/>
    <w:rsid w:val="00931669"/>
    <w:rsid w:val="00931774"/>
    <w:rsid w:val="00932408"/>
    <w:rsid w:val="00932668"/>
    <w:rsid w:val="00932678"/>
    <w:rsid w:val="00932CD3"/>
    <w:rsid w:val="00932D2D"/>
    <w:rsid w:val="00932DEC"/>
    <w:rsid w:val="00932FBF"/>
    <w:rsid w:val="009331EB"/>
    <w:rsid w:val="009333C3"/>
    <w:rsid w:val="00933586"/>
    <w:rsid w:val="009339B1"/>
    <w:rsid w:val="00933BA9"/>
    <w:rsid w:val="00933EBC"/>
    <w:rsid w:val="00933F8C"/>
    <w:rsid w:val="00933FDA"/>
    <w:rsid w:val="00934C61"/>
    <w:rsid w:val="0093512C"/>
    <w:rsid w:val="009355E8"/>
    <w:rsid w:val="00935A42"/>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6E5A"/>
    <w:rsid w:val="009474F9"/>
    <w:rsid w:val="009475BE"/>
    <w:rsid w:val="00950883"/>
    <w:rsid w:val="00950897"/>
    <w:rsid w:val="00950B76"/>
    <w:rsid w:val="00950BA7"/>
    <w:rsid w:val="00950E8D"/>
    <w:rsid w:val="009513DF"/>
    <w:rsid w:val="0095150E"/>
    <w:rsid w:val="00952753"/>
    <w:rsid w:val="00952760"/>
    <w:rsid w:val="00952CFD"/>
    <w:rsid w:val="00952E72"/>
    <w:rsid w:val="00952F9E"/>
    <w:rsid w:val="0095421C"/>
    <w:rsid w:val="009542BF"/>
    <w:rsid w:val="00954467"/>
    <w:rsid w:val="009547A5"/>
    <w:rsid w:val="00955364"/>
    <w:rsid w:val="009558CB"/>
    <w:rsid w:val="00955B08"/>
    <w:rsid w:val="00955EB0"/>
    <w:rsid w:val="00956051"/>
    <w:rsid w:val="009565CC"/>
    <w:rsid w:val="00956DB4"/>
    <w:rsid w:val="0095708A"/>
    <w:rsid w:val="009577E3"/>
    <w:rsid w:val="00957820"/>
    <w:rsid w:val="00957C05"/>
    <w:rsid w:val="00957C91"/>
    <w:rsid w:val="00957D8F"/>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D90"/>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361"/>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3D65"/>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A63"/>
    <w:rsid w:val="00997DA3"/>
    <w:rsid w:val="00997FBB"/>
    <w:rsid w:val="009A0881"/>
    <w:rsid w:val="009A09D8"/>
    <w:rsid w:val="009A0DC0"/>
    <w:rsid w:val="009A10B5"/>
    <w:rsid w:val="009A11E6"/>
    <w:rsid w:val="009A1A14"/>
    <w:rsid w:val="009A2888"/>
    <w:rsid w:val="009A2A10"/>
    <w:rsid w:val="009A3198"/>
    <w:rsid w:val="009A3852"/>
    <w:rsid w:val="009A3BED"/>
    <w:rsid w:val="009A3D36"/>
    <w:rsid w:val="009A445E"/>
    <w:rsid w:val="009A48E4"/>
    <w:rsid w:val="009A4F3B"/>
    <w:rsid w:val="009A51AB"/>
    <w:rsid w:val="009A52B6"/>
    <w:rsid w:val="009A5473"/>
    <w:rsid w:val="009A5602"/>
    <w:rsid w:val="009A5649"/>
    <w:rsid w:val="009A5C24"/>
    <w:rsid w:val="009A5FA5"/>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60B"/>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748"/>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4F09"/>
    <w:rsid w:val="009C51AF"/>
    <w:rsid w:val="009C523E"/>
    <w:rsid w:val="009C52E7"/>
    <w:rsid w:val="009C5FE3"/>
    <w:rsid w:val="009C60B1"/>
    <w:rsid w:val="009C6333"/>
    <w:rsid w:val="009C6623"/>
    <w:rsid w:val="009C703B"/>
    <w:rsid w:val="009C74F8"/>
    <w:rsid w:val="009C75DA"/>
    <w:rsid w:val="009C783B"/>
    <w:rsid w:val="009C7E94"/>
    <w:rsid w:val="009D023E"/>
    <w:rsid w:val="009D02AE"/>
    <w:rsid w:val="009D04F3"/>
    <w:rsid w:val="009D09EB"/>
    <w:rsid w:val="009D0AB6"/>
    <w:rsid w:val="009D11F3"/>
    <w:rsid w:val="009D1237"/>
    <w:rsid w:val="009D13B8"/>
    <w:rsid w:val="009D1579"/>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07"/>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B32"/>
    <w:rsid w:val="009E3D3F"/>
    <w:rsid w:val="009E41E2"/>
    <w:rsid w:val="009E42F0"/>
    <w:rsid w:val="009E482A"/>
    <w:rsid w:val="009E49BB"/>
    <w:rsid w:val="009E4AAA"/>
    <w:rsid w:val="009E5027"/>
    <w:rsid w:val="009E52BA"/>
    <w:rsid w:val="009E52C7"/>
    <w:rsid w:val="009E5DA0"/>
    <w:rsid w:val="009E64F6"/>
    <w:rsid w:val="009E68FE"/>
    <w:rsid w:val="009E69BC"/>
    <w:rsid w:val="009E6D2D"/>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7A2"/>
    <w:rsid w:val="009F7913"/>
    <w:rsid w:val="009F7C52"/>
    <w:rsid w:val="009F7E8E"/>
    <w:rsid w:val="00A004AB"/>
    <w:rsid w:val="00A00D64"/>
    <w:rsid w:val="00A00F2B"/>
    <w:rsid w:val="00A01126"/>
    <w:rsid w:val="00A01169"/>
    <w:rsid w:val="00A01890"/>
    <w:rsid w:val="00A01AC8"/>
    <w:rsid w:val="00A0242E"/>
    <w:rsid w:val="00A025A0"/>
    <w:rsid w:val="00A035DF"/>
    <w:rsid w:val="00A04B01"/>
    <w:rsid w:val="00A04B1D"/>
    <w:rsid w:val="00A04BDE"/>
    <w:rsid w:val="00A05273"/>
    <w:rsid w:val="00A05499"/>
    <w:rsid w:val="00A058CB"/>
    <w:rsid w:val="00A05D7D"/>
    <w:rsid w:val="00A0624F"/>
    <w:rsid w:val="00A062D2"/>
    <w:rsid w:val="00A069F7"/>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2BA"/>
    <w:rsid w:val="00A13398"/>
    <w:rsid w:val="00A133B9"/>
    <w:rsid w:val="00A13B02"/>
    <w:rsid w:val="00A13C87"/>
    <w:rsid w:val="00A13CDA"/>
    <w:rsid w:val="00A14432"/>
    <w:rsid w:val="00A1452A"/>
    <w:rsid w:val="00A1486A"/>
    <w:rsid w:val="00A14F1F"/>
    <w:rsid w:val="00A1596B"/>
    <w:rsid w:val="00A15A42"/>
    <w:rsid w:val="00A15C64"/>
    <w:rsid w:val="00A1604B"/>
    <w:rsid w:val="00A164F8"/>
    <w:rsid w:val="00A16518"/>
    <w:rsid w:val="00A165DF"/>
    <w:rsid w:val="00A16719"/>
    <w:rsid w:val="00A1676B"/>
    <w:rsid w:val="00A167FE"/>
    <w:rsid w:val="00A16DEF"/>
    <w:rsid w:val="00A16FEC"/>
    <w:rsid w:val="00A17134"/>
    <w:rsid w:val="00A1780C"/>
    <w:rsid w:val="00A179C0"/>
    <w:rsid w:val="00A17D16"/>
    <w:rsid w:val="00A17EB1"/>
    <w:rsid w:val="00A17FE4"/>
    <w:rsid w:val="00A2002D"/>
    <w:rsid w:val="00A201F2"/>
    <w:rsid w:val="00A206AE"/>
    <w:rsid w:val="00A207AE"/>
    <w:rsid w:val="00A207DD"/>
    <w:rsid w:val="00A208F3"/>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E13"/>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A5E"/>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7A4"/>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52"/>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E16"/>
    <w:rsid w:val="00A66F6A"/>
    <w:rsid w:val="00A67031"/>
    <w:rsid w:val="00A67706"/>
    <w:rsid w:val="00A6780D"/>
    <w:rsid w:val="00A67D88"/>
    <w:rsid w:val="00A67E9D"/>
    <w:rsid w:val="00A70475"/>
    <w:rsid w:val="00A7145A"/>
    <w:rsid w:val="00A71584"/>
    <w:rsid w:val="00A71693"/>
    <w:rsid w:val="00A71A51"/>
    <w:rsid w:val="00A71E3B"/>
    <w:rsid w:val="00A726D1"/>
    <w:rsid w:val="00A729B6"/>
    <w:rsid w:val="00A72C8B"/>
    <w:rsid w:val="00A72F79"/>
    <w:rsid w:val="00A73048"/>
    <w:rsid w:val="00A73374"/>
    <w:rsid w:val="00A733E5"/>
    <w:rsid w:val="00A734C7"/>
    <w:rsid w:val="00A739DD"/>
    <w:rsid w:val="00A73C54"/>
    <w:rsid w:val="00A73F56"/>
    <w:rsid w:val="00A74997"/>
    <w:rsid w:val="00A74A1E"/>
    <w:rsid w:val="00A7548E"/>
    <w:rsid w:val="00A75640"/>
    <w:rsid w:val="00A75718"/>
    <w:rsid w:val="00A75801"/>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62D"/>
    <w:rsid w:val="00A80C99"/>
    <w:rsid w:val="00A818DE"/>
    <w:rsid w:val="00A81A9B"/>
    <w:rsid w:val="00A81ADD"/>
    <w:rsid w:val="00A81CB1"/>
    <w:rsid w:val="00A81DFB"/>
    <w:rsid w:val="00A82C77"/>
    <w:rsid w:val="00A83780"/>
    <w:rsid w:val="00A83EEA"/>
    <w:rsid w:val="00A84511"/>
    <w:rsid w:val="00A84512"/>
    <w:rsid w:val="00A84C35"/>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D54"/>
    <w:rsid w:val="00A94E70"/>
    <w:rsid w:val="00A94F3C"/>
    <w:rsid w:val="00A956FE"/>
    <w:rsid w:val="00A95BC3"/>
    <w:rsid w:val="00A96941"/>
    <w:rsid w:val="00A97155"/>
    <w:rsid w:val="00A97509"/>
    <w:rsid w:val="00A97723"/>
    <w:rsid w:val="00A978E1"/>
    <w:rsid w:val="00A979DC"/>
    <w:rsid w:val="00A97E89"/>
    <w:rsid w:val="00A97F37"/>
    <w:rsid w:val="00AA0303"/>
    <w:rsid w:val="00AA0433"/>
    <w:rsid w:val="00AA0691"/>
    <w:rsid w:val="00AA06CD"/>
    <w:rsid w:val="00AA124D"/>
    <w:rsid w:val="00AA1279"/>
    <w:rsid w:val="00AA12C4"/>
    <w:rsid w:val="00AA1467"/>
    <w:rsid w:val="00AA1726"/>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CD9"/>
    <w:rsid w:val="00AA7F8D"/>
    <w:rsid w:val="00AA7FF9"/>
    <w:rsid w:val="00AB00B8"/>
    <w:rsid w:val="00AB021F"/>
    <w:rsid w:val="00AB02A1"/>
    <w:rsid w:val="00AB0462"/>
    <w:rsid w:val="00AB0C87"/>
    <w:rsid w:val="00AB0DB9"/>
    <w:rsid w:val="00AB1371"/>
    <w:rsid w:val="00AB1696"/>
    <w:rsid w:val="00AB1BF3"/>
    <w:rsid w:val="00AB204B"/>
    <w:rsid w:val="00AB2310"/>
    <w:rsid w:val="00AB270E"/>
    <w:rsid w:val="00AB2EF2"/>
    <w:rsid w:val="00AB33B7"/>
    <w:rsid w:val="00AB3921"/>
    <w:rsid w:val="00AB3E2C"/>
    <w:rsid w:val="00AB3EC1"/>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4E83"/>
    <w:rsid w:val="00AC55D0"/>
    <w:rsid w:val="00AC580B"/>
    <w:rsid w:val="00AC59F9"/>
    <w:rsid w:val="00AC5F14"/>
    <w:rsid w:val="00AC5F7C"/>
    <w:rsid w:val="00AC5F86"/>
    <w:rsid w:val="00AC5FD6"/>
    <w:rsid w:val="00AC6188"/>
    <w:rsid w:val="00AC6392"/>
    <w:rsid w:val="00AC68B4"/>
    <w:rsid w:val="00AC6EE6"/>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6A2"/>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6FAC"/>
    <w:rsid w:val="00AE749E"/>
    <w:rsid w:val="00AE76BF"/>
    <w:rsid w:val="00AE7D57"/>
    <w:rsid w:val="00AE7E3B"/>
    <w:rsid w:val="00AF0011"/>
    <w:rsid w:val="00AF0DEB"/>
    <w:rsid w:val="00AF1072"/>
    <w:rsid w:val="00AF10E7"/>
    <w:rsid w:val="00AF12E5"/>
    <w:rsid w:val="00AF1B9B"/>
    <w:rsid w:val="00AF1C22"/>
    <w:rsid w:val="00AF1FB2"/>
    <w:rsid w:val="00AF22AD"/>
    <w:rsid w:val="00AF2321"/>
    <w:rsid w:val="00AF25B9"/>
    <w:rsid w:val="00AF2AD0"/>
    <w:rsid w:val="00AF2E26"/>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8F0"/>
    <w:rsid w:val="00AF7BAE"/>
    <w:rsid w:val="00B00049"/>
    <w:rsid w:val="00B000D9"/>
    <w:rsid w:val="00B00168"/>
    <w:rsid w:val="00B00642"/>
    <w:rsid w:val="00B00978"/>
    <w:rsid w:val="00B00B81"/>
    <w:rsid w:val="00B00BBC"/>
    <w:rsid w:val="00B00C02"/>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3FE"/>
    <w:rsid w:val="00B05487"/>
    <w:rsid w:val="00B05BAA"/>
    <w:rsid w:val="00B05BBC"/>
    <w:rsid w:val="00B05FF1"/>
    <w:rsid w:val="00B061E1"/>
    <w:rsid w:val="00B065A0"/>
    <w:rsid w:val="00B068E1"/>
    <w:rsid w:val="00B06B82"/>
    <w:rsid w:val="00B06BDB"/>
    <w:rsid w:val="00B06E0C"/>
    <w:rsid w:val="00B06E45"/>
    <w:rsid w:val="00B0754C"/>
    <w:rsid w:val="00B07828"/>
    <w:rsid w:val="00B078EC"/>
    <w:rsid w:val="00B1016D"/>
    <w:rsid w:val="00B1029F"/>
    <w:rsid w:val="00B10365"/>
    <w:rsid w:val="00B1090C"/>
    <w:rsid w:val="00B109FE"/>
    <w:rsid w:val="00B116EE"/>
    <w:rsid w:val="00B11701"/>
    <w:rsid w:val="00B11CD5"/>
    <w:rsid w:val="00B11EEF"/>
    <w:rsid w:val="00B11FC4"/>
    <w:rsid w:val="00B12733"/>
    <w:rsid w:val="00B12914"/>
    <w:rsid w:val="00B13517"/>
    <w:rsid w:val="00B13597"/>
    <w:rsid w:val="00B13CD3"/>
    <w:rsid w:val="00B13EF2"/>
    <w:rsid w:val="00B1420F"/>
    <w:rsid w:val="00B14239"/>
    <w:rsid w:val="00B14600"/>
    <w:rsid w:val="00B1475E"/>
    <w:rsid w:val="00B14905"/>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4F5F"/>
    <w:rsid w:val="00B25024"/>
    <w:rsid w:val="00B251A5"/>
    <w:rsid w:val="00B25745"/>
    <w:rsid w:val="00B259EF"/>
    <w:rsid w:val="00B25AFF"/>
    <w:rsid w:val="00B25D18"/>
    <w:rsid w:val="00B26013"/>
    <w:rsid w:val="00B26266"/>
    <w:rsid w:val="00B264C2"/>
    <w:rsid w:val="00B2672B"/>
    <w:rsid w:val="00B269FE"/>
    <w:rsid w:val="00B26A1E"/>
    <w:rsid w:val="00B270A3"/>
    <w:rsid w:val="00B3008E"/>
    <w:rsid w:val="00B3068E"/>
    <w:rsid w:val="00B3082B"/>
    <w:rsid w:val="00B30AAF"/>
    <w:rsid w:val="00B30B54"/>
    <w:rsid w:val="00B31A98"/>
    <w:rsid w:val="00B31D6B"/>
    <w:rsid w:val="00B31E17"/>
    <w:rsid w:val="00B3206C"/>
    <w:rsid w:val="00B322BF"/>
    <w:rsid w:val="00B325C6"/>
    <w:rsid w:val="00B33259"/>
    <w:rsid w:val="00B3393B"/>
    <w:rsid w:val="00B339BC"/>
    <w:rsid w:val="00B33F06"/>
    <w:rsid w:val="00B340DF"/>
    <w:rsid w:val="00B3425E"/>
    <w:rsid w:val="00B342AF"/>
    <w:rsid w:val="00B3479B"/>
    <w:rsid w:val="00B34C1D"/>
    <w:rsid w:val="00B352DE"/>
    <w:rsid w:val="00B35383"/>
    <w:rsid w:val="00B355F7"/>
    <w:rsid w:val="00B3572F"/>
    <w:rsid w:val="00B35783"/>
    <w:rsid w:val="00B3598F"/>
    <w:rsid w:val="00B35B43"/>
    <w:rsid w:val="00B35D11"/>
    <w:rsid w:val="00B35FC8"/>
    <w:rsid w:val="00B36326"/>
    <w:rsid w:val="00B363C4"/>
    <w:rsid w:val="00B368F3"/>
    <w:rsid w:val="00B3698A"/>
    <w:rsid w:val="00B373AC"/>
    <w:rsid w:val="00B378E9"/>
    <w:rsid w:val="00B37917"/>
    <w:rsid w:val="00B37A91"/>
    <w:rsid w:val="00B37C36"/>
    <w:rsid w:val="00B37CFB"/>
    <w:rsid w:val="00B37D20"/>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1"/>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0FC8"/>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92E"/>
    <w:rsid w:val="00B72DA0"/>
    <w:rsid w:val="00B72F2E"/>
    <w:rsid w:val="00B73336"/>
    <w:rsid w:val="00B7342A"/>
    <w:rsid w:val="00B73437"/>
    <w:rsid w:val="00B73F08"/>
    <w:rsid w:val="00B740FF"/>
    <w:rsid w:val="00B7442A"/>
    <w:rsid w:val="00B74703"/>
    <w:rsid w:val="00B7494C"/>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9A"/>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7E3"/>
    <w:rsid w:val="00B87A9F"/>
    <w:rsid w:val="00B87E31"/>
    <w:rsid w:val="00B90336"/>
    <w:rsid w:val="00B90852"/>
    <w:rsid w:val="00B9088E"/>
    <w:rsid w:val="00B90993"/>
    <w:rsid w:val="00B90BFB"/>
    <w:rsid w:val="00B90CBB"/>
    <w:rsid w:val="00B91012"/>
    <w:rsid w:val="00B910DC"/>
    <w:rsid w:val="00B91670"/>
    <w:rsid w:val="00B916D2"/>
    <w:rsid w:val="00B9188A"/>
    <w:rsid w:val="00B919E0"/>
    <w:rsid w:val="00B91C8F"/>
    <w:rsid w:val="00B91F55"/>
    <w:rsid w:val="00B92031"/>
    <w:rsid w:val="00B92991"/>
    <w:rsid w:val="00B92C55"/>
    <w:rsid w:val="00B9339B"/>
    <w:rsid w:val="00B93772"/>
    <w:rsid w:val="00B93C84"/>
    <w:rsid w:val="00B93C85"/>
    <w:rsid w:val="00B93D8F"/>
    <w:rsid w:val="00B9437A"/>
    <w:rsid w:val="00B944BA"/>
    <w:rsid w:val="00B95417"/>
    <w:rsid w:val="00B95496"/>
    <w:rsid w:val="00B95B2D"/>
    <w:rsid w:val="00B95C3B"/>
    <w:rsid w:val="00B96021"/>
    <w:rsid w:val="00B960AC"/>
    <w:rsid w:val="00B96607"/>
    <w:rsid w:val="00B9661F"/>
    <w:rsid w:val="00B966B2"/>
    <w:rsid w:val="00B97123"/>
    <w:rsid w:val="00B971C6"/>
    <w:rsid w:val="00B973BE"/>
    <w:rsid w:val="00B973F7"/>
    <w:rsid w:val="00B975FA"/>
    <w:rsid w:val="00B9767D"/>
    <w:rsid w:val="00B97774"/>
    <w:rsid w:val="00B977FF"/>
    <w:rsid w:val="00B97C88"/>
    <w:rsid w:val="00BA007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2DA"/>
    <w:rsid w:val="00BA23AB"/>
    <w:rsid w:val="00BA24CC"/>
    <w:rsid w:val="00BA2C2D"/>
    <w:rsid w:val="00BA2F0C"/>
    <w:rsid w:val="00BA30FC"/>
    <w:rsid w:val="00BA3153"/>
    <w:rsid w:val="00BA3221"/>
    <w:rsid w:val="00BA3799"/>
    <w:rsid w:val="00BA38F2"/>
    <w:rsid w:val="00BA39E8"/>
    <w:rsid w:val="00BA40DD"/>
    <w:rsid w:val="00BA42D9"/>
    <w:rsid w:val="00BA430D"/>
    <w:rsid w:val="00BA4859"/>
    <w:rsid w:val="00BA493E"/>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B31"/>
    <w:rsid w:val="00BB1F50"/>
    <w:rsid w:val="00BB203D"/>
    <w:rsid w:val="00BB2AAA"/>
    <w:rsid w:val="00BB2C48"/>
    <w:rsid w:val="00BB2CC1"/>
    <w:rsid w:val="00BB3040"/>
    <w:rsid w:val="00BB38DB"/>
    <w:rsid w:val="00BB3A9D"/>
    <w:rsid w:val="00BB3DA3"/>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4A2"/>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3E4F"/>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B2A"/>
    <w:rsid w:val="00BC7F95"/>
    <w:rsid w:val="00BD0559"/>
    <w:rsid w:val="00BD0782"/>
    <w:rsid w:val="00BD0C1D"/>
    <w:rsid w:val="00BD0C2F"/>
    <w:rsid w:val="00BD144F"/>
    <w:rsid w:val="00BD161A"/>
    <w:rsid w:val="00BD18F7"/>
    <w:rsid w:val="00BD1B7B"/>
    <w:rsid w:val="00BD1D78"/>
    <w:rsid w:val="00BD1EF7"/>
    <w:rsid w:val="00BD25A3"/>
    <w:rsid w:val="00BD290C"/>
    <w:rsid w:val="00BD2B22"/>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DFB"/>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44C"/>
    <w:rsid w:val="00C0454E"/>
    <w:rsid w:val="00C046AB"/>
    <w:rsid w:val="00C0486A"/>
    <w:rsid w:val="00C049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1D"/>
    <w:rsid w:val="00C1177C"/>
    <w:rsid w:val="00C11D34"/>
    <w:rsid w:val="00C1261F"/>
    <w:rsid w:val="00C12C75"/>
    <w:rsid w:val="00C12EF4"/>
    <w:rsid w:val="00C12FD2"/>
    <w:rsid w:val="00C13193"/>
    <w:rsid w:val="00C13396"/>
    <w:rsid w:val="00C13410"/>
    <w:rsid w:val="00C1371F"/>
    <w:rsid w:val="00C138DE"/>
    <w:rsid w:val="00C13B1F"/>
    <w:rsid w:val="00C13BEF"/>
    <w:rsid w:val="00C14152"/>
    <w:rsid w:val="00C14157"/>
    <w:rsid w:val="00C1425C"/>
    <w:rsid w:val="00C1530A"/>
    <w:rsid w:val="00C158C6"/>
    <w:rsid w:val="00C161A5"/>
    <w:rsid w:val="00C16743"/>
    <w:rsid w:val="00C16FD9"/>
    <w:rsid w:val="00C172AB"/>
    <w:rsid w:val="00C17734"/>
    <w:rsid w:val="00C17787"/>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D5E"/>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88A"/>
    <w:rsid w:val="00C30CCE"/>
    <w:rsid w:val="00C30EC8"/>
    <w:rsid w:val="00C30F47"/>
    <w:rsid w:val="00C31199"/>
    <w:rsid w:val="00C3192F"/>
    <w:rsid w:val="00C31EBC"/>
    <w:rsid w:val="00C31FFE"/>
    <w:rsid w:val="00C32087"/>
    <w:rsid w:val="00C32538"/>
    <w:rsid w:val="00C32BE1"/>
    <w:rsid w:val="00C32C0E"/>
    <w:rsid w:val="00C32CED"/>
    <w:rsid w:val="00C331D2"/>
    <w:rsid w:val="00C33326"/>
    <w:rsid w:val="00C3360F"/>
    <w:rsid w:val="00C339A0"/>
    <w:rsid w:val="00C3465A"/>
    <w:rsid w:val="00C34907"/>
    <w:rsid w:val="00C34B7A"/>
    <w:rsid w:val="00C34C0A"/>
    <w:rsid w:val="00C35004"/>
    <w:rsid w:val="00C354C5"/>
    <w:rsid w:val="00C354F5"/>
    <w:rsid w:val="00C35A11"/>
    <w:rsid w:val="00C35A7A"/>
    <w:rsid w:val="00C36014"/>
    <w:rsid w:val="00C37399"/>
    <w:rsid w:val="00C37A3F"/>
    <w:rsid w:val="00C40127"/>
    <w:rsid w:val="00C405D0"/>
    <w:rsid w:val="00C409D6"/>
    <w:rsid w:val="00C4115F"/>
    <w:rsid w:val="00C41B7C"/>
    <w:rsid w:val="00C41DAF"/>
    <w:rsid w:val="00C41DCD"/>
    <w:rsid w:val="00C4217A"/>
    <w:rsid w:val="00C42493"/>
    <w:rsid w:val="00C42B1D"/>
    <w:rsid w:val="00C42BE9"/>
    <w:rsid w:val="00C42D3A"/>
    <w:rsid w:val="00C42DE5"/>
    <w:rsid w:val="00C42F47"/>
    <w:rsid w:val="00C4334A"/>
    <w:rsid w:val="00C435F2"/>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4EE"/>
    <w:rsid w:val="00C4759A"/>
    <w:rsid w:val="00C47A96"/>
    <w:rsid w:val="00C47D48"/>
    <w:rsid w:val="00C47FA0"/>
    <w:rsid w:val="00C50E98"/>
    <w:rsid w:val="00C51192"/>
    <w:rsid w:val="00C51437"/>
    <w:rsid w:val="00C5147E"/>
    <w:rsid w:val="00C517B0"/>
    <w:rsid w:val="00C51953"/>
    <w:rsid w:val="00C51A3E"/>
    <w:rsid w:val="00C52268"/>
    <w:rsid w:val="00C524D4"/>
    <w:rsid w:val="00C52905"/>
    <w:rsid w:val="00C52EDE"/>
    <w:rsid w:val="00C53940"/>
    <w:rsid w:val="00C53AC6"/>
    <w:rsid w:val="00C53BAE"/>
    <w:rsid w:val="00C53D4D"/>
    <w:rsid w:val="00C53E36"/>
    <w:rsid w:val="00C53F69"/>
    <w:rsid w:val="00C53FA0"/>
    <w:rsid w:val="00C54119"/>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4A"/>
    <w:rsid w:val="00C57A82"/>
    <w:rsid w:val="00C57E44"/>
    <w:rsid w:val="00C57EFF"/>
    <w:rsid w:val="00C57F14"/>
    <w:rsid w:val="00C57FC4"/>
    <w:rsid w:val="00C60097"/>
    <w:rsid w:val="00C60512"/>
    <w:rsid w:val="00C611DA"/>
    <w:rsid w:val="00C6201F"/>
    <w:rsid w:val="00C62855"/>
    <w:rsid w:val="00C62AA7"/>
    <w:rsid w:val="00C62C5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C66"/>
    <w:rsid w:val="00C65DCD"/>
    <w:rsid w:val="00C6628D"/>
    <w:rsid w:val="00C6641E"/>
    <w:rsid w:val="00C66456"/>
    <w:rsid w:val="00C668C8"/>
    <w:rsid w:val="00C66C13"/>
    <w:rsid w:val="00C672B0"/>
    <w:rsid w:val="00C6735D"/>
    <w:rsid w:val="00C6753B"/>
    <w:rsid w:val="00C6765C"/>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174"/>
    <w:rsid w:val="00C76219"/>
    <w:rsid w:val="00C7685A"/>
    <w:rsid w:val="00C768E0"/>
    <w:rsid w:val="00C76AA2"/>
    <w:rsid w:val="00C76FE8"/>
    <w:rsid w:val="00C778F0"/>
    <w:rsid w:val="00C800B9"/>
    <w:rsid w:val="00C8010E"/>
    <w:rsid w:val="00C80394"/>
    <w:rsid w:val="00C8056C"/>
    <w:rsid w:val="00C805DD"/>
    <w:rsid w:val="00C80667"/>
    <w:rsid w:val="00C808CA"/>
    <w:rsid w:val="00C81149"/>
    <w:rsid w:val="00C81382"/>
    <w:rsid w:val="00C8179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729"/>
    <w:rsid w:val="00C85817"/>
    <w:rsid w:val="00C8595C"/>
    <w:rsid w:val="00C85CF3"/>
    <w:rsid w:val="00C85E66"/>
    <w:rsid w:val="00C8639F"/>
    <w:rsid w:val="00C86927"/>
    <w:rsid w:val="00C86EFD"/>
    <w:rsid w:val="00C87184"/>
    <w:rsid w:val="00C87876"/>
    <w:rsid w:val="00C87E6D"/>
    <w:rsid w:val="00C87F95"/>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443"/>
    <w:rsid w:val="00CA0951"/>
    <w:rsid w:val="00CA0CE9"/>
    <w:rsid w:val="00CA107E"/>
    <w:rsid w:val="00CA1118"/>
    <w:rsid w:val="00CA15A2"/>
    <w:rsid w:val="00CA1883"/>
    <w:rsid w:val="00CA1AEE"/>
    <w:rsid w:val="00CA1B50"/>
    <w:rsid w:val="00CA2059"/>
    <w:rsid w:val="00CA26BD"/>
    <w:rsid w:val="00CA2F5C"/>
    <w:rsid w:val="00CA302F"/>
    <w:rsid w:val="00CA35A0"/>
    <w:rsid w:val="00CA391C"/>
    <w:rsid w:val="00CA3AF5"/>
    <w:rsid w:val="00CA3DB6"/>
    <w:rsid w:val="00CA4099"/>
    <w:rsid w:val="00CA4209"/>
    <w:rsid w:val="00CA4AF7"/>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BB"/>
    <w:rsid w:val="00CD17EB"/>
    <w:rsid w:val="00CD218E"/>
    <w:rsid w:val="00CD2742"/>
    <w:rsid w:val="00CD2AFA"/>
    <w:rsid w:val="00CD2D36"/>
    <w:rsid w:val="00CD2F29"/>
    <w:rsid w:val="00CD3030"/>
    <w:rsid w:val="00CD31E2"/>
    <w:rsid w:val="00CD3911"/>
    <w:rsid w:val="00CD3DCE"/>
    <w:rsid w:val="00CD3DD2"/>
    <w:rsid w:val="00CD4106"/>
    <w:rsid w:val="00CD4140"/>
    <w:rsid w:val="00CD4497"/>
    <w:rsid w:val="00CD4B57"/>
    <w:rsid w:val="00CD4C17"/>
    <w:rsid w:val="00CD4E93"/>
    <w:rsid w:val="00CD5B4B"/>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1DAF"/>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6EF"/>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E2"/>
    <w:rsid w:val="00D020FB"/>
    <w:rsid w:val="00D02249"/>
    <w:rsid w:val="00D022EC"/>
    <w:rsid w:val="00D02E6D"/>
    <w:rsid w:val="00D0388F"/>
    <w:rsid w:val="00D039E8"/>
    <w:rsid w:val="00D03CE6"/>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5FE0"/>
    <w:rsid w:val="00D06154"/>
    <w:rsid w:val="00D06381"/>
    <w:rsid w:val="00D0646A"/>
    <w:rsid w:val="00D06691"/>
    <w:rsid w:val="00D06C3D"/>
    <w:rsid w:val="00D06C5E"/>
    <w:rsid w:val="00D06FC0"/>
    <w:rsid w:val="00D07048"/>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4CB"/>
    <w:rsid w:val="00D17A03"/>
    <w:rsid w:val="00D17A96"/>
    <w:rsid w:val="00D17B0C"/>
    <w:rsid w:val="00D17C24"/>
    <w:rsid w:val="00D202A7"/>
    <w:rsid w:val="00D206CB"/>
    <w:rsid w:val="00D20ADD"/>
    <w:rsid w:val="00D20B17"/>
    <w:rsid w:val="00D20E51"/>
    <w:rsid w:val="00D2130B"/>
    <w:rsid w:val="00D220A6"/>
    <w:rsid w:val="00D22615"/>
    <w:rsid w:val="00D227C7"/>
    <w:rsid w:val="00D23169"/>
    <w:rsid w:val="00D231F7"/>
    <w:rsid w:val="00D2355C"/>
    <w:rsid w:val="00D23882"/>
    <w:rsid w:val="00D238F7"/>
    <w:rsid w:val="00D23942"/>
    <w:rsid w:val="00D23C9B"/>
    <w:rsid w:val="00D2476F"/>
    <w:rsid w:val="00D24969"/>
    <w:rsid w:val="00D24C3F"/>
    <w:rsid w:val="00D24D47"/>
    <w:rsid w:val="00D24D65"/>
    <w:rsid w:val="00D25786"/>
    <w:rsid w:val="00D25B00"/>
    <w:rsid w:val="00D25C1F"/>
    <w:rsid w:val="00D25F7D"/>
    <w:rsid w:val="00D26159"/>
    <w:rsid w:val="00D26447"/>
    <w:rsid w:val="00D26898"/>
    <w:rsid w:val="00D2689A"/>
    <w:rsid w:val="00D26D66"/>
    <w:rsid w:val="00D27361"/>
    <w:rsid w:val="00D273C7"/>
    <w:rsid w:val="00D279E1"/>
    <w:rsid w:val="00D279EA"/>
    <w:rsid w:val="00D30177"/>
    <w:rsid w:val="00D3017F"/>
    <w:rsid w:val="00D30598"/>
    <w:rsid w:val="00D307ED"/>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6B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FA"/>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69"/>
    <w:rsid w:val="00D521C4"/>
    <w:rsid w:val="00D52396"/>
    <w:rsid w:val="00D52780"/>
    <w:rsid w:val="00D528D3"/>
    <w:rsid w:val="00D53295"/>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EA7"/>
    <w:rsid w:val="00D61F13"/>
    <w:rsid w:val="00D61F77"/>
    <w:rsid w:val="00D626E4"/>
    <w:rsid w:val="00D62771"/>
    <w:rsid w:val="00D62CE6"/>
    <w:rsid w:val="00D634A7"/>
    <w:rsid w:val="00D63709"/>
    <w:rsid w:val="00D63B35"/>
    <w:rsid w:val="00D63B84"/>
    <w:rsid w:val="00D63DEC"/>
    <w:rsid w:val="00D64685"/>
    <w:rsid w:val="00D646CC"/>
    <w:rsid w:val="00D648C5"/>
    <w:rsid w:val="00D64D4E"/>
    <w:rsid w:val="00D65144"/>
    <w:rsid w:val="00D6548E"/>
    <w:rsid w:val="00D656B3"/>
    <w:rsid w:val="00D65BEB"/>
    <w:rsid w:val="00D661A1"/>
    <w:rsid w:val="00D665B2"/>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1F1F"/>
    <w:rsid w:val="00D93012"/>
    <w:rsid w:val="00D93164"/>
    <w:rsid w:val="00D93759"/>
    <w:rsid w:val="00D93B6C"/>
    <w:rsid w:val="00D93EB8"/>
    <w:rsid w:val="00D9410D"/>
    <w:rsid w:val="00D946E4"/>
    <w:rsid w:val="00D94ACF"/>
    <w:rsid w:val="00D94B1C"/>
    <w:rsid w:val="00D94EA0"/>
    <w:rsid w:val="00D94FAA"/>
    <w:rsid w:val="00D95747"/>
    <w:rsid w:val="00D95F02"/>
    <w:rsid w:val="00D964CE"/>
    <w:rsid w:val="00D96616"/>
    <w:rsid w:val="00D96ED3"/>
    <w:rsid w:val="00D9736F"/>
    <w:rsid w:val="00D97437"/>
    <w:rsid w:val="00D976FA"/>
    <w:rsid w:val="00D97B1F"/>
    <w:rsid w:val="00DA07EB"/>
    <w:rsid w:val="00DA0CFC"/>
    <w:rsid w:val="00DA180F"/>
    <w:rsid w:val="00DA18EC"/>
    <w:rsid w:val="00DA1BA8"/>
    <w:rsid w:val="00DA2052"/>
    <w:rsid w:val="00DA2456"/>
    <w:rsid w:val="00DA2519"/>
    <w:rsid w:val="00DA2849"/>
    <w:rsid w:val="00DA2D2B"/>
    <w:rsid w:val="00DA2F9D"/>
    <w:rsid w:val="00DA3461"/>
    <w:rsid w:val="00DA3995"/>
    <w:rsid w:val="00DA3C4E"/>
    <w:rsid w:val="00DA3EAE"/>
    <w:rsid w:val="00DA4805"/>
    <w:rsid w:val="00DA495A"/>
    <w:rsid w:val="00DA49E3"/>
    <w:rsid w:val="00DA50CD"/>
    <w:rsid w:val="00DA50F0"/>
    <w:rsid w:val="00DA535C"/>
    <w:rsid w:val="00DA548A"/>
    <w:rsid w:val="00DA5820"/>
    <w:rsid w:val="00DA5BE0"/>
    <w:rsid w:val="00DA5BEA"/>
    <w:rsid w:val="00DA5D97"/>
    <w:rsid w:val="00DA65B3"/>
    <w:rsid w:val="00DA6982"/>
    <w:rsid w:val="00DA72A8"/>
    <w:rsid w:val="00DA776C"/>
    <w:rsid w:val="00DA79A6"/>
    <w:rsid w:val="00DA7F0B"/>
    <w:rsid w:val="00DA7F21"/>
    <w:rsid w:val="00DB0215"/>
    <w:rsid w:val="00DB05B0"/>
    <w:rsid w:val="00DB11D7"/>
    <w:rsid w:val="00DB1284"/>
    <w:rsid w:val="00DB1391"/>
    <w:rsid w:val="00DB17D2"/>
    <w:rsid w:val="00DB1A57"/>
    <w:rsid w:val="00DB1A96"/>
    <w:rsid w:val="00DB1F21"/>
    <w:rsid w:val="00DB2009"/>
    <w:rsid w:val="00DB23EA"/>
    <w:rsid w:val="00DB25E8"/>
    <w:rsid w:val="00DB2B91"/>
    <w:rsid w:val="00DB2E06"/>
    <w:rsid w:val="00DB2EBF"/>
    <w:rsid w:val="00DB31AC"/>
    <w:rsid w:val="00DB3255"/>
    <w:rsid w:val="00DB3413"/>
    <w:rsid w:val="00DB369C"/>
    <w:rsid w:val="00DB38AE"/>
    <w:rsid w:val="00DB38CA"/>
    <w:rsid w:val="00DB3A0D"/>
    <w:rsid w:val="00DB3B15"/>
    <w:rsid w:val="00DB3B1D"/>
    <w:rsid w:val="00DB3B6D"/>
    <w:rsid w:val="00DB3ECF"/>
    <w:rsid w:val="00DB42FF"/>
    <w:rsid w:val="00DB4304"/>
    <w:rsid w:val="00DB4341"/>
    <w:rsid w:val="00DB4F66"/>
    <w:rsid w:val="00DB5B2C"/>
    <w:rsid w:val="00DB611B"/>
    <w:rsid w:val="00DB6457"/>
    <w:rsid w:val="00DB658F"/>
    <w:rsid w:val="00DB65C1"/>
    <w:rsid w:val="00DB660F"/>
    <w:rsid w:val="00DB6873"/>
    <w:rsid w:val="00DB6924"/>
    <w:rsid w:val="00DB6BD8"/>
    <w:rsid w:val="00DB6C8F"/>
    <w:rsid w:val="00DB6F09"/>
    <w:rsid w:val="00DB7AA3"/>
    <w:rsid w:val="00DB7C45"/>
    <w:rsid w:val="00DB7CEE"/>
    <w:rsid w:val="00DB7DC1"/>
    <w:rsid w:val="00DC036F"/>
    <w:rsid w:val="00DC0685"/>
    <w:rsid w:val="00DC11F7"/>
    <w:rsid w:val="00DC1208"/>
    <w:rsid w:val="00DC2172"/>
    <w:rsid w:val="00DC24E3"/>
    <w:rsid w:val="00DC26FA"/>
    <w:rsid w:val="00DC28A7"/>
    <w:rsid w:val="00DC2B6A"/>
    <w:rsid w:val="00DC2C18"/>
    <w:rsid w:val="00DC2DCA"/>
    <w:rsid w:val="00DC343E"/>
    <w:rsid w:val="00DC370A"/>
    <w:rsid w:val="00DC3B25"/>
    <w:rsid w:val="00DC3E06"/>
    <w:rsid w:val="00DC4446"/>
    <w:rsid w:val="00DC48DE"/>
    <w:rsid w:val="00DC4E95"/>
    <w:rsid w:val="00DC5254"/>
    <w:rsid w:val="00DC52A3"/>
    <w:rsid w:val="00DC5302"/>
    <w:rsid w:val="00DC55A5"/>
    <w:rsid w:val="00DC569E"/>
    <w:rsid w:val="00DC5EF4"/>
    <w:rsid w:val="00DC72E5"/>
    <w:rsid w:val="00DC72F3"/>
    <w:rsid w:val="00DC75EB"/>
    <w:rsid w:val="00DC7777"/>
    <w:rsid w:val="00DD01E2"/>
    <w:rsid w:val="00DD02F6"/>
    <w:rsid w:val="00DD1A68"/>
    <w:rsid w:val="00DD1E38"/>
    <w:rsid w:val="00DD2573"/>
    <w:rsid w:val="00DD2636"/>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889"/>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32"/>
    <w:rsid w:val="00DE2A7B"/>
    <w:rsid w:val="00DE2FCD"/>
    <w:rsid w:val="00DE306A"/>
    <w:rsid w:val="00DE4199"/>
    <w:rsid w:val="00DE45EA"/>
    <w:rsid w:val="00DE47BC"/>
    <w:rsid w:val="00DE485E"/>
    <w:rsid w:val="00DE49AB"/>
    <w:rsid w:val="00DE55E5"/>
    <w:rsid w:val="00DE6522"/>
    <w:rsid w:val="00DE69DB"/>
    <w:rsid w:val="00DE6F8B"/>
    <w:rsid w:val="00DE7109"/>
    <w:rsid w:val="00DE7118"/>
    <w:rsid w:val="00DE77D6"/>
    <w:rsid w:val="00DE7C65"/>
    <w:rsid w:val="00DE7D48"/>
    <w:rsid w:val="00DE7DA9"/>
    <w:rsid w:val="00DE7FBE"/>
    <w:rsid w:val="00DF06C2"/>
    <w:rsid w:val="00DF0E23"/>
    <w:rsid w:val="00DF1586"/>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C0A"/>
    <w:rsid w:val="00DF505F"/>
    <w:rsid w:val="00DF5068"/>
    <w:rsid w:val="00DF5153"/>
    <w:rsid w:val="00DF598D"/>
    <w:rsid w:val="00DF5A1F"/>
    <w:rsid w:val="00DF6727"/>
    <w:rsid w:val="00DF6B63"/>
    <w:rsid w:val="00DF6E5E"/>
    <w:rsid w:val="00DF70BD"/>
    <w:rsid w:val="00DF7D8E"/>
    <w:rsid w:val="00DF7ED4"/>
    <w:rsid w:val="00E0007D"/>
    <w:rsid w:val="00E0009D"/>
    <w:rsid w:val="00E00966"/>
    <w:rsid w:val="00E009E9"/>
    <w:rsid w:val="00E00DFA"/>
    <w:rsid w:val="00E017E7"/>
    <w:rsid w:val="00E01B6F"/>
    <w:rsid w:val="00E01E27"/>
    <w:rsid w:val="00E01F09"/>
    <w:rsid w:val="00E02245"/>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F0A"/>
    <w:rsid w:val="00E062DE"/>
    <w:rsid w:val="00E06849"/>
    <w:rsid w:val="00E068F2"/>
    <w:rsid w:val="00E06A67"/>
    <w:rsid w:val="00E06CEC"/>
    <w:rsid w:val="00E06D12"/>
    <w:rsid w:val="00E071D3"/>
    <w:rsid w:val="00E07975"/>
    <w:rsid w:val="00E10692"/>
    <w:rsid w:val="00E1127E"/>
    <w:rsid w:val="00E1221D"/>
    <w:rsid w:val="00E122C0"/>
    <w:rsid w:val="00E1241E"/>
    <w:rsid w:val="00E1278C"/>
    <w:rsid w:val="00E127D9"/>
    <w:rsid w:val="00E128AB"/>
    <w:rsid w:val="00E129A4"/>
    <w:rsid w:val="00E12C5D"/>
    <w:rsid w:val="00E12F1A"/>
    <w:rsid w:val="00E134F9"/>
    <w:rsid w:val="00E13512"/>
    <w:rsid w:val="00E138CC"/>
    <w:rsid w:val="00E13BBD"/>
    <w:rsid w:val="00E13CC7"/>
    <w:rsid w:val="00E13D54"/>
    <w:rsid w:val="00E14197"/>
    <w:rsid w:val="00E144D5"/>
    <w:rsid w:val="00E1476F"/>
    <w:rsid w:val="00E1498D"/>
    <w:rsid w:val="00E14D06"/>
    <w:rsid w:val="00E151E9"/>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B68"/>
    <w:rsid w:val="00E21EEB"/>
    <w:rsid w:val="00E21FA8"/>
    <w:rsid w:val="00E2250D"/>
    <w:rsid w:val="00E22982"/>
    <w:rsid w:val="00E235DA"/>
    <w:rsid w:val="00E2382E"/>
    <w:rsid w:val="00E23A14"/>
    <w:rsid w:val="00E23E63"/>
    <w:rsid w:val="00E23E93"/>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B9"/>
    <w:rsid w:val="00E272D2"/>
    <w:rsid w:val="00E277C7"/>
    <w:rsid w:val="00E27A6D"/>
    <w:rsid w:val="00E27B57"/>
    <w:rsid w:val="00E30094"/>
    <w:rsid w:val="00E3020B"/>
    <w:rsid w:val="00E304C6"/>
    <w:rsid w:val="00E30758"/>
    <w:rsid w:val="00E30960"/>
    <w:rsid w:val="00E30B4B"/>
    <w:rsid w:val="00E30B79"/>
    <w:rsid w:val="00E30CF4"/>
    <w:rsid w:val="00E30F60"/>
    <w:rsid w:val="00E30F6A"/>
    <w:rsid w:val="00E31210"/>
    <w:rsid w:val="00E3139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85D"/>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D9A"/>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DC8"/>
    <w:rsid w:val="00E46082"/>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596"/>
    <w:rsid w:val="00E528AE"/>
    <w:rsid w:val="00E52BEC"/>
    <w:rsid w:val="00E52C59"/>
    <w:rsid w:val="00E52D85"/>
    <w:rsid w:val="00E5377F"/>
    <w:rsid w:val="00E5439A"/>
    <w:rsid w:val="00E54496"/>
    <w:rsid w:val="00E54716"/>
    <w:rsid w:val="00E54955"/>
    <w:rsid w:val="00E54F1C"/>
    <w:rsid w:val="00E54F2B"/>
    <w:rsid w:val="00E54F6D"/>
    <w:rsid w:val="00E5548B"/>
    <w:rsid w:val="00E557CB"/>
    <w:rsid w:val="00E55B8F"/>
    <w:rsid w:val="00E55C0C"/>
    <w:rsid w:val="00E562D1"/>
    <w:rsid w:val="00E56365"/>
    <w:rsid w:val="00E5698F"/>
    <w:rsid w:val="00E56AAE"/>
    <w:rsid w:val="00E56D71"/>
    <w:rsid w:val="00E56DF2"/>
    <w:rsid w:val="00E5705E"/>
    <w:rsid w:val="00E571CA"/>
    <w:rsid w:val="00E578FA"/>
    <w:rsid w:val="00E579F6"/>
    <w:rsid w:val="00E57D43"/>
    <w:rsid w:val="00E60307"/>
    <w:rsid w:val="00E60601"/>
    <w:rsid w:val="00E60A40"/>
    <w:rsid w:val="00E60BCF"/>
    <w:rsid w:val="00E60EF9"/>
    <w:rsid w:val="00E6101B"/>
    <w:rsid w:val="00E6140E"/>
    <w:rsid w:val="00E61766"/>
    <w:rsid w:val="00E62011"/>
    <w:rsid w:val="00E622AE"/>
    <w:rsid w:val="00E62540"/>
    <w:rsid w:val="00E62593"/>
    <w:rsid w:val="00E62635"/>
    <w:rsid w:val="00E629E8"/>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77"/>
    <w:rsid w:val="00E66AD1"/>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1E2"/>
    <w:rsid w:val="00E762E3"/>
    <w:rsid w:val="00E7639B"/>
    <w:rsid w:val="00E768EE"/>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EC0"/>
    <w:rsid w:val="00E83492"/>
    <w:rsid w:val="00E837C0"/>
    <w:rsid w:val="00E8464D"/>
    <w:rsid w:val="00E84F16"/>
    <w:rsid w:val="00E8519B"/>
    <w:rsid w:val="00E85281"/>
    <w:rsid w:val="00E85A88"/>
    <w:rsid w:val="00E85EB6"/>
    <w:rsid w:val="00E86317"/>
    <w:rsid w:val="00E86603"/>
    <w:rsid w:val="00E876B2"/>
    <w:rsid w:val="00E87D4D"/>
    <w:rsid w:val="00E90340"/>
    <w:rsid w:val="00E90551"/>
    <w:rsid w:val="00E9094B"/>
    <w:rsid w:val="00E90CE0"/>
    <w:rsid w:val="00E90FAC"/>
    <w:rsid w:val="00E9117D"/>
    <w:rsid w:val="00E913BF"/>
    <w:rsid w:val="00E91D4D"/>
    <w:rsid w:val="00E91F1C"/>
    <w:rsid w:val="00E92236"/>
    <w:rsid w:val="00E924A2"/>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A92"/>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16"/>
    <w:rsid w:val="00EB143C"/>
    <w:rsid w:val="00EB176C"/>
    <w:rsid w:val="00EB1788"/>
    <w:rsid w:val="00EB1EB4"/>
    <w:rsid w:val="00EB21D2"/>
    <w:rsid w:val="00EB2566"/>
    <w:rsid w:val="00EB256E"/>
    <w:rsid w:val="00EB281B"/>
    <w:rsid w:val="00EB2A1C"/>
    <w:rsid w:val="00EB2C6E"/>
    <w:rsid w:val="00EB2DF6"/>
    <w:rsid w:val="00EB2E41"/>
    <w:rsid w:val="00EB3596"/>
    <w:rsid w:val="00EB37F5"/>
    <w:rsid w:val="00EB3C9A"/>
    <w:rsid w:val="00EB430C"/>
    <w:rsid w:val="00EB46C2"/>
    <w:rsid w:val="00EB4884"/>
    <w:rsid w:val="00EB4D2B"/>
    <w:rsid w:val="00EB4DE3"/>
    <w:rsid w:val="00EB4F1F"/>
    <w:rsid w:val="00EB4F79"/>
    <w:rsid w:val="00EB5552"/>
    <w:rsid w:val="00EB66E6"/>
    <w:rsid w:val="00EB684D"/>
    <w:rsid w:val="00EB69E0"/>
    <w:rsid w:val="00EB7325"/>
    <w:rsid w:val="00EB7346"/>
    <w:rsid w:val="00EB75D2"/>
    <w:rsid w:val="00EB7928"/>
    <w:rsid w:val="00EB7C8C"/>
    <w:rsid w:val="00EB7D79"/>
    <w:rsid w:val="00EB7E69"/>
    <w:rsid w:val="00EB7F38"/>
    <w:rsid w:val="00EB7F8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7E4"/>
    <w:rsid w:val="00EC404C"/>
    <w:rsid w:val="00EC40F9"/>
    <w:rsid w:val="00EC43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37D"/>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4D9"/>
    <w:rsid w:val="00EE070C"/>
    <w:rsid w:val="00EE09AC"/>
    <w:rsid w:val="00EE0AF4"/>
    <w:rsid w:val="00EE0E23"/>
    <w:rsid w:val="00EE20D0"/>
    <w:rsid w:val="00EE23EA"/>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0F5"/>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D7F"/>
    <w:rsid w:val="00EF2F6F"/>
    <w:rsid w:val="00EF3048"/>
    <w:rsid w:val="00EF30F0"/>
    <w:rsid w:val="00EF3814"/>
    <w:rsid w:val="00EF3878"/>
    <w:rsid w:val="00EF38CD"/>
    <w:rsid w:val="00EF399B"/>
    <w:rsid w:val="00EF450E"/>
    <w:rsid w:val="00EF45F6"/>
    <w:rsid w:val="00EF47DC"/>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B88"/>
    <w:rsid w:val="00F07C4F"/>
    <w:rsid w:val="00F07C65"/>
    <w:rsid w:val="00F07C70"/>
    <w:rsid w:val="00F07D89"/>
    <w:rsid w:val="00F101A5"/>
    <w:rsid w:val="00F10346"/>
    <w:rsid w:val="00F10531"/>
    <w:rsid w:val="00F1053D"/>
    <w:rsid w:val="00F10798"/>
    <w:rsid w:val="00F10805"/>
    <w:rsid w:val="00F108DB"/>
    <w:rsid w:val="00F10B36"/>
    <w:rsid w:val="00F10D56"/>
    <w:rsid w:val="00F10E97"/>
    <w:rsid w:val="00F1102A"/>
    <w:rsid w:val="00F1103A"/>
    <w:rsid w:val="00F112AE"/>
    <w:rsid w:val="00F114BF"/>
    <w:rsid w:val="00F115AB"/>
    <w:rsid w:val="00F1225F"/>
    <w:rsid w:val="00F12817"/>
    <w:rsid w:val="00F1286F"/>
    <w:rsid w:val="00F12A44"/>
    <w:rsid w:val="00F12A4D"/>
    <w:rsid w:val="00F12C29"/>
    <w:rsid w:val="00F12D52"/>
    <w:rsid w:val="00F12FDB"/>
    <w:rsid w:val="00F1324A"/>
    <w:rsid w:val="00F13418"/>
    <w:rsid w:val="00F13B8A"/>
    <w:rsid w:val="00F13F1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7D"/>
    <w:rsid w:val="00F214B8"/>
    <w:rsid w:val="00F21A3B"/>
    <w:rsid w:val="00F21AFE"/>
    <w:rsid w:val="00F21D9A"/>
    <w:rsid w:val="00F21F46"/>
    <w:rsid w:val="00F22160"/>
    <w:rsid w:val="00F2269B"/>
    <w:rsid w:val="00F229D5"/>
    <w:rsid w:val="00F2300C"/>
    <w:rsid w:val="00F2311C"/>
    <w:rsid w:val="00F23DBE"/>
    <w:rsid w:val="00F23E96"/>
    <w:rsid w:val="00F23ECC"/>
    <w:rsid w:val="00F243BB"/>
    <w:rsid w:val="00F24430"/>
    <w:rsid w:val="00F244BC"/>
    <w:rsid w:val="00F246E6"/>
    <w:rsid w:val="00F248DF"/>
    <w:rsid w:val="00F24CBA"/>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3C1"/>
    <w:rsid w:val="00F42B9B"/>
    <w:rsid w:val="00F42CFE"/>
    <w:rsid w:val="00F437CE"/>
    <w:rsid w:val="00F43B5A"/>
    <w:rsid w:val="00F43C12"/>
    <w:rsid w:val="00F43CC9"/>
    <w:rsid w:val="00F43E3A"/>
    <w:rsid w:val="00F43F75"/>
    <w:rsid w:val="00F44C5A"/>
    <w:rsid w:val="00F45BF6"/>
    <w:rsid w:val="00F45D2F"/>
    <w:rsid w:val="00F45D79"/>
    <w:rsid w:val="00F461F8"/>
    <w:rsid w:val="00F46223"/>
    <w:rsid w:val="00F465C3"/>
    <w:rsid w:val="00F4662D"/>
    <w:rsid w:val="00F46745"/>
    <w:rsid w:val="00F46C4E"/>
    <w:rsid w:val="00F47508"/>
    <w:rsid w:val="00F4792E"/>
    <w:rsid w:val="00F47A9B"/>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19A"/>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571"/>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10"/>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5B4"/>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705"/>
    <w:rsid w:val="00F868C1"/>
    <w:rsid w:val="00F868CA"/>
    <w:rsid w:val="00F86BCA"/>
    <w:rsid w:val="00F90004"/>
    <w:rsid w:val="00F9046C"/>
    <w:rsid w:val="00F90875"/>
    <w:rsid w:val="00F908F5"/>
    <w:rsid w:val="00F90EEC"/>
    <w:rsid w:val="00F90F6A"/>
    <w:rsid w:val="00F9148A"/>
    <w:rsid w:val="00F9189E"/>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4F75"/>
    <w:rsid w:val="00F95255"/>
    <w:rsid w:val="00F959E2"/>
    <w:rsid w:val="00F95AEE"/>
    <w:rsid w:val="00F95DDD"/>
    <w:rsid w:val="00F9620D"/>
    <w:rsid w:val="00F9636A"/>
    <w:rsid w:val="00F96608"/>
    <w:rsid w:val="00F96FD4"/>
    <w:rsid w:val="00F97543"/>
    <w:rsid w:val="00F9755E"/>
    <w:rsid w:val="00F975CE"/>
    <w:rsid w:val="00F9774D"/>
    <w:rsid w:val="00FA0088"/>
    <w:rsid w:val="00FA056A"/>
    <w:rsid w:val="00FA0636"/>
    <w:rsid w:val="00FA0A23"/>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7ED"/>
    <w:rsid w:val="00FB182E"/>
    <w:rsid w:val="00FB1BD6"/>
    <w:rsid w:val="00FB1D54"/>
    <w:rsid w:val="00FB2290"/>
    <w:rsid w:val="00FB287D"/>
    <w:rsid w:val="00FB28D2"/>
    <w:rsid w:val="00FB29F8"/>
    <w:rsid w:val="00FB2A6B"/>
    <w:rsid w:val="00FB3182"/>
    <w:rsid w:val="00FB3398"/>
    <w:rsid w:val="00FB339A"/>
    <w:rsid w:val="00FB3644"/>
    <w:rsid w:val="00FB3871"/>
    <w:rsid w:val="00FB3F8A"/>
    <w:rsid w:val="00FB443A"/>
    <w:rsid w:val="00FB4458"/>
    <w:rsid w:val="00FB4998"/>
    <w:rsid w:val="00FB4BEA"/>
    <w:rsid w:val="00FB4CF3"/>
    <w:rsid w:val="00FB51D5"/>
    <w:rsid w:val="00FB57B9"/>
    <w:rsid w:val="00FB57CA"/>
    <w:rsid w:val="00FB669B"/>
    <w:rsid w:val="00FB6818"/>
    <w:rsid w:val="00FB695B"/>
    <w:rsid w:val="00FB6BF6"/>
    <w:rsid w:val="00FB71EA"/>
    <w:rsid w:val="00FB7A11"/>
    <w:rsid w:val="00FB7BE8"/>
    <w:rsid w:val="00FB7D5C"/>
    <w:rsid w:val="00FB7F18"/>
    <w:rsid w:val="00FC0417"/>
    <w:rsid w:val="00FC0438"/>
    <w:rsid w:val="00FC08A2"/>
    <w:rsid w:val="00FC0C68"/>
    <w:rsid w:val="00FC0CA2"/>
    <w:rsid w:val="00FC0F99"/>
    <w:rsid w:val="00FC0FB9"/>
    <w:rsid w:val="00FC10E7"/>
    <w:rsid w:val="00FC118B"/>
    <w:rsid w:val="00FC137D"/>
    <w:rsid w:val="00FC18A0"/>
    <w:rsid w:val="00FC201D"/>
    <w:rsid w:val="00FC238F"/>
    <w:rsid w:val="00FC3349"/>
    <w:rsid w:val="00FC355A"/>
    <w:rsid w:val="00FC35D3"/>
    <w:rsid w:val="00FC45B2"/>
    <w:rsid w:val="00FC4614"/>
    <w:rsid w:val="00FC58AF"/>
    <w:rsid w:val="00FC5F24"/>
    <w:rsid w:val="00FC5F8E"/>
    <w:rsid w:val="00FC5FAF"/>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328"/>
    <w:rsid w:val="00FD7543"/>
    <w:rsid w:val="00FD7D24"/>
    <w:rsid w:val="00FE0252"/>
    <w:rsid w:val="00FE0485"/>
    <w:rsid w:val="00FE079B"/>
    <w:rsid w:val="00FE0997"/>
    <w:rsid w:val="00FE0EDB"/>
    <w:rsid w:val="00FE1206"/>
    <w:rsid w:val="00FE1721"/>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FB6"/>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1DE0"/>
    <w:rsid w:val="00FF2AE7"/>
    <w:rsid w:val="00FF2B27"/>
    <w:rsid w:val="00FF301A"/>
    <w:rsid w:val="00FF3102"/>
    <w:rsid w:val="00FF31A1"/>
    <w:rsid w:val="00FF31E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22759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B1696"/>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0496A"/>
  </w:style>
  <w:style w:type="table" w:customStyle="1" w:styleId="TableGrid10">
    <w:name w:val="Table Grid10"/>
    <w:basedOn w:val="TableNormal"/>
    <w:next w:val="TableGrid"/>
    <w:uiPriority w:val="59"/>
    <w:rsid w:val="00C0496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40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22759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B1696"/>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0496A"/>
  </w:style>
  <w:style w:type="table" w:customStyle="1" w:styleId="TableGrid10">
    <w:name w:val="Table Grid10"/>
    <w:basedOn w:val="TableNormal"/>
    <w:next w:val="TableGrid"/>
    <w:uiPriority w:val="59"/>
    <w:rsid w:val="00C0496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40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7971264">
      <w:bodyDiv w:val="1"/>
      <w:marLeft w:val="0"/>
      <w:marRight w:val="0"/>
      <w:marTop w:val="0"/>
      <w:marBottom w:val="0"/>
      <w:divBdr>
        <w:top w:val="none" w:sz="0" w:space="0" w:color="auto"/>
        <w:left w:val="none" w:sz="0" w:space="0" w:color="auto"/>
        <w:bottom w:val="none" w:sz="0" w:space="0" w:color="auto"/>
        <w:right w:val="none" w:sz="0" w:space="0" w:color="auto"/>
      </w:divBdr>
    </w:div>
    <w:div w:id="6896771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553934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9859445">
      <w:bodyDiv w:val="1"/>
      <w:marLeft w:val="0"/>
      <w:marRight w:val="0"/>
      <w:marTop w:val="0"/>
      <w:marBottom w:val="0"/>
      <w:divBdr>
        <w:top w:val="none" w:sz="0" w:space="0" w:color="auto"/>
        <w:left w:val="none" w:sz="0" w:space="0" w:color="auto"/>
        <w:bottom w:val="none" w:sz="0" w:space="0" w:color="auto"/>
        <w:right w:val="none" w:sz="0" w:space="0" w:color="auto"/>
      </w:divBdr>
    </w:div>
    <w:div w:id="44986340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655970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7173717">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2096066">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726802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0039084">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743988">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0664905">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isava.stojil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mailto:jelisava.stojilkovic@"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236B-3EED-4114-9D31-E16C480CE9D2}"/>
</file>

<file path=customXml/itemProps10.xml><?xml version="1.0" encoding="utf-8"?>
<ds:datastoreItem xmlns:ds="http://schemas.openxmlformats.org/officeDocument/2006/customXml" ds:itemID="{9BA1786E-1542-4B49-A151-8A952A6B5DAC}"/>
</file>

<file path=customXml/itemProps100.xml><?xml version="1.0" encoding="utf-8"?>
<ds:datastoreItem xmlns:ds="http://schemas.openxmlformats.org/officeDocument/2006/customXml" ds:itemID="{E38915EB-E177-4708-BB56-AD2D947ED0A7}"/>
</file>

<file path=customXml/itemProps101.xml><?xml version="1.0" encoding="utf-8"?>
<ds:datastoreItem xmlns:ds="http://schemas.openxmlformats.org/officeDocument/2006/customXml" ds:itemID="{D36BB3E7-62DD-4E57-BA30-2AC7179BC03B}"/>
</file>

<file path=customXml/itemProps102.xml><?xml version="1.0" encoding="utf-8"?>
<ds:datastoreItem xmlns:ds="http://schemas.openxmlformats.org/officeDocument/2006/customXml" ds:itemID="{4EF1A94F-890E-4810-9CB1-0F587349B994}"/>
</file>

<file path=customXml/itemProps103.xml><?xml version="1.0" encoding="utf-8"?>
<ds:datastoreItem xmlns:ds="http://schemas.openxmlformats.org/officeDocument/2006/customXml" ds:itemID="{3C250C28-A9AA-4C8B-A5DC-7385D07A4D7B}"/>
</file>

<file path=customXml/itemProps104.xml><?xml version="1.0" encoding="utf-8"?>
<ds:datastoreItem xmlns:ds="http://schemas.openxmlformats.org/officeDocument/2006/customXml" ds:itemID="{0C8BB8AA-7F6F-4D5B-9F12-DF36A8B01B14}"/>
</file>

<file path=customXml/itemProps105.xml><?xml version="1.0" encoding="utf-8"?>
<ds:datastoreItem xmlns:ds="http://schemas.openxmlformats.org/officeDocument/2006/customXml" ds:itemID="{C0D42A65-C768-46DD-AF67-90C575EF5DFE}"/>
</file>

<file path=customXml/itemProps106.xml><?xml version="1.0" encoding="utf-8"?>
<ds:datastoreItem xmlns:ds="http://schemas.openxmlformats.org/officeDocument/2006/customXml" ds:itemID="{7B947725-9935-4F92-871E-D21A01C3AB85}"/>
</file>

<file path=customXml/itemProps107.xml><?xml version="1.0" encoding="utf-8"?>
<ds:datastoreItem xmlns:ds="http://schemas.openxmlformats.org/officeDocument/2006/customXml" ds:itemID="{E903BDFD-2D29-4C52-9E7D-0A25F85210B2}"/>
</file>

<file path=customXml/itemProps108.xml><?xml version="1.0" encoding="utf-8"?>
<ds:datastoreItem xmlns:ds="http://schemas.openxmlformats.org/officeDocument/2006/customXml" ds:itemID="{61D1A3E4-7E2C-4610-8786-C71AFA085C6A}"/>
</file>

<file path=customXml/itemProps109.xml><?xml version="1.0" encoding="utf-8"?>
<ds:datastoreItem xmlns:ds="http://schemas.openxmlformats.org/officeDocument/2006/customXml" ds:itemID="{F42CC7BD-DADA-4041-AAB0-189C53CC2E76}"/>
</file>

<file path=customXml/itemProps11.xml><?xml version="1.0" encoding="utf-8"?>
<ds:datastoreItem xmlns:ds="http://schemas.openxmlformats.org/officeDocument/2006/customXml" ds:itemID="{C3153323-D14D-4CE1-A8E5-F1D79A152E3E}"/>
</file>

<file path=customXml/itemProps110.xml><?xml version="1.0" encoding="utf-8"?>
<ds:datastoreItem xmlns:ds="http://schemas.openxmlformats.org/officeDocument/2006/customXml" ds:itemID="{364CAF1E-CABF-4D95-8C02-CDE5CB651165}"/>
</file>

<file path=customXml/itemProps111.xml><?xml version="1.0" encoding="utf-8"?>
<ds:datastoreItem xmlns:ds="http://schemas.openxmlformats.org/officeDocument/2006/customXml" ds:itemID="{E29AE51D-2B10-4051-9A57-329B2871C2DC}"/>
</file>

<file path=customXml/itemProps112.xml><?xml version="1.0" encoding="utf-8"?>
<ds:datastoreItem xmlns:ds="http://schemas.openxmlformats.org/officeDocument/2006/customXml" ds:itemID="{FB10E3E3-05A8-4093-A93F-E3568F3964C9}"/>
</file>

<file path=customXml/itemProps113.xml><?xml version="1.0" encoding="utf-8"?>
<ds:datastoreItem xmlns:ds="http://schemas.openxmlformats.org/officeDocument/2006/customXml" ds:itemID="{36CDC5F6-D1F5-4185-AF12-3CA29AFBFFF7}"/>
</file>

<file path=customXml/itemProps114.xml><?xml version="1.0" encoding="utf-8"?>
<ds:datastoreItem xmlns:ds="http://schemas.openxmlformats.org/officeDocument/2006/customXml" ds:itemID="{AE02E93F-0D6C-42B0-BBF9-D4FD109C94FE}"/>
</file>

<file path=customXml/itemProps115.xml><?xml version="1.0" encoding="utf-8"?>
<ds:datastoreItem xmlns:ds="http://schemas.openxmlformats.org/officeDocument/2006/customXml" ds:itemID="{ACF3B642-006F-47A9-9AA5-3C0977C22A61}"/>
</file>

<file path=customXml/itemProps116.xml><?xml version="1.0" encoding="utf-8"?>
<ds:datastoreItem xmlns:ds="http://schemas.openxmlformats.org/officeDocument/2006/customXml" ds:itemID="{2A996BAB-32F3-46EE-B855-777F200DD27F}"/>
</file>

<file path=customXml/itemProps117.xml><?xml version="1.0" encoding="utf-8"?>
<ds:datastoreItem xmlns:ds="http://schemas.openxmlformats.org/officeDocument/2006/customXml" ds:itemID="{632A351D-EE7F-4BD4-B973-E670B864447C}"/>
</file>

<file path=customXml/itemProps118.xml><?xml version="1.0" encoding="utf-8"?>
<ds:datastoreItem xmlns:ds="http://schemas.openxmlformats.org/officeDocument/2006/customXml" ds:itemID="{083EBA11-2393-4A67-9C0B-45FEB8AB6603}"/>
</file>

<file path=customXml/itemProps119.xml><?xml version="1.0" encoding="utf-8"?>
<ds:datastoreItem xmlns:ds="http://schemas.openxmlformats.org/officeDocument/2006/customXml" ds:itemID="{23424B31-3AFA-479A-B2D3-E7D3B9B83350}"/>
</file>

<file path=customXml/itemProps12.xml><?xml version="1.0" encoding="utf-8"?>
<ds:datastoreItem xmlns:ds="http://schemas.openxmlformats.org/officeDocument/2006/customXml" ds:itemID="{A2474723-0ABD-4967-A542-83CC54F1046D}"/>
</file>

<file path=customXml/itemProps120.xml><?xml version="1.0" encoding="utf-8"?>
<ds:datastoreItem xmlns:ds="http://schemas.openxmlformats.org/officeDocument/2006/customXml" ds:itemID="{7098F5F4-1809-4658-9A87-33CE0FF46533}"/>
</file>

<file path=customXml/itemProps121.xml><?xml version="1.0" encoding="utf-8"?>
<ds:datastoreItem xmlns:ds="http://schemas.openxmlformats.org/officeDocument/2006/customXml" ds:itemID="{3574EC63-DF55-4201-B1CA-9AF1C5EF4DBA}"/>
</file>

<file path=customXml/itemProps122.xml><?xml version="1.0" encoding="utf-8"?>
<ds:datastoreItem xmlns:ds="http://schemas.openxmlformats.org/officeDocument/2006/customXml" ds:itemID="{BE62007B-B4D3-4201-8E83-1E26487BE7EE}"/>
</file>

<file path=customXml/itemProps123.xml><?xml version="1.0" encoding="utf-8"?>
<ds:datastoreItem xmlns:ds="http://schemas.openxmlformats.org/officeDocument/2006/customXml" ds:itemID="{A5BF5F9C-BDBD-4310-B028-497FEA33E447}"/>
</file>

<file path=customXml/itemProps124.xml><?xml version="1.0" encoding="utf-8"?>
<ds:datastoreItem xmlns:ds="http://schemas.openxmlformats.org/officeDocument/2006/customXml" ds:itemID="{80CAEE1E-B027-4F5A-ADC9-9E705E91ED8F}"/>
</file>

<file path=customXml/itemProps125.xml><?xml version="1.0" encoding="utf-8"?>
<ds:datastoreItem xmlns:ds="http://schemas.openxmlformats.org/officeDocument/2006/customXml" ds:itemID="{27E6C396-B45E-43F8-AD87-594B8F565CD9}"/>
</file>

<file path=customXml/itemProps126.xml><?xml version="1.0" encoding="utf-8"?>
<ds:datastoreItem xmlns:ds="http://schemas.openxmlformats.org/officeDocument/2006/customXml" ds:itemID="{496FD839-C0CA-4C39-A579-61610050180E}"/>
</file>

<file path=customXml/itemProps127.xml><?xml version="1.0" encoding="utf-8"?>
<ds:datastoreItem xmlns:ds="http://schemas.openxmlformats.org/officeDocument/2006/customXml" ds:itemID="{D3CE1A69-6AC4-473E-99E6-375A1E60D2EB}"/>
</file>

<file path=customXml/itemProps128.xml><?xml version="1.0" encoding="utf-8"?>
<ds:datastoreItem xmlns:ds="http://schemas.openxmlformats.org/officeDocument/2006/customXml" ds:itemID="{8C2F00E2-A4DF-4967-B637-6F7CF0B86CFE}"/>
</file>

<file path=customXml/itemProps129.xml><?xml version="1.0" encoding="utf-8"?>
<ds:datastoreItem xmlns:ds="http://schemas.openxmlformats.org/officeDocument/2006/customXml" ds:itemID="{D7DAA500-F658-4D68-9BE0-8BBEAAB55F5A}"/>
</file>

<file path=customXml/itemProps13.xml><?xml version="1.0" encoding="utf-8"?>
<ds:datastoreItem xmlns:ds="http://schemas.openxmlformats.org/officeDocument/2006/customXml" ds:itemID="{94E7D4C9-5D90-44C8-87E0-FF69CDDC65B7}"/>
</file>

<file path=customXml/itemProps130.xml><?xml version="1.0" encoding="utf-8"?>
<ds:datastoreItem xmlns:ds="http://schemas.openxmlformats.org/officeDocument/2006/customXml" ds:itemID="{89BDEB54-7336-462E-965E-22A7E354E678}"/>
</file>

<file path=customXml/itemProps131.xml><?xml version="1.0" encoding="utf-8"?>
<ds:datastoreItem xmlns:ds="http://schemas.openxmlformats.org/officeDocument/2006/customXml" ds:itemID="{EF519251-F1B2-4A97-A2D1-A92D55571026}"/>
</file>

<file path=customXml/itemProps132.xml><?xml version="1.0" encoding="utf-8"?>
<ds:datastoreItem xmlns:ds="http://schemas.openxmlformats.org/officeDocument/2006/customXml" ds:itemID="{294C16F1-028C-4CE8-85ED-7A95B33040BC}"/>
</file>

<file path=customXml/itemProps133.xml><?xml version="1.0" encoding="utf-8"?>
<ds:datastoreItem xmlns:ds="http://schemas.openxmlformats.org/officeDocument/2006/customXml" ds:itemID="{097BC132-FA3D-4C4D-8F45-98615CBDE005}"/>
</file>

<file path=customXml/itemProps134.xml><?xml version="1.0" encoding="utf-8"?>
<ds:datastoreItem xmlns:ds="http://schemas.openxmlformats.org/officeDocument/2006/customXml" ds:itemID="{E0ECAE1C-FA82-4E9E-AD51-EEDF91794264}"/>
</file>

<file path=customXml/itemProps135.xml><?xml version="1.0" encoding="utf-8"?>
<ds:datastoreItem xmlns:ds="http://schemas.openxmlformats.org/officeDocument/2006/customXml" ds:itemID="{09D416E9-B75B-4B4E-A535-FC978912C6B0}"/>
</file>

<file path=customXml/itemProps136.xml><?xml version="1.0" encoding="utf-8"?>
<ds:datastoreItem xmlns:ds="http://schemas.openxmlformats.org/officeDocument/2006/customXml" ds:itemID="{3738CBAB-005B-448F-88C9-1FF1E7A82AED}"/>
</file>

<file path=customXml/itemProps137.xml><?xml version="1.0" encoding="utf-8"?>
<ds:datastoreItem xmlns:ds="http://schemas.openxmlformats.org/officeDocument/2006/customXml" ds:itemID="{817B756E-AF14-4832-ADE3-43AD53C0F30F}"/>
</file>

<file path=customXml/itemProps138.xml><?xml version="1.0" encoding="utf-8"?>
<ds:datastoreItem xmlns:ds="http://schemas.openxmlformats.org/officeDocument/2006/customXml" ds:itemID="{8B77A43B-0126-49B7-93D0-DCC3CF28CEC6}"/>
</file>

<file path=customXml/itemProps139.xml><?xml version="1.0" encoding="utf-8"?>
<ds:datastoreItem xmlns:ds="http://schemas.openxmlformats.org/officeDocument/2006/customXml" ds:itemID="{85342F7C-DF4C-4E69-AC91-C790323BB2F4}"/>
</file>

<file path=customXml/itemProps14.xml><?xml version="1.0" encoding="utf-8"?>
<ds:datastoreItem xmlns:ds="http://schemas.openxmlformats.org/officeDocument/2006/customXml" ds:itemID="{E23C9762-1B5C-41C2-8697-8EBEEE594598}"/>
</file>

<file path=customXml/itemProps140.xml><?xml version="1.0" encoding="utf-8"?>
<ds:datastoreItem xmlns:ds="http://schemas.openxmlformats.org/officeDocument/2006/customXml" ds:itemID="{ECD46132-41D6-494C-82D0-4C17B5D7C55A}"/>
</file>

<file path=customXml/itemProps141.xml><?xml version="1.0" encoding="utf-8"?>
<ds:datastoreItem xmlns:ds="http://schemas.openxmlformats.org/officeDocument/2006/customXml" ds:itemID="{D349124B-9779-4C2D-9A77-DFA82CE148DF}"/>
</file>

<file path=customXml/itemProps142.xml><?xml version="1.0" encoding="utf-8"?>
<ds:datastoreItem xmlns:ds="http://schemas.openxmlformats.org/officeDocument/2006/customXml" ds:itemID="{EECC3B6B-FF31-4027-9805-B9991C5B10D6}"/>
</file>

<file path=customXml/itemProps143.xml><?xml version="1.0" encoding="utf-8"?>
<ds:datastoreItem xmlns:ds="http://schemas.openxmlformats.org/officeDocument/2006/customXml" ds:itemID="{A95B5508-0836-4A76-8F11-016636D4E3B8}"/>
</file>

<file path=customXml/itemProps144.xml><?xml version="1.0" encoding="utf-8"?>
<ds:datastoreItem xmlns:ds="http://schemas.openxmlformats.org/officeDocument/2006/customXml" ds:itemID="{00DBD4BC-862C-4E79-958B-71F849755462}"/>
</file>

<file path=customXml/itemProps145.xml><?xml version="1.0" encoding="utf-8"?>
<ds:datastoreItem xmlns:ds="http://schemas.openxmlformats.org/officeDocument/2006/customXml" ds:itemID="{BFC73335-75A0-4710-9853-4C29A8397B6A}"/>
</file>

<file path=customXml/itemProps146.xml><?xml version="1.0" encoding="utf-8"?>
<ds:datastoreItem xmlns:ds="http://schemas.openxmlformats.org/officeDocument/2006/customXml" ds:itemID="{96B0E59C-4DB4-41F3-8A9F-BEE0E4A3E313}"/>
</file>

<file path=customXml/itemProps147.xml><?xml version="1.0" encoding="utf-8"?>
<ds:datastoreItem xmlns:ds="http://schemas.openxmlformats.org/officeDocument/2006/customXml" ds:itemID="{8CE45CCB-CFC2-4100-8C65-C2230C1ACB11}"/>
</file>

<file path=customXml/itemProps148.xml><?xml version="1.0" encoding="utf-8"?>
<ds:datastoreItem xmlns:ds="http://schemas.openxmlformats.org/officeDocument/2006/customXml" ds:itemID="{B15DE554-15E2-4B92-837F-72776D2D0E56}"/>
</file>

<file path=customXml/itemProps149.xml><?xml version="1.0" encoding="utf-8"?>
<ds:datastoreItem xmlns:ds="http://schemas.openxmlformats.org/officeDocument/2006/customXml" ds:itemID="{64C251E5-C3F5-4F0E-B8B1-C1F112ADEEB5}"/>
</file>

<file path=customXml/itemProps15.xml><?xml version="1.0" encoding="utf-8"?>
<ds:datastoreItem xmlns:ds="http://schemas.openxmlformats.org/officeDocument/2006/customXml" ds:itemID="{DF8C8A65-40A5-4BF6-B1F9-89F7209F3413}"/>
</file>

<file path=customXml/itemProps150.xml><?xml version="1.0" encoding="utf-8"?>
<ds:datastoreItem xmlns:ds="http://schemas.openxmlformats.org/officeDocument/2006/customXml" ds:itemID="{6C2EDBF6-6321-4BFC-A857-D80F594FA879}"/>
</file>

<file path=customXml/itemProps151.xml><?xml version="1.0" encoding="utf-8"?>
<ds:datastoreItem xmlns:ds="http://schemas.openxmlformats.org/officeDocument/2006/customXml" ds:itemID="{120A42B7-D1BD-4CE7-A5D3-461D63945C07}"/>
</file>

<file path=customXml/itemProps152.xml><?xml version="1.0" encoding="utf-8"?>
<ds:datastoreItem xmlns:ds="http://schemas.openxmlformats.org/officeDocument/2006/customXml" ds:itemID="{4B284771-8465-409A-955D-30AC414F937F}"/>
</file>

<file path=customXml/itemProps153.xml><?xml version="1.0" encoding="utf-8"?>
<ds:datastoreItem xmlns:ds="http://schemas.openxmlformats.org/officeDocument/2006/customXml" ds:itemID="{F768A3D3-742F-4BF2-903B-19541531E71D}"/>
</file>

<file path=customXml/itemProps154.xml><?xml version="1.0" encoding="utf-8"?>
<ds:datastoreItem xmlns:ds="http://schemas.openxmlformats.org/officeDocument/2006/customXml" ds:itemID="{E8D63440-3923-4F14-9F47-BCBE049B39B7}"/>
</file>

<file path=customXml/itemProps155.xml><?xml version="1.0" encoding="utf-8"?>
<ds:datastoreItem xmlns:ds="http://schemas.openxmlformats.org/officeDocument/2006/customXml" ds:itemID="{BC58279B-FC9D-431D-A1F3-E0D729AD6699}"/>
</file>

<file path=customXml/itemProps156.xml><?xml version="1.0" encoding="utf-8"?>
<ds:datastoreItem xmlns:ds="http://schemas.openxmlformats.org/officeDocument/2006/customXml" ds:itemID="{4471BC66-8DFD-4130-8025-1AF72295847B}"/>
</file>

<file path=customXml/itemProps157.xml><?xml version="1.0" encoding="utf-8"?>
<ds:datastoreItem xmlns:ds="http://schemas.openxmlformats.org/officeDocument/2006/customXml" ds:itemID="{5C42DD5B-6D31-4B84-B19B-2F2869FC4ED8}"/>
</file>

<file path=customXml/itemProps158.xml><?xml version="1.0" encoding="utf-8"?>
<ds:datastoreItem xmlns:ds="http://schemas.openxmlformats.org/officeDocument/2006/customXml" ds:itemID="{727B3F01-164D-4B2C-9F2A-921D36918A17}"/>
</file>

<file path=customXml/itemProps159.xml><?xml version="1.0" encoding="utf-8"?>
<ds:datastoreItem xmlns:ds="http://schemas.openxmlformats.org/officeDocument/2006/customXml" ds:itemID="{F11CA1E1-4026-4B8F-BCFE-A292856AECB9}"/>
</file>

<file path=customXml/itemProps16.xml><?xml version="1.0" encoding="utf-8"?>
<ds:datastoreItem xmlns:ds="http://schemas.openxmlformats.org/officeDocument/2006/customXml" ds:itemID="{DDA868F3-3A3D-48E8-B717-A4EE2B09901C}"/>
</file>

<file path=customXml/itemProps160.xml><?xml version="1.0" encoding="utf-8"?>
<ds:datastoreItem xmlns:ds="http://schemas.openxmlformats.org/officeDocument/2006/customXml" ds:itemID="{C3B1D363-CD67-460C-90CE-880455C28931}"/>
</file>

<file path=customXml/itemProps17.xml><?xml version="1.0" encoding="utf-8"?>
<ds:datastoreItem xmlns:ds="http://schemas.openxmlformats.org/officeDocument/2006/customXml" ds:itemID="{CE889BEB-D495-4596-A5C7-CD32CFB14BD7}"/>
</file>

<file path=customXml/itemProps18.xml><?xml version="1.0" encoding="utf-8"?>
<ds:datastoreItem xmlns:ds="http://schemas.openxmlformats.org/officeDocument/2006/customXml" ds:itemID="{AACD6D82-F105-4575-A189-EE40DF8E7B44}"/>
</file>

<file path=customXml/itemProps19.xml><?xml version="1.0" encoding="utf-8"?>
<ds:datastoreItem xmlns:ds="http://schemas.openxmlformats.org/officeDocument/2006/customXml" ds:itemID="{F807331D-C92C-4308-881C-4E304024E1D3}"/>
</file>

<file path=customXml/itemProps2.xml><?xml version="1.0" encoding="utf-8"?>
<ds:datastoreItem xmlns:ds="http://schemas.openxmlformats.org/officeDocument/2006/customXml" ds:itemID="{446B44A3-D1DB-456F-82E5-DC133DC6F541}"/>
</file>

<file path=customXml/itemProps20.xml><?xml version="1.0" encoding="utf-8"?>
<ds:datastoreItem xmlns:ds="http://schemas.openxmlformats.org/officeDocument/2006/customXml" ds:itemID="{88A39757-1215-40E9-8EDF-DF367B76FC5B}"/>
</file>

<file path=customXml/itemProps21.xml><?xml version="1.0" encoding="utf-8"?>
<ds:datastoreItem xmlns:ds="http://schemas.openxmlformats.org/officeDocument/2006/customXml" ds:itemID="{F1FF2EF9-5ED3-438A-869B-FE158F9AF682}"/>
</file>

<file path=customXml/itemProps22.xml><?xml version="1.0" encoding="utf-8"?>
<ds:datastoreItem xmlns:ds="http://schemas.openxmlformats.org/officeDocument/2006/customXml" ds:itemID="{CC9CFCD7-4861-45BA-BB52-B160E6BEFAB1}"/>
</file>

<file path=customXml/itemProps23.xml><?xml version="1.0" encoding="utf-8"?>
<ds:datastoreItem xmlns:ds="http://schemas.openxmlformats.org/officeDocument/2006/customXml" ds:itemID="{9E4B16ED-D5C6-4E59-B138-DAD8DC7E9FD5}"/>
</file>

<file path=customXml/itemProps24.xml><?xml version="1.0" encoding="utf-8"?>
<ds:datastoreItem xmlns:ds="http://schemas.openxmlformats.org/officeDocument/2006/customXml" ds:itemID="{2A073E24-1608-41CF-AE9A-6E7A1D5D36EA}"/>
</file>

<file path=customXml/itemProps25.xml><?xml version="1.0" encoding="utf-8"?>
<ds:datastoreItem xmlns:ds="http://schemas.openxmlformats.org/officeDocument/2006/customXml" ds:itemID="{58873287-EC9E-4D6A-A60F-B627F2E80AEA}"/>
</file>

<file path=customXml/itemProps26.xml><?xml version="1.0" encoding="utf-8"?>
<ds:datastoreItem xmlns:ds="http://schemas.openxmlformats.org/officeDocument/2006/customXml" ds:itemID="{03B835A5-5CB3-4FBC-A57B-AAA9C337F6B7}"/>
</file>

<file path=customXml/itemProps27.xml><?xml version="1.0" encoding="utf-8"?>
<ds:datastoreItem xmlns:ds="http://schemas.openxmlformats.org/officeDocument/2006/customXml" ds:itemID="{BDBC32DE-5905-499A-B214-4140F94C1C14}"/>
</file>

<file path=customXml/itemProps28.xml><?xml version="1.0" encoding="utf-8"?>
<ds:datastoreItem xmlns:ds="http://schemas.openxmlformats.org/officeDocument/2006/customXml" ds:itemID="{0DBB2B43-634B-49A3-9B28-C1E7B4F9BA29}"/>
</file>

<file path=customXml/itemProps29.xml><?xml version="1.0" encoding="utf-8"?>
<ds:datastoreItem xmlns:ds="http://schemas.openxmlformats.org/officeDocument/2006/customXml" ds:itemID="{1093A839-54A9-4077-81ED-B9CF4F93E234}"/>
</file>

<file path=customXml/itemProps3.xml><?xml version="1.0" encoding="utf-8"?>
<ds:datastoreItem xmlns:ds="http://schemas.openxmlformats.org/officeDocument/2006/customXml" ds:itemID="{06DBC3AC-340C-4D41-98A1-5818D03CE93F}"/>
</file>

<file path=customXml/itemProps30.xml><?xml version="1.0" encoding="utf-8"?>
<ds:datastoreItem xmlns:ds="http://schemas.openxmlformats.org/officeDocument/2006/customXml" ds:itemID="{4A6A9732-1C72-4867-AB59-8E0C6740465E}"/>
</file>

<file path=customXml/itemProps31.xml><?xml version="1.0" encoding="utf-8"?>
<ds:datastoreItem xmlns:ds="http://schemas.openxmlformats.org/officeDocument/2006/customXml" ds:itemID="{2314E43A-BA5F-4617-BB27-FEBABD33FA0C}"/>
</file>

<file path=customXml/itemProps32.xml><?xml version="1.0" encoding="utf-8"?>
<ds:datastoreItem xmlns:ds="http://schemas.openxmlformats.org/officeDocument/2006/customXml" ds:itemID="{2F1FB6BF-FFA6-4241-9C02-5447FAC5F643}"/>
</file>

<file path=customXml/itemProps33.xml><?xml version="1.0" encoding="utf-8"?>
<ds:datastoreItem xmlns:ds="http://schemas.openxmlformats.org/officeDocument/2006/customXml" ds:itemID="{517E24EA-08D0-42E7-B80E-FB3E83063707}"/>
</file>

<file path=customXml/itemProps34.xml><?xml version="1.0" encoding="utf-8"?>
<ds:datastoreItem xmlns:ds="http://schemas.openxmlformats.org/officeDocument/2006/customXml" ds:itemID="{8B397442-6033-4662-997D-313C6335F441}"/>
</file>

<file path=customXml/itemProps35.xml><?xml version="1.0" encoding="utf-8"?>
<ds:datastoreItem xmlns:ds="http://schemas.openxmlformats.org/officeDocument/2006/customXml" ds:itemID="{233DDA80-4278-40AE-81BF-1F6424027F49}"/>
</file>

<file path=customXml/itemProps36.xml><?xml version="1.0" encoding="utf-8"?>
<ds:datastoreItem xmlns:ds="http://schemas.openxmlformats.org/officeDocument/2006/customXml" ds:itemID="{B3FD92D0-A47D-46E9-8833-F52046E01A7A}"/>
</file>

<file path=customXml/itemProps37.xml><?xml version="1.0" encoding="utf-8"?>
<ds:datastoreItem xmlns:ds="http://schemas.openxmlformats.org/officeDocument/2006/customXml" ds:itemID="{AD260469-A9FC-441D-9252-22DF2D7B3176}"/>
</file>

<file path=customXml/itemProps38.xml><?xml version="1.0" encoding="utf-8"?>
<ds:datastoreItem xmlns:ds="http://schemas.openxmlformats.org/officeDocument/2006/customXml" ds:itemID="{0CE64150-49FB-4FB6-8CAB-CE770D6DFF05}"/>
</file>

<file path=customXml/itemProps39.xml><?xml version="1.0" encoding="utf-8"?>
<ds:datastoreItem xmlns:ds="http://schemas.openxmlformats.org/officeDocument/2006/customXml" ds:itemID="{AA31F007-A0D7-48F7-9468-528B609B6AA3}"/>
</file>

<file path=customXml/itemProps4.xml><?xml version="1.0" encoding="utf-8"?>
<ds:datastoreItem xmlns:ds="http://schemas.openxmlformats.org/officeDocument/2006/customXml" ds:itemID="{5CF2FF7C-E8C4-47DE-AA01-141C8725FB40}"/>
</file>

<file path=customXml/itemProps40.xml><?xml version="1.0" encoding="utf-8"?>
<ds:datastoreItem xmlns:ds="http://schemas.openxmlformats.org/officeDocument/2006/customXml" ds:itemID="{30D46C20-DC85-4A44-BA7E-E5BA106A2850}"/>
</file>

<file path=customXml/itemProps41.xml><?xml version="1.0" encoding="utf-8"?>
<ds:datastoreItem xmlns:ds="http://schemas.openxmlformats.org/officeDocument/2006/customXml" ds:itemID="{32A5F5F5-63D5-41E4-80C5-EFF6228E7065}"/>
</file>

<file path=customXml/itemProps42.xml><?xml version="1.0" encoding="utf-8"?>
<ds:datastoreItem xmlns:ds="http://schemas.openxmlformats.org/officeDocument/2006/customXml" ds:itemID="{23764E82-804E-453B-AA5E-58B16CA9D67E}"/>
</file>

<file path=customXml/itemProps43.xml><?xml version="1.0" encoding="utf-8"?>
<ds:datastoreItem xmlns:ds="http://schemas.openxmlformats.org/officeDocument/2006/customXml" ds:itemID="{2BF64F48-3C4F-4F23-879A-7CA4B6730C6E}"/>
</file>

<file path=customXml/itemProps44.xml><?xml version="1.0" encoding="utf-8"?>
<ds:datastoreItem xmlns:ds="http://schemas.openxmlformats.org/officeDocument/2006/customXml" ds:itemID="{AB031746-A0CA-4011-8D3E-E31C7C1B2842}"/>
</file>

<file path=customXml/itemProps45.xml><?xml version="1.0" encoding="utf-8"?>
<ds:datastoreItem xmlns:ds="http://schemas.openxmlformats.org/officeDocument/2006/customXml" ds:itemID="{61046202-9EDC-4E51-AC0F-5C491893DA63}"/>
</file>

<file path=customXml/itemProps46.xml><?xml version="1.0" encoding="utf-8"?>
<ds:datastoreItem xmlns:ds="http://schemas.openxmlformats.org/officeDocument/2006/customXml" ds:itemID="{F884C982-525F-441C-98C7-3CD27492C855}"/>
</file>

<file path=customXml/itemProps47.xml><?xml version="1.0" encoding="utf-8"?>
<ds:datastoreItem xmlns:ds="http://schemas.openxmlformats.org/officeDocument/2006/customXml" ds:itemID="{EBA91D94-C110-492C-91CE-7B25CA3C884D}"/>
</file>

<file path=customXml/itemProps48.xml><?xml version="1.0" encoding="utf-8"?>
<ds:datastoreItem xmlns:ds="http://schemas.openxmlformats.org/officeDocument/2006/customXml" ds:itemID="{96AD4BD2-6946-4BD0-9CF7-C3C5E7E1B19F}"/>
</file>

<file path=customXml/itemProps49.xml><?xml version="1.0" encoding="utf-8"?>
<ds:datastoreItem xmlns:ds="http://schemas.openxmlformats.org/officeDocument/2006/customXml" ds:itemID="{EF11C3F4-8988-4869-BE31-FB0354F3D5C7}"/>
</file>

<file path=customXml/itemProps5.xml><?xml version="1.0" encoding="utf-8"?>
<ds:datastoreItem xmlns:ds="http://schemas.openxmlformats.org/officeDocument/2006/customXml" ds:itemID="{838A5B52-F064-41F8-B897-AE91B23EE060}"/>
</file>

<file path=customXml/itemProps50.xml><?xml version="1.0" encoding="utf-8"?>
<ds:datastoreItem xmlns:ds="http://schemas.openxmlformats.org/officeDocument/2006/customXml" ds:itemID="{31C00FDA-BE54-4A1C-8414-3A62C2F9457F}"/>
</file>

<file path=customXml/itemProps51.xml><?xml version="1.0" encoding="utf-8"?>
<ds:datastoreItem xmlns:ds="http://schemas.openxmlformats.org/officeDocument/2006/customXml" ds:itemID="{220EC252-A70E-412E-AEFC-EAB2EE3D4B98}"/>
</file>

<file path=customXml/itemProps52.xml><?xml version="1.0" encoding="utf-8"?>
<ds:datastoreItem xmlns:ds="http://schemas.openxmlformats.org/officeDocument/2006/customXml" ds:itemID="{817D1920-039D-4599-8C12-B6850A50E62A}"/>
</file>

<file path=customXml/itemProps53.xml><?xml version="1.0" encoding="utf-8"?>
<ds:datastoreItem xmlns:ds="http://schemas.openxmlformats.org/officeDocument/2006/customXml" ds:itemID="{1D051DF9-2004-4D46-9364-BB86D27EA37F}"/>
</file>

<file path=customXml/itemProps54.xml><?xml version="1.0" encoding="utf-8"?>
<ds:datastoreItem xmlns:ds="http://schemas.openxmlformats.org/officeDocument/2006/customXml" ds:itemID="{50303B58-0471-4506-9E41-E4A341773FCB}"/>
</file>

<file path=customXml/itemProps55.xml><?xml version="1.0" encoding="utf-8"?>
<ds:datastoreItem xmlns:ds="http://schemas.openxmlformats.org/officeDocument/2006/customXml" ds:itemID="{DBD74DC8-6FBA-4E45-8C6D-07CFBE134866}"/>
</file>

<file path=customXml/itemProps56.xml><?xml version="1.0" encoding="utf-8"?>
<ds:datastoreItem xmlns:ds="http://schemas.openxmlformats.org/officeDocument/2006/customXml" ds:itemID="{53F2984F-5F61-4A52-8D23-D37E92448DFC}"/>
</file>

<file path=customXml/itemProps57.xml><?xml version="1.0" encoding="utf-8"?>
<ds:datastoreItem xmlns:ds="http://schemas.openxmlformats.org/officeDocument/2006/customXml" ds:itemID="{38D9740D-AFDB-424C-A32A-5255A3707580}"/>
</file>

<file path=customXml/itemProps58.xml><?xml version="1.0" encoding="utf-8"?>
<ds:datastoreItem xmlns:ds="http://schemas.openxmlformats.org/officeDocument/2006/customXml" ds:itemID="{757938F3-EDE6-4A90-A00D-57C1A28BED8B}"/>
</file>

<file path=customXml/itemProps59.xml><?xml version="1.0" encoding="utf-8"?>
<ds:datastoreItem xmlns:ds="http://schemas.openxmlformats.org/officeDocument/2006/customXml" ds:itemID="{76FD1B38-3157-4932-B234-24F4ED092036}"/>
</file>

<file path=customXml/itemProps6.xml><?xml version="1.0" encoding="utf-8"?>
<ds:datastoreItem xmlns:ds="http://schemas.openxmlformats.org/officeDocument/2006/customXml" ds:itemID="{004C12DE-CC8C-48BD-9F9B-B4031586F924}"/>
</file>

<file path=customXml/itemProps60.xml><?xml version="1.0" encoding="utf-8"?>
<ds:datastoreItem xmlns:ds="http://schemas.openxmlformats.org/officeDocument/2006/customXml" ds:itemID="{3F198361-27B4-470E-8AB7-0C0DAEC59DF7}"/>
</file>

<file path=customXml/itemProps61.xml><?xml version="1.0" encoding="utf-8"?>
<ds:datastoreItem xmlns:ds="http://schemas.openxmlformats.org/officeDocument/2006/customXml" ds:itemID="{585D22FA-8A61-4581-8098-9F844890471D}"/>
</file>

<file path=customXml/itemProps62.xml><?xml version="1.0" encoding="utf-8"?>
<ds:datastoreItem xmlns:ds="http://schemas.openxmlformats.org/officeDocument/2006/customXml" ds:itemID="{DB78E78C-AFD1-4EBA-9228-5CCCEF3CB8D7}"/>
</file>

<file path=customXml/itemProps63.xml><?xml version="1.0" encoding="utf-8"?>
<ds:datastoreItem xmlns:ds="http://schemas.openxmlformats.org/officeDocument/2006/customXml" ds:itemID="{5FC9FE46-6D26-418E-8AD7-466AED964D06}"/>
</file>

<file path=customXml/itemProps64.xml><?xml version="1.0" encoding="utf-8"?>
<ds:datastoreItem xmlns:ds="http://schemas.openxmlformats.org/officeDocument/2006/customXml" ds:itemID="{3ADB73AE-4BF3-4B21-A7F8-DE3A84382602}"/>
</file>

<file path=customXml/itemProps65.xml><?xml version="1.0" encoding="utf-8"?>
<ds:datastoreItem xmlns:ds="http://schemas.openxmlformats.org/officeDocument/2006/customXml" ds:itemID="{96A11EDB-C68E-4501-A138-B39E3E58A732}"/>
</file>

<file path=customXml/itemProps66.xml><?xml version="1.0" encoding="utf-8"?>
<ds:datastoreItem xmlns:ds="http://schemas.openxmlformats.org/officeDocument/2006/customXml" ds:itemID="{8A0BC46F-E2A8-4BB4-B3EF-731DCDD2D20B}"/>
</file>

<file path=customXml/itemProps67.xml><?xml version="1.0" encoding="utf-8"?>
<ds:datastoreItem xmlns:ds="http://schemas.openxmlformats.org/officeDocument/2006/customXml" ds:itemID="{56C3CB76-52F9-4B3A-804C-1B13B4F0ACC4}"/>
</file>

<file path=customXml/itemProps68.xml><?xml version="1.0" encoding="utf-8"?>
<ds:datastoreItem xmlns:ds="http://schemas.openxmlformats.org/officeDocument/2006/customXml" ds:itemID="{C9E8BE70-5A2D-4813-8206-18E9018AFDC1}"/>
</file>

<file path=customXml/itemProps69.xml><?xml version="1.0" encoding="utf-8"?>
<ds:datastoreItem xmlns:ds="http://schemas.openxmlformats.org/officeDocument/2006/customXml" ds:itemID="{FE5B679D-2E97-4C8A-824F-DD8FEE06AF08}"/>
</file>

<file path=customXml/itemProps7.xml><?xml version="1.0" encoding="utf-8"?>
<ds:datastoreItem xmlns:ds="http://schemas.openxmlformats.org/officeDocument/2006/customXml" ds:itemID="{F2A50E8F-04D7-45AF-8670-502A2F089CE2}"/>
</file>

<file path=customXml/itemProps70.xml><?xml version="1.0" encoding="utf-8"?>
<ds:datastoreItem xmlns:ds="http://schemas.openxmlformats.org/officeDocument/2006/customXml" ds:itemID="{AF3FDD79-F52B-4C7E-A80B-AD360DEAA1F1}"/>
</file>

<file path=customXml/itemProps71.xml><?xml version="1.0" encoding="utf-8"?>
<ds:datastoreItem xmlns:ds="http://schemas.openxmlformats.org/officeDocument/2006/customXml" ds:itemID="{F1FE1965-209F-4CEB-8C12-CE96BB647C67}"/>
</file>

<file path=customXml/itemProps72.xml><?xml version="1.0" encoding="utf-8"?>
<ds:datastoreItem xmlns:ds="http://schemas.openxmlformats.org/officeDocument/2006/customXml" ds:itemID="{1AA2B971-5ED0-43B1-B5B3-2259563EF8A5}"/>
</file>

<file path=customXml/itemProps73.xml><?xml version="1.0" encoding="utf-8"?>
<ds:datastoreItem xmlns:ds="http://schemas.openxmlformats.org/officeDocument/2006/customXml" ds:itemID="{D1BF038F-A71D-4DDF-9BE5-E3E2FD77F6E0}"/>
</file>

<file path=customXml/itemProps74.xml><?xml version="1.0" encoding="utf-8"?>
<ds:datastoreItem xmlns:ds="http://schemas.openxmlformats.org/officeDocument/2006/customXml" ds:itemID="{E071A616-5377-4493-B440-29CDF36E29DB}"/>
</file>

<file path=customXml/itemProps75.xml><?xml version="1.0" encoding="utf-8"?>
<ds:datastoreItem xmlns:ds="http://schemas.openxmlformats.org/officeDocument/2006/customXml" ds:itemID="{7DC2026C-7FC5-4BBC-95AA-EAD6E886BF2A}"/>
</file>

<file path=customXml/itemProps76.xml><?xml version="1.0" encoding="utf-8"?>
<ds:datastoreItem xmlns:ds="http://schemas.openxmlformats.org/officeDocument/2006/customXml" ds:itemID="{D3804773-C234-4609-AF60-FA8E27CB5194}"/>
</file>

<file path=customXml/itemProps77.xml><?xml version="1.0" encoding="utf-8"?>
<ds:datastoreItem xmlns:ds="http://schemas.openxmlformats.org/officeDocument/2006/customXml" ds:itemID="{B1DF7EF3-E30F-4453-975B-BB7E86F75276}"/>
</file>

<file path=customXml/itemProps78.xml><?xml version="1.0" encoding="utf-8"?>
<ds:datastoreItem xmlns:ds="http://schemas.openxmlformats.org/officeDocument/2006/customXml" ds:itemID="{5CA6E5EE-2144-4563-9B44-E679147074C3}"/>
</file>

<file path=customXml/itemProps79.xml><?xml version="1.0" encoding="utf-8"?>
<ds:datastoreItem xmlns:ds="http://schemas.openxmlformats.org/officeDocument/2006/customXml" ds:itemID="{121D9E60-00F8-4E1F-AD21-1AE3968B091D}"/>
</file>

<file path=customXml/itemProps8.xml><?xml version="1.0" encoding="utf-8"?>
<ds:datastoreItem xmlns:ds="http://schemas.openxmlformats.org/officeDocument/2006/customXml" ds:itemID="{DCAEA854-2481-433C-93F6-EA0397CF101C}"/>
</file>

<file path=customXml/itemProps80.xml><?xml version="1.0" encoding="utf-8"?>
<ds:datastoreItem xmlns:ds="http://schemas.openxmlformats.org/officeDocument/2006/customXml" ds:itemID="{7D44C080-8ED3-481B-881B-C09E746343E4}"/>
</file>

<file path=customXml/itemProps81.xml><?xml version="1.0" encoding="utf-8"?>
<ds:datastoreItem xmlns:ds="http://schemas.openxmlformats.org/officeDocument/2006/customXml" ds:itemID="{3E848C7C-8B10-40D7-80D1-A6DCE29F285C}"/>
</file>

<file path=customXml/itemProps82.xml><?xml version="1.0" encoding="utf-8"?>
<ds:datastoreItem xmlns:ds="http://schemas.openxmlformats.org/officeDocument/2006/customXml" ds:itemID="{23E7C11F-270E-4949-B111-8D09BCD929B9}"/>
</file>

<file path=customXml/itemProps83.xml><?xml version="1.0" encoding="utf-8"?>
<ds:datastoreItem xmlns:ds="http://schemas.openxmlformats.org/officeDocument/2006/customXml" ds:itemID="{4BDAE62A-B062-4BE3-B4AD-8F879C28B851}"/>
</file>

<file path=customXml/itemProps84.xml><?xml version="1.0" encoding="utf-8"?>
<ds:datastoreItem xmlns:ds="http://schemas.openxmlformats.org/officeDocument/2006/customXml" ds:itemID="{B68CEFF6-A364-4100-A20F-5DBDA1C1A9AE}"/>
</file>

<file path=customXml/itemProps85.xml><?xml version="1.0" encoding="utf-8"?>
<ds:datastoreItem xmlns:ds="http://schemas.openxmlformats.org/officeDocument/2006/customXml" ds:itemID="{4176F10F-F654-4CA0-87F4-4D2AB4E96659}"/>
</file>

<file path=customXml/itemProps86.xml><?xml version="1.0" encoding="utf-8"?>
<ds:datastoreItem xmlns:ds="http://schemas.openxmlformats.org/officeDocument/2006/customXml" ds:itemID="{32749933-26F8-4E01-B110-CFB8291EAD7F}"/>
</file>

<file path=customXml/itemProps87.xml><?xml version="1.0" encoding="utf-8"?>
<ds:datastoreItem xmlns:ds="http://schemas.openxmlformats.org/officeDocument/2006/customXml" ds:itemID="{AEE0B565-7D9A-4BE5-95D6-81CC8AA838E5}"/>
</file>

<file path=customXml/itemProps88.xml><?xml version="1.0" encoding="utf-8"?>
<ds:datastoreItem xmlns:ds="http://schemas.openxmlformats.org/officeDocument/2006/customXml" ds:itemID="{7813E776-C3E4-4010-AE64-DA1EFE8C5094}"/>
</file>

<file path=customXml/itemProps89.xml><?xml version="1.0" encoding="utf-8"?>
<ds:datastoreItem xmlns:ds="http://schemas.openxmlformats.org/officeDocument/2006/customXml" ds:itemID="{1A8DAEAB-B5A7-4E29-8AD9-7820BE659336}"/>
</file>

<file path=customXml/itemProps9.xml><?xml version="1.0" encoding="utf-8"?>
<ds:datastoreItem xmlns:ds="http://schemas.openxmlformats.org/officeDocument/2006/customXml" ds:itemID="{CAD1D3A7-4605-4618-87F1-5F5BFFA2B06B}"/>
</file>

<file path=customXml/itemProps90.xml><?xml version="1.0" encoding="utf-8"?>
<ds:datastoreItem xmlns:ds="http://schemas.openxmlformats.org/officeDocument/2006/customXml" ds:itemID="{D4401D70-81A6-4ABA-8AEB-7FC139E9CA9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4DCFF66-9B0E-4C0D-9287-5BE3E0F3D52E}"/>
</file>

<file path=customXml/itemProps93.xml><?xml version="1.0" encoding="utf-8"?>
<ds:datastoreItem xmlns:ds="http://schemas.openxmlformats.org/officeDocument/2006/customXml" ds:itemID="{1DCE17A0-B550-4356-B0BF-A384CFFB5195}"/>
</file>

<file path=customXml/itemProps94.xml><?xml version="1.0" encoding="utf-8"?>
<ds:datastoreItem xmlns:ds="http://schemas.openxmlformats.org/officeDocument/2006/customXml" ds:itemID="{B1519B75-E392-4CBA-9A51-9484192B296C}"/>
</file>

<file path=customXml/itemProps95.xml><?xml version="1.0" encoding="utf-8"?>
<ds:datastoreItem xmlns:ds="http://schemas.openxmlformats.org/officeDocument/2006/customXml" ds:itemID="{9ABE11E4-75DB-4E35-A94C-DD86C757E3DB}"/>
</file>

<file path=customXml/itemProps96.xml><?xml version="1.0" encoding="utf-8"?>
<ds:datastoreItem xmlns:ds="http://schemas.openxmlformats.org/officeDocument/2006/customXml" ds:itemID="{0091B37D-0187-4153-A499-A301D9A8EDD5}"/>
</file>

<file path=customXml/itemProps97.xml><?xml version="1.0" encoding="utf-8"?>
<ds:datastoreItem xmlns:ds="http://schemas.openxmlformats.org/officeDocument/2006/customXml" ds:itemID="{F600D212-7DB7-4210-AF91-51328CE23173}"/>
</file>

<file path=customXml/itemProps98.xml><?xml version="1.0" encoding="utf-8"?>
<ds:datastoreItem xmlns:ds="http://schemas.openxmlformats.org/officeDocument/2006/customXml" ds:itemID="{6930AC95-0221-401B-8695-6A332396B078}"/>
</file>

<file path=customXml/itemProps99.xml><?xml version="1.0" encoding="utf-8"?>
<ds:datastoreItem xmlns:ds="http://schemas.openxmlformats.org/officeDocument/2006/customXml" ds:itemID="{72F4565B-F39D-457C-8E35-D972983A37E5}"/>
</file>

<file path=docProps/app.xml><?xml version="1.0" encoding="utf-8"?>
<Properties xmlns="http://schemas.openxmlformats.org/officeDocument/2006/extended-properties" xmlns:vt="http://schemas.openxmlformats.org/officeDocument/2006/docPropsVTypes">
  <Template>Normal</Template>
  <TotalTime>91</TotalTime>
  <Pages>59</Pages>
  <Words>18587</Words>
  <Characters>105947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124286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Jelisava Stojilković</cp:lastModifiedBy>
  <cp:revision>7</cp:revision>
  <cp:lastPrinted>2019-08-09T07:37:00Z</cp:lastPrinted>
  <dcterms:created xsi:type="dcterms:W3CDTF">2019-08-02T11:52:00Z</dcterms:created>
  <dcterms:modified xsi:type="dcterms:W3CDTF">2019-08-22T06:06:00Z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